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197BB" w14:textId="77777777" w:rsidR="00DE7FEB" w:rsidRPr="00DE7FEB" w:rsidRDefault="00DE7FEB" w:rsidP="005D7403">
      <w:pPr>
        <w:widowControl w:val="0"/>
        <w:tabs>
          <w:tab w:val="left" w:pos="9356"/>
        </w:tabs>
        <w:autoSpaceDE w:val="0"/>
        <w:autoSpaceDN w:val="0"/>
        <w:adjustRightInd w:val="0"/>
        <w:spacing w:after="0" w:line="240" w:lineRule="auto"/>
        <w:ind w:left="5245" w:right="-1"/>
        <w:jc w:val="center"/>
        <w:rPr>
          <w:rFonts w:ascii="Times New Roman" w:eastAsia="Times New Roman" w:hAnsi="Times New Roman" w:cs="Times New Roman"/>
          <w:bCs/>
          <w:sz w:val="28"/>
          <w:szCs w:val="28"/>
          <w:lang w:eastAsia="ru-RU"/>
        </w:rPr>
      </w:pPr>
      <w:r w:rsidRPr="00DE7FEB">
        <w:rPr>
          <w:rFonts w:ascii="Times New Roman" w:eastAsia="Times New Roman" w:hAnsi="Times New Roman" w:cs="Times New Roman"/>
          <w:bCs/>
          <w:sz w:val="28"/>
          <w:szCs w:val="28"/>
          <w:lang w:eastAsia="ru-RU"/>
        </w:rPr>
        <w:t>УТВЕРЖДЕНА</w:t>
      </w:r>
    </w:p>
    <w:p w14:paraId="4FB6A45E" w14:textId="77777777" w:rsidR="00DE7FEB" w:rsidRPr="00DE7FEB" w:rsidRDefault="00DE7FEB" w:rsidP="005D7403">
      <w:pPr>
        <w:widowControl w:val="0"/>
        <w:tabs>
          <w:tab w:val="left" w:pos="9356"/>
        </w:tabs>
        <w:autoSpaceDE w:val="0"/>
        <w:autoSpaceDN w:val="0"/>
        <w:adjustRightInd w:val="0"/>
        <w:spacing w:after="0" w:line="240" w:lineRule="auto"/>
        <w:ind w:left="5245" w:right="-1"/>
        <w:jc w:val="center"/>
        <w:rPr>
          <w:rFonts w:ascii="Times New Roman" w:eastAsia="Times New Roman" w:hAnsi="Times New Roman" w:cs="Times New Roman"/>
          <w:bCs/>
          <w:sz w:val="28"/>
          <w:szCs w:val="28"/>
          <w:lang w:eastAsia="ru-RU"/>
        </w:rPr>
      </w:pPr>
      <w:r w:rsidRPr="00DE7FEB">
        <w:rPr>
          <w:rFonts w:ascii="Times New Roman" w:eastAsia="Times New Roman" w:hAnsi="Times New Roman" w:cs="Times New Roman"/>
          <w:bCs/>
          <w:sz w:val="28"/>
          <w:szCs w:val="28"/>
          <w:lang w:eastAsia="ru-RU"/>
        </w:rPr>
        <w:t>постановлением Администрации</w:t>
      </w:r>
    </w:p>
    <w:p w14:paraId="2CCC9645" w14:textId="77777777" w:rsidR="00DE7FEB" w:rsidRPr="00DE7FEB" w:rsidRDefault="00DE7FEB" w:rsidP="005D7403">
      <w:pPr>
        <w:widowControl w:val="0"/>
        <w:tabs>
          <w:tab w:val="left" w:pos="9356"/>
        </w:tabs>
        <w:autoSpaceDE w:val="0"/>
        <w:autoSpaceDN w:val="0"/>
        <w:adjustRightInd w:val="0"/>
        <w:spacing w:after="0" w:line="240" w:lineRule="auto"/>
        <w:ind w:left="5245" w:right="-1"/>
        <w:jc w:val="center"/>
        <w:rPr>
          <w:rFonts w:ascii="Times New Roman" w:eastAsia="Times New Roman" w:hAnsi="Times New Roman" w:cs="Times New Roman"/>
          <w:bCs/>
          <w:sz w:val="28"/>
          <w:szCs w:val="28"/>
          <w:lang w:eastAsia="ru-RU"/>
        </w:rPr>
      </w:pPr>
      <w:r w:rsidRPr="00DE7FEB">
        <w:rPr>
          <w:rFonts w:ascii="Times New Roman" w:eastAsia="Times New Roman" w:hAnsi="Times New Roman" w:cs="Times New Roman"/>
          <w:bCs/>
          <w:sz w:val="28"/>
          <w:szCs w:val="28"/>
          <w:lang w:eastAsia="ru-RU"/>
        </w:rPr>
        <w:t>муниципального образования</w:t>
      </w:r>
    </w:p>
    <w:p w14:paraId="3FADB307" w14:textId="77777777" w:rsidR="00DE7FEB" w:rsidRPr="00DE7FEB" w:rsidRDefault="00DE7FEB" w:rsidP="005D7403">
      <w:pPr>
        <w:widowControl w:val="0"/>
        <w:tabs>
          <w:tab w:val="left" w:pos="9356"/>
        </w:tabs>
        <w:autoSpaceDE w:val="0"/>
        <w:autoSpaceDN w:val="0"/>
        <w:adjustRightInd w:val="0"/>
        <w:spacing w:after="0" w:line="240" w:lineRule="auto"/>
        <w:ind w:left="5245" w:right="-1"/>
        <w:jc w:val="center"/>
        <w:rPr>
          <w:rFonts w:ascii="Times New Roman" w:eastAsia="Times New Roman" w:hAnsi="Times New Roman" w:cs="Times New Roman"/>
          <w:bCs/>
          <w:sz w:val="28"/>
          <w:szCs w:val="28"/>
          <w:lang w:eastAsia="ru-RU"/>
        </w:rPr>
      </w:pPr>
      <w:r w:rsidRPr="00DE7FEB">
        <w:rPr>
          <w:rFonts w:ascii="Times New Roman" w:eastAsia="Times New Roman" w:hAnsi="Times New Roman" w:cs="Times New Roman"/>
          <w:bCs/>
          <w:sz w:val="28"/>
          <w:szCs w:val="28"/>
          <w:lang w:eastAsia="ru-RU"/>
        </w:rPr>
        <w:t>«Город Майкоп»</w:t>
      </w:r>
    </w:p>
    <w:tbl>
      <w:tblPr>
        <w:tblStyle w:val="1"/>
        <w:tblW w:w="8897" w:type="dxa"/>
        <w:jc w:val="center"/>
        <w:tblLook w:val="04A0" w:firstRow="1" w:lastRow="0" w:firstColumn="1" w:lastColumn="0" w:noHBand="0" w:noVBand="1"/>
      </w:tblPr>
      <w:tblGrid>
        <w:gridCol w:w="8897"/>
      </w:tblGrid>
      <w:tr w:rsidR="00DE7FEB" w:rsidRPr="00DE7FEB" w14:paraId="478CE904" w14:textId="77777777" w:rsidTr="005D7403">
        <w:trPr>
          <w:jc w:val="center"/>
        </w:trPr>
        <w:tc>
          <w:tcPr>
            <w:tcW w:w="8897" w:type="dxa"/>
            <w:tcBorders>
              <w:top w:val="nil"/>
              <w:left w:val="nil"/>
              <w:bottom w:val="nil"/>
              <w:right w:val="nil"/>
            </w:tcBorders>
          </w:tcPr>
          <w:p w14:paraId="42E382CB" w14:textId="15C628BD" w:rsidR="00DE7FEB" w:rsidRDefault="001C21F2" w:rsidP="00BF17E2">
            <w:pPr>
              <w:widowControl w:val="0"/>
              <w:tabs>
                <w:tab w:val="left" w:pos="9356"/>
              </w:tabs>
              <w:autoSpaceDE w:val="0"/>
              <w:autoSpaceDN w:val="0"/>
              <w:adjustRightInd w:val="0"/>
              <w:ind w:left="4907" w:right="-1"/>
              <w:jc w:val="right"/>
            </w:pPr>
            <w:r>
              <w:rPr>
                <w:rFonts w:eastAsia="Times New Roman"/>
                <w:bCs/>
                <w:lang w:eastAsia="ru-RU"/>
              </w:rPr>
              <w:t>о</w:t>
            </w:r>
            <w:r w:rsidR="00DE7FEB" w:rsidRPr="00DE7FEB">
              <w:rPr>
                <w:rFonts w:eastAsia="Times New Roman"/>
                <w:bCs/>
                <w:lang w:eastAsia="ru-RU"/>
              </w:rPr>
              <w:t>т</w:t>
            </w:r>
            <w:r>
              <w:rPr>
                <w:rFonts w:eastAsia="Times New Roman"/>
                <w:bCs/>
                <w:lang w:val="en-US" w:eastAsia="ru-RU"/>
              </w:rPr>
              <w:t>________________</w:t>
            </w:r>
            <w:r w:rsidR="005D7403">
              <w:rPr>
                <w:rFonts w:eastAsia="Times New Roman"/>
                <w:bCs/>
                <w:lang w:eastAsia="ru-RU"/>
              </w:rPr>
              <w:t xml:space="preserve"> </w:t>
            </w:r>
            <w:r w:rsidR="00D34C71" w:rsidRPr="00E053BC">
              <w:t xml:space="preserve">№ </w:t>
            </w:r>
          </w:p>
          <w:p w14:paraId="05B9E4D8" w14:textId="7CF4D1B1" w:rsidR="006F3058" w:rsidRPr="00DE7FEB" w:rsidRDefault="006F3058" w:rsidP="006F3058">
            <w:pPr>
              <w:widowControl w:val="0"/>
              <w:tabs>
                <w:tab w:val="left" w:pos="9356"/>
              </w:tabs>
              <w:autoSpaceDE w:val="0"/>
              <w:autoSpaceDN w:val="0"/>
              <w:adjustRightInd w:val="0"/>
              <w:ind w:left="4907" w:right="-1"/>
              <w:jc w:val="right"/>
              <w:rPr>
                <w:rFonts w:eastAsia="Times New Roman"/>
                <w:bCs/>
                <w:i/>
                <w:u w:val="single"/>
                <w:lang w:eastAsia="ru-RU"/>
              </w:rPr>
            </w:pPr>
          </w:p>
        </w:tc>
      </w:tr>
    </w:tbl>
    <w:p w14:paraId="03D4214A" w14:textId="7AC8ED0E" w:rsidR="00DE7FEB" w:rsidRDefault="00DE7FEB" w:rsidP="00DE7FE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14:paraId="7C0DB765" w14:textId="77777777" w:rsidR="00DE7FEB" w:rsidRPr="00DE7FEB" w:rsidRDefault="00DE7FEB" w:rsidP="005D740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DE7FEB">
        <w:rPr>
          <w:rFonts w:ascii="Times New Roman" w:eastAsia="Times New Roman" w:hAnsi="Times New Roman" w:cs="Times New Roman"/>
          <w:b/>
          <w:bCs/>
          <w:color w:val="26282F"/>
          <w:sz w:val="28"/>
          <w:szCs w:val="28"/>
          <w:lang w:eastAsia="ru-RU"/>
        </w:rPr>
        <w:t xml:space="preserve">Муниципальная программа </w:t>
      </w:r>
    </w:p>
    <w:p w14:paraId="3541A1A4" w14:textId="77777777" w:rsidR="00DE7FEB" w:rsidRPr="00DE7FEB" w:rsidRDefault="00DE7FEB" w:rsidP="005D74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E7FEB">
        <w:rPr>
          <w:rFonts w:ascii="Times New Roman" w:eastAsia="Times New Roman" w:hAnsi="Times New Roman" w:cs="Times New Roman"/>
          <w:b/>
          <w:bCs/>
          <w:sz w:val="28"/>
          <w:szCs w:val="28"/>
          <w:lang w:eastAsia="ru-RU"/>
        </w:rPr>
        <w:t xml:space="preserve">«Управление </w:t>
      </w:r>
      <w:r>
        <w:rPr>
          <w:rFonts w:ascii="Times New Roman" w:eastAsia="Times New Roman" w:hAnsi="Times New Roman" w:cs="Times New Roman"/>
          <w:b/>
          <w:bCs/>
          <w:sz w:val="28"/>
          <w:szCs w:val="28"/>
          <w:lang w:eastAsia="ru-RU"/>
        </w:rPr>
        <w:t xml:space="preserve">муниципальными </w:t>
      </w:r>
      <w:r w:rsidRPr="00DE7FEB">
        <w:rPr>
          <w:rFonts w:ascii="Times New Roman" w:eastAsia="Times New Roman" w:hAnsi="Times New Roman" w:cs="Times New Roman"/>
          <w:b/>
          <w:bCs/>
          <w:sz w:val="28"/>
          <w:szCs w:val="28"/>
          <w:lang w:eastAsia="ru-RU"/>
        </w:rPr>
        <w:t>финансами»</w:t>
      </w:r>
    </w:p>
    <w:p w14:paraId="31E2E579" w14:textId="77777777" w:rsidR="00DE7FEB" w:rsidRPr="00DE7FEB" w:rsidRDefault="00DE7FEB" w:rsidP="005D740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DE7FEB">
        <w:rPr>
          <w:rFonts w:ascii="Times New Roman" w:eastAsia="Times New Roman" w:hAnsi="Times New Roman" w:cs="Times New Roman"/>
          <w:b/>
          <w:bCs/>
          <w:color w:val="26282F"/>
          <w:sz w:val="28"/>
          <w:szCs w:val="28"/>
          <w:lang w:eastAsia="ru-RU"/>
        </w:rPr>
        <w:t>Паспорт муниципальной программы</w:t>
      </w:r>
    </w:p>
    <w:p w14:paraId="688A2514" w14:textId="77777777" w:rsidR="00DE7FEB" w:rsidRPr="00DE7FEB" w:rsidRDefault="00DE7FEB" w:rsidP="00DE7F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4420"/>
      </w:tblGrid>
      <w:tr w:rsidR="00DE7FEB" w:rsidRPr="00DE7FEB" w14:paraId="7C4F36B2" w14:textId="77777777" w:rsidTr="00FE39D7">
        <w:tc>
          <w:tcPr>
            <w:tcW w:w="5078" w:type="dxa"/>
            <w:tcBorders>
              <w:top w:val="single" w:sz="4" w:space="0" w:color="auto"/>
              <w:bottom w:val="single" w:sz="4" w:space="0" w:color="auto"/>
              <w:right w:val="single" w:sz="4" w:space="0" w:color="auto"/>
            </w:tcBorders>
          </w:tcPr>
          <w:p w14:paraId="16BD4D1B"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Ответственный исполнитель программы</w:t>
            </w:r>
          </w:p>
        </w:tc>
        <w:tc>
          <w:tcPr>
            <w:tcW w:w="4420" w:type="dxa"/>
            <w:tcBorders>
              <w:top w:val="single" w:sz="4" w:space="0" w:color="auto"/>
              <w:left w:val="single" w:sz="4" w:space="0" w:color="auto"/>
              <w:bottom w:val="single" w:sz="4" w:space="0" w:color="auto"/>
            </w:tcBorders>
          </w:tcPr>
          <w:p w14:paraId="7743BA4E" w14:textId="108299E6" w:rsidR="00DE7FEB" w:rsidRPr="00D72D93" w:rsidRDefault="00FE39D7" w:rsidP="0062697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rPr>
              <w:t xml:space="preserve">Финансовое управление </w:t>
            </w:r>
            <w:r w:rsidR="0062697F">
              <w:rPr>
                <w:rFonts w:ascii="Times New Roman" w:eastAsia="Calibri" w:hAnsi="Times New Roman" w:cs="Times New Roman"/>
                <w:sz w:val="24"/>
                <w:szCs w:val="24"/>
              </w:rPr>
              <w:t>А</w:t>
            </w:r>
            <w:r w:rsidRPr="00D72D93">
              <w:rPr>
                <w:rFonts w:ascii="Times New Roman" w:eastAsia="Calibri" w:hAnsi="Times New Roman" w:cs="Times New Roman"/>
                <w:sz w:val="24"/>
                <w:szCs w:val="24"/>
              </w:rPr>
              <w:t>дминистрации муниципального образования «Город Майкоп» (далее - Финансовое управление)</w:t>
            </w:r>
          </w:p>
        </w:tc>
      </w:tr>
      <w:tr w:rsidR="00DE7FEB" w:rsidRPr="00DE7FEB" w14:paraId="64A32205" w14:textId="77777777" w:rsidTr="00FE39D7">
        <w:tc>
          <w:tcPr>
            <w:tcW w:w="5078" w:type="dxa"/>
            <w:tcBorders>
              <w:top w:val="single" w:sz="4" w:space="0" w:color="auto"/>
              <w:bottom w:val="single" w:sz="4" w:space="0" w:color="auto"/>
              <w:right w:val="single" w:sz="4" w:space="0" w:color="auto"/>
            </w:tcBorders>
          </w:tcPr>
          <w:p w14:paraId="05F24E51"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Соисполнители программы</w:t>
            </w:r>
          </w:p>
        </w:tc>
        <w:tc>
          <w:tcPr>
            <w:tcW w:w="4420" w:type="dxa"/>
            <w:tcBorders>
              <w:top w:val="single" w:sz="4" w:space="0" w:color="auto"/>
              <w:left w:val="single" w:sz="4" w:space="0" w:color="auto"/>
              <w:bottom w:val="single" w:sz="4" w:space="0" w:color="auto"/>
            </w:tcBorders>
          </w:tcPr>
          <w:p w14:paraId="3BB33272" w14:textId="77777777" w:rsidR="00DE7FEB" w:rsidRPr="00D72D93" w:rsidRDefault="00FE39D7"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rPr>
              <w:t>Отсутствуют</w:t>
            </w:r>
          </w:p>
        </w:tc>
      </w:tr>
      <w:tr w:rsidR="00DE7FEB" w:rsidRPr="00DE7FEB" w14:paraId="178B2999" w14:textId="77777777" w:rsidTr="00FE39D7">
        <w:tc>
          <w:tcPr>
            <w:tcW w:w="5078" w:type="dxa"/>
            <w:tcBorders>
              <w:top w:val="single" w:sz="4" w:space="0" w:color="auto"/>
              <w:bottom w:val="single" w:sz="4" w:space="0" w:color="auto"/>
              <w:right w:val="single" w:sz="4" w:space="0" w:color="auto"/>
            </w:tcBorders>
          </w:tcPr>
          <w:p w14:paraId="615CF527"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Участники программы</w:t>
            </w:r>
          </w:p>
        </w:tc>
        <w:tc>
          <w:tcPr>
            <w:tcW w:w="4420" w:type="dxa"/>
            <w:tcBorders>
              <w:top w:val="single" w:sz="4" w:space="0" w:color="auto"/>
              <w:left w:val="single" w:sz="4" w:space="0" w:color="auto"/>
              <w:bottom w:val="single" w:sz="4" w:space="0" w:color="auto"/>
            </w:tcBorders>
          </w:tcPr>
          <w:p w14:paraId="4635C31E" w14:textId="77777777" w:rsidR="00DE7FEB" w:rsidRPr="00D72D93" w:rsidRDefault="00CF2613"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С</w:t>
            </w:r>
            <w:r w:rsidR="00A066B6">
              <w:rPr>
                <w:rFonts w:ascii="Times New Roman" w:eastAsia="Calibri" w:hAnsi="Times New Roman" w:cs="Times New Roman"/>
                <w:sz w:val="24"/>
                <w:szCs w:val="24"/>
              </w:rPr>
              <w:t xml:space="preserve">труктурные подразделения </w:t>
            </w:r>
            <w:r w:rsidR="00A066B6" w:rsidRPr="00A066B6">
              <w:rPr>
                <w:rFonts w:ascii="Times New Roman" w:eastAsia="Calibri" w:hAnsi="Times New Roman" w:cs="Times New Roman"/>
                <w:sz w:val="24"/>
                <w:szCs w:val="24"/>
              </w:rPr>
              <w:t>Администрации муниципального образования «Город Майкоп»</w:t>
            </w:r>
          </w:p>
        </w:tc>
      </w:tr>
      <w:tr w:rsidR="00DE7FEB" w:rsidRPr="00DE7FEB" w14:paraId="47C656BE" w14:textId="77777777" w:rsidTr="00FE39D7">
        <w:tc>
          <w:tcPr>
            <w:tcW w:w="5078" w:type="dxa"/>
            <w:tcBorders>
              <w:top w:val="single" w:sz="4" w:space="0" w:color="auto"/>
              <w:bottom w:val="single" w:sz="4" w:space="0" w:color="auto"/>
              <w:right w:val="single" w:sz="4" w:space="0" w:color="auto"/>
            </w:tcBorders>
          </w:tcPr>
          <w:p w14:paraId="50C781F0" w14:textId="0E2D3CEF" w:rsidR="00DE7FEB" w:rsidRPr="00CF5D6B" w:rsidRDefault="00DE7FEB" w:rsidP="000A4B3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Подпрограмм</w:t>
            </w:r>
            <w:r w:rsidR="000A4B30" w:rsidRPr="00CF5D6B">
              <w:rPr>
                <w:rFonts w:ascii="Times New Roman" w:eastAsia="Calibri" w:hAnsi="Times New Roman" w:cs="Times New Roman"/>
                <w:sz w:val="24"/>
                <w:szCs w:val="24"/>
                <w:lang w:eastAsia="ru-RU"/>
              </w:rPr>
              <w:t>ы</w:t>
            </w:r>
            <w:r w:rsidRPr="00CF5D6B">
              <w:rPr>
                <w:rFonts w:ascii="Times New Roman" w:eastAsia="Calibri" w:hAnsi="Times New Roman" w:cs="Times New Roman"/>
                <w:sz w:val="24"/>
                <w:szCs w:val="24"/>
                <w:lang w:eastAsia="ru-RU"/>
              </w:rPr>
              <w:t xml:space="preserve"> </w:t>
            </w:r>
          </w:p>
        </w:tc>
        <w:tc>
          <w:tcPr>
            <w:tcW w:w="4420" w:type="dxa"/>
            <w:tcBorders>
              <w:top w:val="single" w:sz="4" w:space="0" w:color="auto"/>
              <w:left w:val="single" w:sz="4" w:space="0" w:color="auto"/>
              <w:bottom w:val="single" w:sz="4" w:space="0" w:color="auto"/>
            </w:tcBorders>
          </w:tcPr>
          <w:p w14:paraId="10D0A63D" w14:textId="77777777" w:rsidR="004D38F2" w:rsidRPr="00CF5D6B" w:rsidRDefault="004D38F2" w:rsidP="004D38F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1. Долгосрочное финансовое планирование и повышение эффективности управления муниципальными финансами.</w:t>
            </w:r>
          </w:p>
          <w:p w14:paraId="2F8621AB" w14:textId="77777777" w:rsidR="00BC3367" w:rsidRPr="00CF5D6B" w:rsidRDefault="004D38F2" w:rsidP="004D38F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 xml:space="preserve">2. Управление муниципальным долгом. 3. </w:t>
            </w:r>
            <w:r w:rsidR="00016A45" w:rsidRPr="00CF5D6B">
              <w:rPr>
                <w:rFonts w:ascii="Times New Roman" w:eastAsia="Calibri" w:hAnsi="Times New Roman" w:cs="Times New Roman"/>
                <w:sz w:val="24"/>
                <w:szCs w:val="24"/>
                <w:lang w:eastAsia="ru-RU"/>
              </w:rPr>
              <w:t>Организация и обеспечение эффективного исполнения функций по управлению бюджетным процессом.</w:t>
            </w:r>
          </w:p>
        </w:tc>
      </w:tr>
      <w:tr w:rsidR="00DE7FEB" w:rsidRPr="00DE7FEB" w14:paraId="54910737" w14:textId="77777777" w:rsidTr="00FE39D7">
        <w:tc>
          <w:tcPr>
            <w:tcW w:w="5078" w:type="dxa"/>
            <w:tcBorders>
              <w:top w:val="single" w:sz="4" w:space="0" w:color="auto"/>
              <w:bottom w:val="single" w:sz="4" w:space="0" w:color="auto"/>
              <w:right w:val="single" w:sz="4" w:space="0" w:color="auto"/>
            </w:tcBorders>
          </w:tcPr>
          <w:p w14:paraId="1EFA84A7" w14:textId="77777777" w:rsidR="00DE7FEB" w:rsidRPr="00CF5D6B"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Стратегическая цель (подцель)</w:t>
            </w:r>
          </w:p>
        </w:tc>
        <w:tc>
          <w:tcPr>
            <w:tcW w:w="4420" w:type="dxa"/>
            <w:tcBorders>
              <w:top w:val="single" w:sz="4" w:space="0" w:color="auto"/>
              <w:left w:val="single" w:sz="4" w:space="0" w:color="auto"/>
              <w:bottom w:val="single" w:sz="4" w:space="0" w:color="auto"/>
            </w:tcBorders>
          </w:tcPr>
          <w:p w14:paraId="0BBFB50A" w14:textId="77777777" w:rsidR="00DE7FEB" w:rsidRPr="00CF5D6B" w:rsidRDefault="00DC7EA5"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Эффективное управление муниципальными финансами</w:t>
            </w:r>
          </w:p>
        </w:tc>
      </w:tr>
      <w:tr w:rsidR="00DE7FEB" w:rsidRPr="00DE7FEB" w14:paraId="53C61718" w14:textId="77777777" w:rsidTr="004D38F2">
        <w:trPr>
          <w:trHeight w:val="4281"/>
        </w:trPr>
        <w:tc>
          <w:tcPr>
            <w:tcW w:w="5078" w:type="dxa"/>
            <w:tcBorders>
              <w:top w:val="single" w:sz="4" w:space="0" w:color="auto"/>
              <w:bottom w:val="single" w:sz="4" w:space="0" w:color="auto"/>
              <w:right w:val="single" w:sz="4" w:space="0" w:color="auto"/>
            </w:tcBorders>
          </w:tcPr>
          <w:p w14:paraId="5ACEA6DD" w14:textId="77777777" w:rsidR="00DE7FEB" w:rsidRPr="00CF5D6B"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Стратегические задачи</w:t>
            </w:r>
          </w:p>
        </w:tc>
        <w:tc>
          <w:tcPr>
            <w:tcW w:w="4420" w:type="dxa"/>
            <w:tcBorders>
              <w:top w:val="single" w:sz="4" w:space="0" w:color="auto"/>
              <w:left w:val="single" w:sz="4" w:space="0" w:color="auto"/>
              <w:bottom w:val="single" w:sz="4" w:space="0" w:color="auto"/>
            </w:tcBorders>
          </w:tcPr>
          <w:p w14:paraId="44E45CFA" w14:textId="77777777" w:rsidR="00C9224D"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1.Обеспечение сбалансированности и устойчивости бюджета муниципального образования «Город Майкоп».</w:t>
            </w:r>
          </w:p>
          <w:p w14:paraId="07CFC3DB" w14:textId="77777777" w:rsidR="00C9224D"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 xml:space="preserve">2. </w:t>
            </w:r>
            <w:r w:rsidRPr="00EE69D9">
              <w:rPr>
                <w:rFonts w:ascii="Times New Roman" w:eastAsia="Calibri" w:hAnsi="Times New Roman" w:cs="Times New Roman"/>
                <w:sz w:val="24"/>
                <w:szCs w:val="24"/>
                <w:lang w:eastAsia="ru-RU"/>
              </w:rPr>
              <w:t>Обеспечение эффективного управления муниципальным долгом.</w:t>
            </w:r>
          </w:p>
          <w:p w14:paraId="489964A7" w14:textId="6A1D5440" w:rsidR="00C9224D"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3. Повышение уровня бюджетной обеспеченности бюджета муниципального</w:t>
            </w:r>
            <w:r w:rsidR="00E67F9D" w:rsidRPr="00CF5D6B">
              <w:rPr>
                <w:rFonts w:ascii="Times New Roman" w:eastAsia="Calibri" w:hAnsi="Times New Roman" w:cs="Times New Roman"/>
                <w:sz w:val="24"/>
                <w:szCs w:val="24"/>
                <w:lang w:eastAsia="ru-RU"/>
              </w:rPr>
              <w:t xml:space="preserve"> образования «Город Майкоп»</w:t>
            </w:r>
            <w:r w:rsidR="00873C13" w:rsidRPr="00CF5D6B">
              <w:rPr>
                <w:rFonts w:ascii="Times New Roman" w:eastAsia="Calibri" w:hAnsi="Times New Roman" w:cs="Times New Roman"/>
                <w:sz w:val="24"/>
                <w:szCs w:val="24"/>
                <w:lang w:eastAsia="ru-RU"/>
              </w:rPr>
              <w:t xml:space="preserve"> и уменьшение зависимости местного бюджета от других уровней бюджетов.</w:t>
            </w:r>
          </w:p>
          <w:p w14:paraId="3FB72812" w14:textId="77777777" w:rsidR="00C9224D"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4. Создание условий для эффективного управления муниципальными финансами.</w:t>
            </w:r>
          </w:p>
          <w:p w14:paraId="7089065D" w14:textId="77777777" w:rsidR="00DE7FEB" w:rsidRPr="00CF5D6B"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5. Привлечение, развитие и удержание лучших кадров в сфере финансов.</w:t>
            </w:r>
          </w:p>
        </w:tc>
      </w:tr>
      <w:tr w:rsidR="00DE7FEB" w:rsidRPr="00DE7FEB" w14:paraId="12DA10EE" w14:textId="77777777" w:rsidTr="00FE39D7">
        <w:tc>
          <w:tcPr>
            <w:tcW w:w="5078" w:type="dxa"/>
            <w:tcBorders>
              <w:top w:val="single" w:sz="4" w:space="0" w:color="auto"/>
              <w:bottom w:val="single" w:sz="4" w:space="0" w:color="auto"/>
              <w:right w:val="single" w:sz="4" w:space="0" w:color="auto"/>
            </w:tcBorders>
          </w:tcPr>
          <w:p w14:paraId="7170D08D"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Цель программы</w:t>
            </w:r>
          </w:p>
        </w:tc>
        <w:tc>
          <w:tcPr>
            <w:tcW w:w="4420" w:type="dxa"/>
            <w:tcBorders>
              <w:top w:val="single" w:sz="4" w:space="0" w:color="auto"/>
              <w:left w:val="single" w:sz="4" w:space="0" w:color="auto"/>
              <w:bottom w:val="single" w:sz="4" w:space="0" w:color="auto"/>
            </w:tcBorders>
          </w:tcPr>
          <w:p w14:paraId="0FFDB374" w14:textId="6223098B" w:rsidR="00DE7FEB" w:rsidRPr="00D72D93" w:rsidRDefault="005056B2" w:rsidP="006903C9">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6903C9" w:rsidRPr="006903C9">
              <w:rPr>
                <w:rFonts w:ascii="Times New Roman" w:eastAsia="Calibri" w:hAnsi="Times New Roman" w:cs="Times New Roman"/>
                <w:sz w:val="24"/>
                <w:szCs w:val="24"/>
                <w:lang w:eastAsia="ru-RU"/>
              </w:rPr>
              <w:t xml:space="preserve">овышение качества управления финансами </w:t>
            </w:r>
            <w:r w:rsidR="006903C9" w:rsidRPr="00CF5D6B">
              <w:rPr>
                <w:rFonts w:ascii="Times New Roman" w:eastAsia="Calibri" w:hAnsi="Times New Roman" w:cs="Times New Roman"/>
                <w:sz w:val="24"/>
                <w:szCs w:val="24"/>
                <w:lang w:eastAsia="ru-RU"/>
              </w:rPr>
              <w:t>муниципального образования «Город Майкоп»</w:t>
            </w:r>
            <w:r>
              <w:rPr>
                <w:rFonts w:ascii="Times New Roman" w:eastAsia="Calibri" w:hAnsi="Times New Roman" w:cs="Times New Roman"/>
                <w:sz w:val="24"/>
                <w:szCs w:val="24"/>
                <w:lang w:eastAsia="ru-RU"/>
              </w:rPr>
              <w:t>.</w:t>
            </w:r>
          </w:p>
        </w:tc>
      </w:tr>
      <w:tr w:rsidR="00DE7FEB" w:rsidRPr="00DE7FEB" w14:paraId="715FB5DF" w14:textId="77777777" w:rsidTr="00FE39D7">
        <w:tc>
          <w:tcPr>
            <w:tcW w:w="5078" w:type="dxa"/>
            <w:tcBorders>
              <w:top w:val="single" w:sz="4" w:space="0" w:color="auto"/>
              <w:bottom w:val="single" w:sz="4" w:space="0" w:color="auto"/>
              <w:right w:val="single" w:sz="4" w:space="0" w:color="auto"/>
            </w:tcBorders>
          </w:tcPr>
          <w:p w14:paraId="52C83F3F"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Задачи программы</w:t>
            </w:r>
          </w:p>
        </w:tc>
        <w:tc>
          <w:tcPr>
            <w:tcW w:w="4420" w:type="dxa"/>
            <w:tcBorders>
              <w:top w:val="single" w:sz="4" w:space="0" w:color="auto"/>
              <w:left w:val="single" w:sz="4" w:space="0" w:color="auto"/>
              <w:bottom w:val="single" w:sz="4" w:space="0" w:color="auto"/>
            </w:tcBorders>
          </w:tcPr>
          <w:p w14:paraId="7099B85C" w14:textId="35394DA4" w:rsidR="006903C9" w:rsidRDefault="005635A5" w:rsidP="005A6AC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7159F">
              <w:rPr>
                <w:rFonts w:ascii="Times New Roman" w:eastAsia="Calibri" w:hAnsi="Times New Roman" w:cs="Times New Roman"/>
                <w:sz w:val="24"/>
                <w:szCs w:val="24"/>
                <w:lang w:eastAsia="ru-RU"/>
              </w:rPr>
              <w:t>1.</w:t>
            </w:r>
            <w:r w:rsidR="006903C9" w:rsidRPr="006903C9">
              <w:rPr>
                <w:rFonts w:ascii="Times New Roman" w:eastAsia="Calibri" w:hAnsi="Times New Roman" w:cs="Times New Roman"/>
                <w:sz w:val="24"/>
                <w:szCs w:val="24"/>
                <w:lang w:eastAsia="ru-RU"/>
              </w:rPr>
              <w:t xml:space="preserve"> </w:t>
            </w:r>
            <w:r w:rsidR="006903C9" w:rsidRPr="00C501CA">
              <w:rPr>
                <w:rFonts w:ascii="Times New Roman" w:eastAsia="Calibri" w:hAnsi="Times New Roman" w:cs="Times New Roman"/>
                <w:sz w:val="24"/>
                <w:szCs w:val="24"/>
                <w:lang w:eastAsia="ru-RU"/>
              </w:rPr>
              <w:t>Проведение взвешенной бюджетной</w:t>
            </w:r>
            <w:r w:rsidR="005056B2">
              <w:rPr>
                <w:rFonts w:ascii="Times New Roman" w:eastAsia="Calibri" w:hAnsi="Times New Roman" w:cs="Times New Roman"/>
                <w:sz w:val="24"/>
                <w:szCs w:val="24"/>
                <w:lang w:eastAsia="ru-RU"/>
              </w:rPr>
              <w:t xml:space="preserve">, </w:t>
            </w:r>
            <w:r w:rsidR="005056B2">
              <w:rPr>
                <w:rFonts w:ascii="Times New Roman" w:eastAsia="Calibri" w:hAnsi="Times New Roman" w:cs="Times New Roman"/>
                <w:sz w:val="24"/>
                <w:szCs w:val="24"/>
                <w:lang w:eastAsia="ru-RU"/>
              </w:rPr>
              <w:lastRenderedPageBreak/>
              <w:t>налоговой и долговой</w:t>
            </w:r>
            <w:r w:rsidR="006903C9" w:rsidRPr="00C501CA">
              <w:rPr>
                <w:rFonts w:ascii="Times New Roman" w:eastAsia="Calibri" w:hAnsi="Times New Roman" w:cs="Times New Roman"/>
                <w:sz w:val="24"/>
                <w:szCs w:val="24"/>
                <w:lang w:eastAsia="ru-RU"/>
              </w:rPr>
              <w:t xml:space="preserve"> политики в </w:t>
            </w:r>
            <w:r w:rsidR="006903C9" w:rsidRPr="006903C9">
              <w:rPr>
                <w:rFonts w:ascii="Times New Roman" w:eastAsia="Calibri" w:hAnsi="Times New Roman" w:cs="Times New Roman"/>
                <w:sz w:val="24"/>
                <w:szCs w:val="24"/>
                <w:lang w:eastAsia="ru-RU"/>
              </w:rPr>
              <w:t>муниципальном образовании «Город Майкоп».</w:t>
            </w:r>
          </w:p>
          <w:p w14:paraId="16845B0F" w14:textId="54429257" w:rsidR="005635A5" w:rsidRPr="005869BE" w:rsidRDefault="005635A5" w:rsidP="005A6AC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EE69D9">
              <w:rPr>
                <w:rFonts w:ascii="Times New Roman" w:eastAsia="Calibri" w:hAnsi="Times New Roman" w:cs="Times New Roman"/>
                <w:sz w:val="24"/>
                <w:szCs w:val="24"/>
                <w:lang w:eastAsia="ru-RU"/>
              </w:rPr>
              <w:t>Ф</w:t>
            </w:r>
            <w:r w:rsidR="00EE69D9" w:rsidRPr="00EE69D9">
              <w:rPr>
                <w:rFonts w:ascii="Times New Roman" w:eastAsia="Calibri" w:hAnsi="Times New Roman" w:cs="Times New Roman"/>
                <w:sz w:val="24"/>
                <w:szCs w:val="24"/>
                <w:lang w:eastAsia="ru-RU"/>
              </w:rPr>
              <w:t xml:space="preserve">ормирование условий, способствующих повышению уровня долговой устойчивости </w:t>
            </w:r>
            <w:r w:rsidR="00EE69D9" w:rsidRPr="0047159F">
              <w:rPr>
                <w:rFonts w:ascii="Times New Roman" w:eastAsia="Calibri" w:hAnsi="Times New Roman" w:cs="Times New Roman"/>
                <w:sz w:val="24"/>
                <w:szCs w:val="24"/>
                <w:lang w:eastAsia="ru-RU"/>
              </w:rPr>
              <w:t>муниципального образования «Город Майкоп»</w:t>
            </w:r>
            <w:r w:rsidRPr="005869BE">
              <w:rPr>
                <w:rFonts w:ascii="Times New Roman" w:eastAsia="Calibri" w:hAnsi="Times New Roman" w:cs="Times New Roman"/>
                <w:sz w:val="24"/>
                <w:szCs w:val="24"/>
                <w:lang w:eastAsia="ru-RU"/>
              </w:rPr>
              <w:t>.</w:t>
            </w:r>
          </w:p>
          <w:p w14:paraId="6EA60020" w14:textId="77777777" w:rsidR="005635A5" w:rsidRPr="00D72D93" w:rsidRDefault="005635A5" w:rsidP="000241A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66E5">
              <w:rPr>
                <w:rFonts w:ascii="Times New Roman" w:eastAsia="Calibri" w:hAnsi="Times New Roman" w:cs="Times New Roman"/>
                <w:sz w:val="24"/>
                <w:szCs w:val="24"/>
                <w:lang w:eastAsia="ru-RU"/>
              </w:rPr>
              <w:t>3.</w:t>
            </w:r>
            <w:r w:rsidR="000241A8" w:rsidRPr="003B66E5">
              <w:t xml:space="preserve"> </w:t>
            </w:r>
            <w:r w:rsidR="000241A8" w:rsidRPr="003B66E5">
              <w:rPr>
                <w:rFonts w:ascii="Times New Roman" w:eastAsia="Calibri" w:hAnsi="Times New Roman" w:cs="Times New Roman"/>
                <w:sz w:val="24"/>
                <w:szCs w:val="24"/>
                <w:lang w:eastAsia="ru-RU"/>
              </w:rPr>
              <w:t>Создание условий для повышения качества организации и осуществления бюджетного процесса в муниципальном образовании «Город Майкоп».</w:t>
            </w:r>
          </w:p>
        </w:tc>
      </w:tr>
      <w:tr w:rsidR="00DE7FEB" w:rsidRPr="00DE7FEB" w14:paraId="70F201E9" w14:textId="77777777" w:rsidTr="00FE39D7">
        <w:tc>
          <w:tcPr>
            <w:tcW w:w="5078" w:type="dxa"/>
            <w:tcBorders>
              <w:top w:val="single" w:sz="4" w:space="0" w:color="auto"/>
              <w:bottom w:val="single" w:sz="4" w:space="0" w:color="auto"/>
              <w:right w:val="single" w:sz="4" w:space="0" w:color="auto"/>
            </w:tcBorders>
          </w:tcPr>
          <w:p w14:paraId="7FD11BBA"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lastRenderedPageBreak/>
              <w:t>Целевые показатели (индикаторы) программы</w:t>
            </w:r>
          </w:p>
        </w:tc>
        <w:tc>
          <w:tcPr>
            <w:tcW w:w="4420" w:type="dxa"/>
            <w:tcBorders>
              <w:top w:val="single" w:sz="4" w:space="0" w:color="auto"/>
              <w:left w:val="single" w:sz="4" w:space="0" w:color="auto"/>
              <w:bottom w:val="single" w:sz="4" w:space="0" w:color="auto"/>
            </w:tcBorders>
          </w:tcPr>
          <w:p w14:paraId="1421A82F" w14:textId="77777777" w:rsidR="00747455" w:rsidRPr="00A066B6" w:rsidRDefault="00747455"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1. Темп роста налоговых и неналоговых доходов бюджета муниципального образования «Гор</w:t>
            </w:r>
            <w:r w:rsidR="00016A45">
              <w:rPr>
                <w:rFonts w:ascii="Times New Roman" w:eastAsia="Calibri" w:hAnsi="Times New Roman" w:cs="Times New Roman"/>
                <w:sz w:val="24"/>
                <w:szCs w:val="24"/>
                <w:lang w:eastAsia="ru-RU"/>
              </w:rPr>
              <w:t>од Майкоп» (к предыдущему году).</w:t>
            </w:r>
            <w:r w:rsidRPr="00A066B6">
              <w:rPr>
                <w:rFonts w:ascii="Times New Roman" w:eastAsia="Calibri" w:hAnsi="Times New Roman" w:cs="Times New Roman"/>
                <w:sz w:val="24"/>
                <w:szCs w:val="24"/>
                <w:lang w:eastAsia="ru-RU"/>
              </w:rPr>
              <w:t xml:space="preserve"> </w:t>
            </w:r>
          </w:p>
          <w:p w14:paraId="6A3DBF0E" w14:textId="77777777" w:rsidR="00A066B6" w:rsidRPr="00A066B6" w:rsidRDefault="00A066B6" w:rsidP="002C6B1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2</w:t>
            </w:r>
            <w:r w:rsidR="00747455" w:rsidRPr="00A066B6">
              <w:rPr>
                <w:rFonts w:ascii="Times New Roman" w:eastAsia="Calibri" w:hAnsi="Times New Roman" w:cs="Times New Roman"/>
                <w:sz w:val="24"/>
                <w:szCs w:val="24"/>
                <w:lang w:eastAsia="ru-RU"/>
              </w:rPr>
              <w:t>.</w:t>
            </w:r>
            <w:r w:rsidRPr="00A066B6">
              <w:t xml:space="preserve"> </w:t>
            </w:r>
            <w:r w:rsidR="00650D0F" w:rsidRPr="00650D0F">
              <w:rPr>
                <w:rFonts w:ascii="Times New Roman" w:eastAsia="Calibri" w:hAnsi="Times New Roman" w:cs="Times New Roman"/>
                <w:sz w:val="24"/>
                <w:szCs w:val="24"/>
                <w:lang w:eastAsia="ru-RU"/>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«Город Майкоп» (без учета субвенций)</w:t>
            </w:r>
            <w:r w:rsidR="00650D0F">
              <w:rPr>
                <w:rFonts w:ascii="Times New Roman" w:eastAsia="Calibri" w:hAnsi="Times New Roman" w:cs="Times New Roman"/>
                <w:sz w:val="24"/>
                <w:szCs w:val="24"/>
                <w:lang w:eastAsia="ru-RU"/>
              </w:rPr>
              <w:t>.</w:t>
            </w:r>
          </w:p>
          <w:p w14:paraId="5DD76DD3" w14:textId="77777777" w:rsidR="00DE7FEB" w:rsidRDefault="00A066B6" w:rsidP="00A066B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3. Объем налоговых и неналоговых доходов бюджета муниципального образования «Город Майкоп» на 1 жителя</w:t>
            </w:r>
            <w:r w:rsidR="00016A45">
              <w:rPr>
                <w:rFonts w:ascii="Times New Roman" w:eastAsia="Calibri" w:hAnsi="Times New Roman" w:cs="Times New Roman"/>
                <w:sz w:val="24"/>
                <w:szCs w:val="24"/>
                <w:lang w:eastAsia="ru-RU"/>
              </w:rPr>
              <w:t>.</w:t>
            </w:r>
          </w:p>
          <w:p w14:paraId="2C9D2D84" w14:textId="4EB5ABE7" w:rsidR="00B054FA" w:rsidRDefault="00B6159D" w:rsidP="00B054F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B054FA" w:rsidRPr="00CF5D6B">
              <w:rPr>
                <w:rFonts w:ascii="Times New Roman" w:eastAsia="Calibri" w:hAnsi="Times New Roman" w:cs="Times New Roman"/>
                <w:sz w:val="24"/>
                <w:szCs w:val="24"/>
                <w:lang w:eastAsia="ru-RU"/>
              </w:rPr>
              <w:t>.</w:t>
            </w:r>
            <w:r w:rsidR="005869BE" w:rsidRPr="00CF5D6B">
              <w:rPr>
                <w:rFonts w:ascii="Times New Roman" w:eastAsia="Calibri" w:hAnsi="Times New Roman" w:cs="Times New Roman"/>
                <w:sz w:val="24"/>
                <w:szCs w:val="24"/>
                <w:lang w:eastAsia="ru-RU"/>
              </w:rPr>
              <w:t>Размер м</w:t>
            </w:r>
            <w:r w:rsidR="00B054FA" w:rsidRPr="00CF5D6B">
              <w:rPr>
                <w:rFonts w:ascii="Times New Roman" w:eastAsia="Calibri" w:hAnsi="Times New Roman" w:cs="Times New Roman"/>
                <w:sz w:val="24"/>
                <w:szCs w:val="24"/>
                <w:lang w:eastAsia="ru-RU"/>
              </w:rPr>
              <w:t>униципальн</w:t>
            </w:r>
            <w:r w:rsidR="005869BE" w:rsidRPr="00CF5D6B">
              <w:rPr>
                <w:rFonts w:ascii="Times New Roman" w:eastAsia="Calibri" w:hAnsi="Times New Roman" w:cs="Times New Roman"/>
                <w:sz w:val="24"/>
                <w:szCs w:val="24"/>
                <w:lang w:eastAsia="ru-RU"/>
              </w:rPr>
              <w:t>ого</w:t>
            </w:r>
            <w:r w:rsidR="00B054FA" w:rsidRPr="00CF5D6B">
              <w:rPr>
                <w:rFonts w:ascii="Times New Roman" w:eastAsia="Calibri" w:hAnsi="Times New Roman" w:cs="Times New Roman"/>
                <w:sz w:val="24"/>
                <w:szCs w:val="24"/>
                <w:lang w:eastAsia="ru-RU"/>
              </w:rPr>
              <w:t xml:space="preserve"> долг</w:t>
            </w:r>
            <w:r w:rsidR="005869BE" w:rsidRPr="00CF5D6B">
              <w:rPr>
                <w:rFonts w:ascii="Times New Roman" w:eastAsia="Calibri" w:hAnsi="Times New Roman" w:cs="Times New Roman"/>
                <w:sz w:val="24"/>
                <w:szCs w:val="24"/>
                <w:lang w:eastAsia="ru-RU"/>
              </w:rPr>
              <w:t>а</w:t>
            </w:r>
            <w:r w:rsidR="00B054FA" w:rsidRPr="00B054FA">
              <w:rPr>
                <w:rFonts w:ascii="Times New Roman" w:eastAsia="Calibri" w:hAnsi="Times New Roman" w:cs="Times New Roman"/>
                <w:sz w:val="24"/>
                <w:szCs w:val="24"/>
                <w:lang w:eastAsia="ru-RU"/>
              </w:rPr>
              <w:t xml:space="preserve"> муниципального образования «Город Майкоп» в расчете на 1 жителя</w:t>
            </w:r>
            <w:r w:rsidR="00016A45">
              <w:rPr>
                <w:rFonts w:ascii="Times New Roman" w:eastAsia="Calibri" w:hAnsi="Times New Roman" w:cs="Times New Roman"/>
                <w:sz w:val="24"/>
                <w:szCs w:val="24"/>
                <w:lang w:eastAsia="ru-RU"/>
              </w:rPr>
              <w:t>.</w:t>
            </w:r>
          </w:p>
          <w:p w14:paraId="4917B204" w14:textId="27F6A983" w:rsidR="00EE69D9" w:rsidRDefault="00EE69D9" w:rsidP="00B054F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t xml:space="preserve"> </w:t>
            </w:r>
            <w:r>
              <w:rPr>
                <w:rFonts w:ascii="Times New Roman" w:eastAsia="Calibri" w:hAnsi="Times New Roman" w:cs="Times New Roman"/>
                <w:sz w:val="24"/>
                <w:szCs w:val="24"/>
                <w:lang w:eastAsia="ru-RU"/>
              </w:rPr>
              <w:t>П</w:t>
            </w:r>
            <w:r w:rsidRPr="00EE69D9">
              <w:rPr>
                <w:rFonts w:ascii="Times New Roman" w:eastAsia="Calibri" w:hAnsi="Times New Roman" w:cs="Times New Roman"/>
                <w:sz w:val="24"/>
                <w:szCs w:val="24"/>
                <w:lang w:eastAsia="ru-RU"/>
              </w:rPr>
              <w:t>овышение (</w:t>
            </w:r>
            <w:proofErr w:type="spellStart"/>
            <w:r w:rsidRPr="00EE69D9">
              <w:rPr>
                <w:rFonts w:ascii="Times New Roman" w:eastAsia="Calibri" w:hAnsi="Times New Roman" w:cs="Times New Roman"/>
                <w:sz w:val="24"/>
                <w:szCs w:val="24"/>
                <w:lang w:eastAsia="ru-RU"/>
              </w:rPr>
              <w:t>неснижение</w:t>
            </w:r>
            <w:proofErr w:type="spellEnd"/>
            <w:r w:rsidRPr="00EE69D9">
              <w:rPr>
                <w:rFonts w:ascii="Times New Roman" w:eastAsia="Calibri" w:hAnsi="Times New Roman" w:cs="Times New Roman"/>
                <w:sz w:val="24"/>
                <w:szCs w:val="24"/>
                <w:lang w:eastAsia="ru-RU"/>
              </w:rPr>
              <w:t>) уровня долговой устойчивости</w:t>
            </w:r>
            <w:r>
              <w:rPr>
                <w:rFonts w:ascii="Times New Roman" w:eastAsia="Calibri" w:hAnsi="Times New Roman" w:cs="Times New Roman"/>
                <w:sz w:val="24"/>
                <w:szCs w:val="24"/>
                <w:lang w:eastAsia="ru-RU"/>
              </w:rPr>
              <w:t>.</w:t>
            </w:r>
          </w:p>
          <w:p w14:paraId="24E7F014" w14:textId="27BBB925" w:rsidR="00C16EF9" w:rsidRPr="00D72D93" w:rsidRDefault="00EE69D9" w:rsidP="00B6159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B6159D">
              <w:rPr>
                <w:rFonts w:ascii="Times New Roman" w:eastAsia="Calibri" w:hAnsi="Times New Roman" w:cs="Times New Roman"/>
                <w:sz w:val="24"/>
                <w:szCs w:val="24"/>
                <w:lang w:eastAsia="ru-RU"/>
              </w:rPr>
              <w:t>.</w:t>
            </w:r>
            <w:r w:rsidR="00C16EF9" w:rsidRPr="00C16EF9">
              <w:rPr>
                <w:rFonts w:ascii="Times New Roman" w:eastAsia="Calibri" w:hAnsi="Times New Roman" w:cs="Times New Roman"/>
                <w:sz w:val="24"/>
                <w:szCs w:val="24"/>
                <w:lang w:eastAsia="ru-RU"/>
              </w:rPr>
              <w:t xml:space="preserve">Достижение муниципального образования </w:t>
            </w:r>
            <w:r w:rsidR="00C16EF9">
              <w:rPr>
                <w:rFonts w:ascii="Times New Roman" w:eastAsia="Calibri" w:hAnsi="Times New Roman" w:cs="Times New Roman"/>
                <w:sz w:val="24"/>
                <w:szCs w:val="24"/>
                <w:lang w:eastAsia="ru-RU"/>
              </w:rPr>
              <w:t>«</w:t>
            </w:r>
            <w:r w:rsidR="00C16EF9" w:rsidRPr="00C16EF9">
              <w:rPr>
                <w:rFonts w:ascii="Times New Roman" w:eastAsia="Calibri" w:hAnsi="Times New Roman" w:cs="Times New Roman"/>
                <w:sz w:val="24"/>
                <w:szCs w:val="24"/>
                <w:lang w:eastAsia="ru-RU"/>
              </w:rPr>
              <w:t>Город Майкоп</w:t>
            </w:r>
            <w:r w:rsidR="00C16EF9">
              <w:rPr>
                <w:rFonts w:ascii="Times New Roman" w:eastAsia="Calibri" w:hAnsi="Times New Roman" w:cs="Times New Roman"/>
                <w:sz w:val="24"/>
                <w:szCs w:val="24"/>
                <w:lang w:eastAsia="ru-RU"/>
              </w:rPr>
              <w:t xml:space="preserve">» </w:t>
            </w:r>
            <w:r w:rsidR="00C16EF9" w:rsidRPr="00C16EF9">
              <w:rPr>
                <w:rFonts w:ascii="Times New Roman" w:eastAsia="Calibri" w:hAnsi="Times New Roman" w:cs="Times New Roman"/>
                <w:sz w:val="24"/>
                <w:szCs w:val="24"/>
                <w:lang w:eastAsia="ru-RU"/>
              </w:rPr>
              <w:t>по итогам года, предшествующего отчетному</w:t>
            </w:r>
            <w:r w:rsidR="00B6159D">
              <w:rPr>
                <w:rFonts w:ascii="Times New Roman" w:eastAsia="Calibri" w:hAnsi="Times New Roman" w:cs="Times New Roman"/>
                <w:sz w:val="24"/>
                <w:szCs w:val="24"/>
                <w:lang w:eastAsia="ru-RU"/>
              </w:rPr>
              <w:t xml:space="preserve"> периоду</w:t>
            </w:r>
            <w:r w:rsidR="00C16EF9" w:rsidRPr="00C16EF9">
              <w:rPr>
                <w:rFonts w:ascii="Times New Roman" w:eastAsia="Calibri" w:hAnsi="Times New Roman" w:cs="Times New Roman"/>
                <w:sz w:val="24"/>
                <w:szCs w:val="24"/>
                <w:lang w:eastAsia="ru-RU"/>
              </w:rPr>
              <w:t>, оценки качества упра</w:t>
            </w:r>
            <w:r w:rsidR="00B6159D">
              <w:rPr>
                <w:rFonts w:ascii="Times New Roman" w:eastAsia="Calibri" w:hAnsi="Times New Roman" w:cs="Times New Roman"/>
                <w:sz w:val="24"/>
                <w:szCs w:val="24"/>
                <w:lang w:eastAsia="ru-RU"/>
              </w:rPr>
              <w:t>вления муниципальными финансами.</w:t>
            </w:r>
            <w:r w:rsidR="00C16EF9" w:rsidRPr="00C16EF9">
              <w:rPr>
                <w:rFonts w:ascii="Times New Roman" w:eastAsia="Calibri" w:hAnsi="Times New Roman" w:cs="Times New Roman"/>
                <w:sz w:val="24"/>
                <w:szCs w:val="24"/>
                <w:lang w:eastAsia="ru-RU"/>
              </w:rPr>
              <w:t xml:space="preserve"> </w:t>
            </w:r>
          </w:p>
        </w:tc>
      </w:tr>
      <w:tr w:rsidR="00DE7FEB" w:rsidRPr="00DE7FEB" w14:paraId="2AAD2D68" w14:textId="77777777" w:rsidTr="00FE39D7">
        <w:tc>
          <w:tcPr>
            <w:tcW w:w="5078" w:type="dxa"/>
            <w:tcBorders>
              <w:top w:val="single" w:sz="4" w:space="0" w:color="auto"/>
              <w:bottom w:val="single" w:sz="4" w:space="0" w:color="auto"/>
              <w:right w:val="single" w:sz="4" w:space="0" w:color="auto"/>
            </w:tcBorders>
          </w:tcPr>
          <w:p w14:paraId="0F402EE6"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Срок и этапы реализации программы</w:t>
            </w:r>
          </w:p>
        </w:tc>
        <w:tc>
          <w:tcPr>
            <w:tcW w:w="4420" w:type="dxa"/>
            <w:tcBorders>
              <w:top w:val="single" w:sz="4" w:space="0" w:color="auto"/>
              <w:left w:val="single" w:sz="4" w:space="0" w:color="auto"/>
              <w:bottom w:val="single" w:sz="4" w:space="0" w:color="auto"/>
            </w:tcBorders>
          </w:tcPr>
          <w:p w14:paraId="2C53ECB9" w14:textId="77777777" w:rsidR="00DE7FEB" w:rsidRPr="00D72D93" w:rsidRDefault="00FE39D7" w:rsidP="00457B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2022-202</w:t>
            </w:r>
            <w:r w:rsidR="00457B6A">
              <w:rPr>
                <w:rFonts w:ascii="Times New Roman" w:eastAsia="Calibri" w:hAnsi="Times New Roman" w:cs="Times New Roman"/>
                <w:sz w:val="24"/>
                <w:szCs w:val="24"/>
                <w:lang w:eastAsia="ru-RU"/>
              </w:rPr>
              <w:t>6</w:t>
            </w:r>
            <w:r w:rsidRPr="00D72D93">
              <w:rPr>
                <w:rFonts w:ascii="Times New Roman" w:eastAsia="Calibri" w:hAnsi="Times New Roman" w:cs="Times New Roman"/>
                <w:sz w:val="24"/>
                <w:szCs w:val="24"/>
                <w:lang w:eastAsia="ru-RU"/>
              </w:rPr>
              <w:t xml:space="preserve"> гг. в один этап</w:t>
            </w:r>
          </w:p>
        </w:tc>
      </w:tr>
      <w:tr w:rsidR="00F3113A" w:rsidRPr="00DE7FEB" w14:paraId="7F5C7BCA" w14:textId="77777777" w:rsidTr="00FE39D7">
        <w:tc>
          <w:tcPr>
            <w:tcW w:w="5078" w:type="dxa"/>
            <w:tcBorders>
              <w:top w:val="single" w:sz="4" w:space="0" w:color="auto"/>
              <w:bottom w:val="single" w:sz="4" w:space="0" w:color="auto"/>
              <w:right w:val="single" w:sz="4" w:space="0" w:color="auto"/>
            </w:tcBorders>
          </w:tcPr>
          <w:p w14:paraId="50B3AB19" w14:textId="77777777" w:rsidR="00F3113A" w:rsidRPr="00CF5D6B"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Объемы бюджетных ассигнований программы</w:t>
            </w:r>
          </w:p>
        </w:tc>
        <w:tc>
          <w:tcPr>
            <w:tcW w:w="4420" w:type="dxa"/>
            <w:tcBorders>
              <w:top w:val="single" w:sz="4" w:space="0" w:color="auto"/>
              <w:left w:val="single" w:sz="4" w:space="0" w:color="auto"/>
              <w:bottom w:val="single" w:sz="4" w:space="0" w:color="auto"/>
            </w:tcBorders>
          </w:tcPr>
          <w:p w14:paraId="64FF6888" w14:textId="6EF635A8" w:rsidR="00F3113A" w:rsidRPr="00CF5D6B"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5D6B">
              <w:rPr>
                <w:rFonts w:ascii="Times New Roman" w:eastAsia="Calibri" w:hAnsi="Times New Roman" w:cs="Times New Roman"/>
                <w:sz w:val="24"/>
                <w:szCs w:val="24"/>
                <w:lang w:eastAsia="ru-RU"/>
              </w:rPr>
              <w:t xml:space="preserve">Бюджетные ассигнования программы за счет средств бюджета муниципального образования </w:t>
            </w:r>
            <w:r w:rsidR="00F60259" w:rsidRPr="00CF5D6B">
              <w:rPr>
                <w:rFonts w:ascii="Times New Roman" w:eastAsia="Calibri" w:hAnsi="Times New Roman" w:cs="Times New Roman"/>
                <w:sz w:val="24"/>
                <w:szCs w:val="24"/>
                <w:lang w:eastAsia="ru-RU"/>
              </w:rPr>
              <w:t>«</w:t>
            </w:r>
            <w:r w:rsidRPr="00CF5D6B">
              <w:rPr>
                <w:rFonts w:ascii="Times New Roman" w:eastAsia="Calibri" w:hAnsi="Times New Roman" w:cs="Times New Roman"/>
                <w:sz w:val="24"/>
                <w:szCs w:val="24"/>
                <w:lang w:eastAsia="ru-RU"/>
              </w:rPr>
              <w:t>Город Майкоп</w:t>
            </w:r>
            <w:r w:rsidR="00F60259" w:rsidRPr="00CF5D6B">
              <w:rPr>
                <w:rFonts w:ascii="Times New Roman" w:eastAsia="Calibri" w:hAnsi="Times New Roman" w:cs="Times New Roman"/>
                <w:sz w:val="24"/>
                <w:szCs w:val="24"/>
                <w:lang w:eastAsia="ru-RU"/>
              </w:rPr>
              <w:t>»</w:t>
            </w:r>
            <w:r w:rsidRPr="00CF5D6B">
              <w:rPr>
                <w:rFonts w:ascii="Times New Roman" w:eastAsia="Calibri" w:hAnsi="Times New Roman" w:cs="Times New Roman"/>
                <w:sz w:val="24"/>
                <w:szCs w:val="24"/>
                <w:lang w:eastAsia="ru-RU"/>
              </w:rPr>
              <w:t xml:space="preserve"> составят </w:t>
            </w:r>
            <w:r w:rsidR="00EC0CBC" w:rsidRPr="00CF5D6B">
              <w:rPr>
                <w:rFonts w:ascii="Times New Roman" w:eastAsia="Calibri" w:hAnsi="Times New Roman" w:cs="Times New Roman"/>
                <w:color w:val="000000" w:themeColor="text1"/>
                <w:sz w:val="24"/>
                <w:szCs w:val="24"/>
                <w:lang w:eastAsia="ru-RU"/>
              </w:rPr>
              <w:t>951 691,9</w:t>
            </w:r>
            <w:r w:rsidR="008025C1" w:rsidRPr="00CF5D6B">
              <w:rPr>
                <w:rFonts w:ascii="Times New Roman" w:eastAsia="Calibri" w:hAnsi="Times New Roman" w:cs="Times New Roman"/>
                <w:color w:val="000000" w:themeColor="text1"/>
                <w:sz w:val="24"/>
                <w:szCs w:val="24"/>
                <w:lang w:eastAsia="ru-RU"/>
              </w:rPr>
              <w:t xml:space="preserve"> тыс</w:t>
            </w:r>
            <w:r w:rsidR="008025C1" w:rsidRPr="00CF5D6B">
              <w:rPr>
                <w:rFonts w:ascii="Times New Roman" w:eastAsia="Calibri" w:hAnsi="Times New Roman" w:cs="Times New Roman"/>
                <w:sz w:val="24"/>
                <w:szCs w:val="24"/>
                <w:lang w:eastAsia="ru-RU"/>
              </w:rPr>
              <w:t>. рублей</w:t>
            </w:r>
            <w:r w:rsidRPr="00CF5D6B">
              <w:rPr>
                <w:rFonts w:ascii="Times New Roman" w:eastAsia="Calibri" w:hAnsi="Times New Roman" w:cs="Times New Roman"/>
                <w:sz w:val="24"/>
                <w:szCs w:val="24"/>
                <w:lang w:eastAsia="ru-RU"/>
              </w:rPr>
              <w:t>, в том числе по годам:</w:t>
            </w:r>
          </w:p>
          <w:p w14:paraId="5EFED9F9" w14:textId="438B30AE"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2022 год – </w:t>
            </w:r>
            <w:r w:rsidR="00EC0CBC" w:rsidRPr="00CF5D6B">
              <w:rPr>
                <w:rFonts w:ascii="Times New Roman" w:eastAsia="Times New Roman" w:hAnsi="Times New Roman" w:cs="Times New Roman"/>
                <w:bCs/>
                <w:color w:val="000000" w:themeColor="text1"/>
                <w:sz w:val="24"/>
                <w:szCs w:val="24"/>
              </w:rPr>
              <w:t>67 501,0</w:t>
            </w:r>
            <w:r w:rsidRPr="00CF5D6B">
              <w:rPr>
                <w:rFonts w:ascii="Times New Roman" w:eastAsia="Times New Roman" w:hAnsi="Times New Roman" w:cs="Times New Roman"/>
                <w:bCs/>
                <w:color w:val="000000" w:themeColor="text1"/>
                <w:sz w:val="24"/>
                <w:szCs w:val="24"/>
              </w:rPr>
              <w:t xml:space="preserve"> </w:t>
            </w:r>
            <w:r w:rsidR="008025C1" w:rsidRPr="00CF5D6B">
              <w:rPr>
                <w:rFonts w:ascii="Times New Roman" w:eastAsia="Times New Roman" w:hAnsi="Times New Roman" w:cs="Times New Roman"/>
                <w:bCs/>
                <w:color w:val="000000" w:themeColor="text1"/>
                <w:sz w:val="24"/>
                <w:szCs w:val="24"/>
              </w:rPr>
              <w:t>тыс. рублей;</w:t>
            </w:r>
          </w:p>
          <w:p w14:paraId="41FB4624" w14:textId="062C3233"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2023 год – </w:t>
            </w:r>
            <w:r w:rsidR="00EC0CBC" w:rsidRPr="00CF5D6B">
              <w:rPr>
                <w:rFonts w:ascii="Times New Roman" w:eastAsia="Times New Roman" w:hAnsi="Times New Roman" w:cs="Times New Roman"/>
                <w:bCs/>
                <w:color w:val="000000" w:themeColor="text1"/>
                <w:sz w:val="24"/>
                <w:szCs w:val="24"/>
              </w:rPr>
              <w:t>168 901,9</w:t>
            </w:r>
            <w:r w:rsidRPr="00CF5D6B">
              <w:rPr>
                <w:rFonts w:ascii="Times New Roman" w:eastAsia="Times New Roman" w:hAnsi="Times New Roman" w:cs="Times New Roman"/>
                <w:bCs/>
                <w:color w:val="000000" w:themeColor="text1"/>
                <w:sz w:val="24"/>
                <w:szCs w:val="24"/>
              </w:rPr>
              <w:t xml:space="preserve"> </w:t>
            </w:r>
            <w:r w:rsidR="008025C1" w:rsidRPr="00CF5D6B">
              <w:rPr>
                <w:rFonts w:ascii="Times New Roman" w:eastAsia="Times New Roman" w:hAnsi="Times New Roman" w:cs="Times New Roman"/>
                <w:bCs/>
                <w:color w:val="000000" w:themeColor="text1"/>
                <w:sz w:val="24"/>
                <w:szCs w:val="24"/>
              </w:rPr>
              <w:t>тыс. рублей;</w:t>
            </w:r>
          </w:p>
          <w:p w14:paraId="019C47E0" w14:textId="3C27A665"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2024 год </w:t>
            </w:r>
            <w:r w:rsidR="00F60259" w:rsidRPr="00CF5D6B">
              <w:rPr>
                <w:rFonts w:ascii="Times New Roman" w:eastAsia="Times New Roman" w:hAnsi="Times New Roman" w:cs="Times New Roman"/>
                <w:bCs/>
                <w:color w:val="000000" w:themeColor="text1"/>
                <w:sz w:val="24"/>
                <w:szCs w:val="24"/>
              </w:rPr>
              <w:t>–</w:t>
            </w:r>
            <w:r w:rsidRPr="00CF5D6B">
              <w:rPr>
                <w:rFonts w:ascii="Times New Roman" w:eastAsia="Times New Roman" w:hAnsi="Times New Roman" w:cs="Times New Roman"/>
                <w:bCs/>
                <w:color w:val="000000" w:themeColor="text1"/>
                <w:sz w:val="24"/>
                <w:szCs w:val="24"/>
              </w:rPr>
              <w:t xml:space="preserve"> </w:t>
            </w:r>
            <w:r w:rsidR="00EC0CBC" w:rsidRPr="00CF5D6B">
              <w:rPr>
                <w:rFonts w:ascii="Times New Roman" w:eastAsia="Times New Roman" w:hAnsi="Times New Roman" w:cs="Times New Roman"/>
                <w:bCs/>
                <w:color w:val="000000" w:themeColor="text1"/>
                <w:sz w:val="24"/>
                <w:szCs w:val="24"/>
              </w:rPr>
              <w:t>231 271,7</w:t>
            </w:r>
            <w:r w:rsidRPr="00CF5D6B">
              <w:rPr>
                <w:rFonts w:ascii="Times New Roman" w:eastAsia="Times New Roman" w:hAnsi="Times New Roman" w:cs="Times New Roman"/>
                <w:bCs/>
                <w:color w:val="000000" w:themeColor="text1"/>
                <w:sz w:val="24"/>
                <w:szCs w:val="24"/>
              </w:rPr>
              <w:t xml:space="preserve"> </w:t>
            </w:r>
            <w:r w:rsidR="008025C1" w:rsidRPr="00CF5D6B">
              <w:rPr>
                <w:rFonts w:ascii="Times New Roman" w:eastAsia="Times New Roman" w:hAnsi="Times New Roman" w:cs="Times New Roman"/>
                <w:bCs/>
                <w:color w:val="000000" w:themeColor="text1"/>
                <w:sz w:val="24"/>
                <w:szCs w:val="24"/>
              </w:rPr>
              <w:t>тыс. рублей;</w:t>
            </w:r>
          </w:p>
          <w:p w14:paraId="0F814805" w14:textId="30C970E4"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2025 год </w:t>
            </w:r>
            <w:r w:rsidR="00F60259" w:rsidRPr="00CF5D6B">
              <w:rPr>
                <w:rFonts w:ascii="Times New Roman" w:eastAsia="Times New Roman" w:hAnsi="Times New Roman" w:cs="Times New Roman"/>
                <w:bCs/>
                <w:color w:val="000000" w:themeColor="text1"/>
                <w:sz w:val="24"/>
                <w:szCs w:val="24"/>
              </w:rPr>
              <w:t>–</w:t>
            </w:r>
            <w:r w:rsidRPr="00CF5D6B">
              <w:rPr>
                <w:rFonts w:ascii="Times New Roman" w:eastAsia="Times New Roman" w:hAnsi="Times New Roman" w:cs="Times New Roman"/>
                <w:bCs/>
                <w:color w:val="000000" w:themeColor="text1"/>
                <w:sz w:val="24"/>
                <w:szCs w:val="24"/>
              </w:rPr>
              <w:t xml:space="preserve"> </w:t>
            </w:r>
            <w:r w:rsidR="00EC0CBC" w:rsidRPr="00CF5D6B">
              <w:rPr>
                <w:rFonts w:ascii="Times New Roman" w:eastAsia="Times New Roman" w:hAnsi="Times New Roman" w:cs="Times New Roman"/>
                <w:bCs/>
                <w:color w:val="000000" w:themeColor="text1"/>
                <w:sz w:val="24"/>
                <w:szCs w:val="24"/>
              </w:rPr>
              <w:t>238 272,7</w:t>
            </w:r>
            <w:r w:rsidR="001868FF" w:rsidRPr="00CF5D6B">
              <w:rPr>
                <w:rFonts w:ascii="Times New Roman" w:eastAsia="Times New Roman" w:hAnsi="Times New Roman" w:cs="Times New Roman"/>
                <w:bCs/>
                <w:color w:val="000000" w:themeColor="text1"/>
                <w:sz w:val="24"/>
                <w:szCs w:val="24"/>
              </w:rPr>
              <w:t xml:space="preserve"> </w:t>
            </w:r>
            <w:r w:rsidR="008025C1" w:rsidRPr="00CF5D6B">
              <w:rPr>
                <w:rFonts w:ascii="Times New Roman" w:eastAsia="Times New Roman" w:hAnsi="Times New Roman" w:cs="Times New Roman"/>
                <w:bCs/>
                <w:color w:val="000000" w:themeColor="text1"/>
                <w:sz w:val="24"/>
                <w:szCs w:val="24"/>
              </w:rPr>
              <w:t>тыс. рублей;</w:t>
            </w:r>
          </w:p>
          <w:p w14:paraId="48661FBC" w14:textId="64FF0C17" w:rsidR="00F3113A" w:rsidRPr="00CF5D6B" w:rsidRDefault="00F3113A" w:rsidP="00CF5D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D6B">
              <w:rPr>
                <w:rFonts w:ascii="Times New Roman" w:eastAsia="Times New Roman" w:hAnsi="Times New Roman" w:cs="Times New Roman"/>
                <w:bCs/>
                <w:color w:val="000000" w:themeColor="text1"/>
                <w:sz w:val="24"/>
                <w:szCs w:val="24"/>
              </w:rPr>
              <w:t xml:space="preserve">2026 год </w:t>
            </w:r>
            <w:r w:rsidR="00F60259" w:rsidRPr="00CF5D6B">
              <w:rPr>
                <w:rFonts w:ascii="Times New Roman" w:eastAsia="Times New Roman" w:hAnsi="Times New Roman" w:cs="Times New Roman"/>
                <w:bCs/>
                <w:color w:val="000000" w:themeColor="text1"/>
                <w:sz w:val="24"/>
                <w:szCs w:val="24"/>
              </w:rPr>
              <w:t>–</w:t>
            </w:r>
            <w:r w:rsidRPr="00CF5D6B">
              <w:rPr>
                <w:rFonts w:ascii="Times New Roman" w:eastAsia="Times New Roman" w:hAnsi="Times New Roman" w:cs="Times New Roman"/>
                <w:bCs/>
                <w:color w:val="000000" w:themeColor="text1"/>
                <w:sz w:val="24"/>
                <w:szCs w:val="24"/>
              </w:rPr>
              <w:t xml:space="preserve"> </w:t>
            </w:r>
            <w:r w:rsidR="00EC0CBC" w:rsidRPr="00CF5D6B">
              <w:rPr>
                <w:rFonts w:ascii="Times New Roman" w:eastAsia="Times New Roman" w:hAnsi="Times New Roman" w:cs="Times New Roman"/>
                <w:bCs/>
                <w:color w:val="000000" w:themeColor="text1"/>
                <w:sz w:val="24"/>
                <w:szCs w:val="24"/>
              </w:rPr>
              <w:t>245 744,6</w:t>
            </w:r>
            <w:r w:rsidR="001868FF" w:rsidRPr="00CF5D6B">
              <w:rPr>
                <w:rFonts w:ascii="Times New Roman" w:eastAsia="Times New Roman" w:hAnsi="Times New Roman" w:cs="Times New Roman"/>
                <w:bCs/>
                <w:color w:val="000000" w:themeColor="text1"/>
                <w:sz w:val="24"/>
                <w:szCs w:val="24"/>
              </w:rPr>
              <w:t xml:space="preserve"> </w:t>
            </w:r>
            <w:r w:rsidR="00CE30BE" w:rsidRPr="00CF5D6B">
              <w:rPr>
                <w:rFonts w:ascii="Times New Roman" w:eastAsia="Times New Roman" w:hAnsi="Times New Roman" w:cs="Times New Roman"/>
                <w:bCs/>
                <w:color w:val="000000" w:themeColor="text1"/>
                <w:sz w:val="24"/>
                <w:szCs w:val="24"/>
              </w:rPr>
              <w:t>тыс. рублей.</w:t>
            </w:r>
          </w:p>
          <w:p w14:paraId="17B7C064" w14:textId="0FE9F196" w:rsidR="00F3113A" w:rsidRPr="00CF5D6B"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4780B17F" w14:textId="77777777" w:rsidR="0047159F" w:rsidRPr="005A6AC7" w:rsidRDefault="0047159F" w:rsidP="0047159F">
      <w:pPr>
        <w:spacing w:after="200" w:line="240" w:lineRule="auto"/>
        <w:jc w:val="center"/>
        <w:rPr>
          <w:rFonts w:ascii="Times New Roman" w:eastAsia="Times New Roman" w:hAnsi="Times New Roman" w:cs="Times New Roman"/>
          <w:b/>
          <w:sz w:val="28"/>
          <w:szCs w:val="28"/>
          <w:lang w:eastAsia="ru-RU"/>
        </w:rPr>
      </w:pPr>
      <w:r w:rsidRPr="005A6AC7">
        <w:rPr>
          <w:rFonts w:ascii="Times New Roman" w:eastAsia="Times New Roman" w:hAnsi="Times New Roman" w:cs="Times New Roman"/>
          <w:b/>
          <w:sz w:val="28"/>
          <w:szCs w:val="28"/>
          <w:lang w:eastAsia="ru-RU"/>
        </w:rPr>
        <w:lastRenderedPageBreak/>
        <w:t>1. Общая характеристика сферы реализации муниципальной программы</w:t>
      </w:r>
    </w:p>
    <w:p w14:paraId="2F263785" w14:textId="77777777" w:rsidR="0047159F" w:rsidRDefault="0047159F" w:rsidP="0047159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82CAFBF"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proofErr w:type="gramStart"/>
      <w:r w:rsidRPr="00683951">
        <w:rPr>
          <w:rFonts w:ascii="Times New Roman" w:eastAsiaTheme="minorEastAsia" w:hAnsi="Times New Roman" w:cs="Times New Roman"/>
          <w:sz w:val="28"/>
          <w:szCs w:val="28"/>
          <w:lang w:eastAsia="ru-RU"/>
        </w:rPr>
        <w:t>Современное состояние системы управления муниципальными финансами в муниципальном образовании «Город Майкоп» обусловлено проведением ответственной и прозрачной бюджетной политики, сохранением устойчивости бюджетной системы, исполнением в полном объеме принятых социальных обязательств, концентрацией бюджетных инвестиций на реализацию приоритетных инвестиционных проектов с привлечением средств вышестоящих бюджетов, направленностью бюджетных расходов на эффективное функционирование бюджетной сферы и повышение качества оказываемых муниципальных услуг.</w:t>
      </w:r>
      <w:proofErr w:type="gramEnd"/>
    </w:p>
    <w:p w14:paraId="155F28B4" w14:textId="13EA25C9" w:rsidR="0047159F" w:rsidRPr="00CF5D6B"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В зоне особого внимания находятся мероприятия по проведению ответственной бюджетной и долговой политики, повышению рациональности использования бюджетных средств, укреплению доходной базы бюджета </w:t>
      </w:r>
      <w:r w:rsidR="00946C65">
        <w:rPr>
          <w:rFonts w:ascii="Times New Roman" w:eastAsiaTheme="minorEastAsia" w:hAnsi="Times New Roman" w:cs="Times New Roman"/>
          <w:sz w:val="28"/>
          <w:szCs w:val="28"/>
          <w:lang w:eastAsia="ru-RU"/>
        </w:rPr>
        <w:t>муниципального образования «Город Майкоп»</w:t>
      </w:r>
      <w:r w:rsidR="003006A6">
        <w:rPr>
          <w:rFonts w:ascii="Times New Roman" w:eastAsiaTheme="minorEastAsia" w:hAnsi="Times New Roman" w:cs="Times New Roman"/>
          <w:sz w:val="28"/>
          <w:szCs w:val="28"/>
          <w:lang w:eastAsia="ru-RU"/>
        </w:rPr>
        <w:t xml:space="preserve"> </w:t>
      </w:r>
      <w:r w:rsidR="003006A6" w:rsidRPr="00CF5D6B">
        <w:rPr>
          <w:rFonts w:ascii="Times New Roman" w:eastAsiaTheme="minorEastAsia" w:hAnsi="Times New Roman" w:cs="Times New Roman"/>
          <w:sz w:val="28"/>
          <w:szCs w:val="28"/>
          <w:lang w:eastAsia="ru-RU"/>
        </w:rPr>
        <w:t xml:space="preserve">(далее – </w:t>
      </w:r>
      <w:r w:rsidR="00451404" w:rsidRPr="00CF5D6B">
        <w:rPr>
          <w:rFonts w:ascii="Times New Roman" w:eastAsiaTheme="minorEastAsia" w:hAnsi="Times New Roman" w:cs="Times New Roman"/>
          <w:sz w:val="28"/>
          <w:szCs w:val="28"/>
          <w:lang w:eastAsia="ru-RU"/>
        </w:rPr>
        <w:t xml:space="preserve">бюджет муниципального образования «Город Майкоп», </w:t>
      </w:r>
      <w:r w:rsidR="003006A6" w:rsidRPr="00CF5D6B">
        <w:rPr>
          <w:rFonts w:ascii="Times New Roman" w:eastAsiaTheme="minorEastAsia" w:hAnsi="Times New Roman" w:cs="Times New Roman"/>
          <w:sz w:val="28"/>
          <w:szCs w:val="28"/>
          <w:lang w:eastAsia="ru-RU"/>
        </w:rPr>
        <w:t>местн</w:t>
      </w:r>
      <w:r w:rsidR="00451404" w:rsidRPr="00CF5D6B">
        <w:rPr>
          <w:rFonts w:ascii="Times New Roman" w:eastAsiaTheme="minorEastAsia" w:hAnsi="Times New Roman" w:cs="Times New Roman"/>
          <w:sz w:val="28"/>
          <w:szCs w:val="28"/>
          <w:lang w:eastAsia="ru-RU"/>
        </w:rPr>
        <w:t>ый</w:t>
      </w:r>
      <w:r w:rsidR="003006A6" w:rsidRPr="00CF5D6B">
        <w:rPr>
          <w:rFonts w:ascii="Times New Roman" w:eastAsiaTheme="minorEastAsia" w:hAnsi="Times New Roman" w:cs="Times New Roman"/>
          <w:sz w:val="28"/>
          <w:szCs w:val="28"/>
          <w:lang w:eastAsia="ru-RU"/>
        </w:rPr>
        <w:t xml:space="preserve"> бюджет)</w:t>
      </w:r>
      <w:r w:rsidRPr="00CF5D6B">
        <w:rPr>
          <w:rFonts w:ascii="Times New Roman" w:eastAsiaTheme="minorEastAsia" w:hAnsi="Times New Roman" w:cs="Times New Roman"/>
          <w:sz w:val="28"/>
          <w:szCs w:val="28"/>
          <w:lang w:eastAsia="ru-RU"/>
        </w:rPr>
        <w:t>.</w:t>
      </w:r>
    </w:p>
    <w:p w14:paraId="7EA92D98" w14:textId="77777777" w:rsidR="0047159F" w:rsidRPr="00CF5D6B"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CF5D6B">
        <w:rPr>
          <w:rFonts w:ascii="Times New Roman" w:eastAsiaTheme="minorEastAsia" w:hAnsi="Times New Roman" w:cs="Times New Roman"/>
          <w:sz w:val="28"/>
          <w:szCs w:val="28"/>
          <w:lang w:eastAsia="ru-RU"/>
        </w:rPr>
        <w:t>Основными результатами проведенных мероприятий стали:</w:t>
      </w:r>
    </w:p>
    <w:p w14:paraId="3B4726DE" w14:textId="55433A5B"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CF5D6B">
        <w:rPr>
          <w:rFonts w:ascii="Times New Roman" w:eastAsiaTheme="minorEastAsia" w:hAnsi="Times New Roman" w:cs="Times New Roman"/>
          <w:sz w:val="28"/>
          <w:szCs w:val="28"/>
          <w:lang w:eastAsia="ru-RU"/>
        </w:rPr>
        <w:t xml:space="preserve">- рост в 2020 году общего объема доходов </w:t>
      </w:r>
      <w:r w:rsidR="003006A6" w:rsidRPr="00CF5D6B">
        <w:rPr>
          <w:rFonts w:ascii="Times New Roman" w:eastAsiaTheme="minorEastAsia" w:hAnsi="Times New Roman" w:cs="Times New Roman"/>
          <w:sz w:val="28"/>
          <w:szCs w:val="28"/>
          <w:lang w:eastAsia="ru-RU"/>
        </w:rPr>
        <w:t xml:space="preserve">местного </w:t>
      </w:r>
      <w:r w:rsidRPr="00CF5D6B">
        <w:rPr>
          <w:rFonts w:ascii="Times New Roman" w:eastAsiaTheme="minorEastAsia" w:hAnsi="Times New Roman" w:cs="Times New Roman"/>
          <w:sz w:val="28"/>
          <w:szCs w:val="28"/>
          <w:lang w:eastAsia="ru-RU"/>
        </w:rPr>
        <w:t xml:space="preserve">бюджета </w:t>
      </w:r>
      <w:r w:rsidR="003F5E5E" w:rsidRPr="00CF5D6B">
        <w:rPr>
          <w:rFonts w:ascii="Times New Roman" w:eastAsiaTheme="minorEastAsia" w:hAnsi="Times New Roman" w:cs="Times New Roman"/>
          <w:sz w:val="28"/>
          <w:szCs w:val="28"/>
          <w:lang w:eastAsia="ru-RU"/>
        </w:rPr>
        <w:t>в</w:t>
      </w:r>
      <w:r w:rsidRPr="00CF5D6B">
        <w:rPr>
          <w:rFonts w:ascii="Times New Roman" w:eastAsiaTheme="minorEastAsia" w:hAnsi="Times New Roman" w:cs="Times New Roman"/>
          <w:sz w:val="28"/>
          <w:szCs w:val="28"/>
          <w:lang w:eastAsia="ru-RU"/>
        </w:rPr>
        <w:t xml:space="preserve"> </w:t>
      </w:r>
      <w:r w:rsidR="00235E1E" w:rsidRPr="00CF5D6B">
        <w:rPr>
          <w:rFonts w:ascii="Times New Roman" w:eastAsiaTheme="minorEastAsia" w:hAnsi="Times New Roman" w:cs="Times New Roman"/>
          <w:sz w:val="28"/>
          <w:szCs w:val="28"/>
          <w:lang w:eastAsia="ru-RU"/>
        </w:rPr>
        <w:t>2</w:t>
      </w:r>
      <w:r w:rsidR="003F5E5E">
        <w:rPr>
          <w:rFonts w:ascii="Times New Roman" w:eastAsiaTheme="minorEastAsia" w:hAnsi="Times New Roman" w:cs="Times New Roman"/>
          <w:sz w:val="28"/>
          <w:szCs w:val="28"/>
          <w:lang w:eastAsia="ru-RU"/>
        </w:rPr>
        <w:t>,</w:t>
      </w:r>
      <w:r w:rsidR="00235E1E">
        <w:rPr>
          <w:rFonts w:ascii="Times New Roman" w:eastAsiaTheme="minorEastAsia" w:hAnsi="Times New Roman" w:cs="Times New Roman"/>
          <w:sz w:val="28"/>
          <w:szCs w:val="28"/>
          <w:lang w:eastAsia="ru-RU"/>
        </w:rPr>
        <w:t>1 раза</w:t>
      </w:r>
      <w:r w:rsidRPr="00683951">
        <w:rPr>
          <w:rFonts w:ascii="Times New Roman" w:eastAsiaTheme="minorEastAsia" w:hAnsi="Times New Roman" w:cs="Times New Roman"/>
          <w:sz w:val="28"/>
          <w:szCs w:val="28"/>
          <w:lang w:eastAsia="ru-RU"/>
        </w:rPr>
        <w:t xml:space="preserve"> к уровню 2016 года;</w:t>
      </w:r>
    </w:p>
    <w:p w14:paraId="33AAD5DC" w14:textId="1CAF8BD0"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рост в 2020 году налоговых и неналоговых доходов </w:t>
      </w:r>
      <w:r w:rsidRPr="008216E3">
        <w:rPr>
          <w:rFonts w:ascii="Times New Roman" w:eastAsiaTheme="minorEastAsia" w:hAnsi="Times New Roman" w:cs="Times New Roman"/>
          <w:sz w:val="28"/>
          <w:szCs w:val="28"/>
          <w:lang w:eastAsia="ru-RU"/>
        </w:rPr>
        <w:t>бюджета</w:t>
      </w:r>
      <w:r w:rsidR="008216E3">
        <w:rPr>
          <w:rFonts w:ascii="Times New Roman" w:eastAsiaTheme="minorEastAsia" w:hAnsi="Times New Roman" w:cs="Times New Roman"/>
          <w:sz w:val="28"/>
          <w:szCs w:val="28"/>
          <w:lang w:eastAsia="ru-RU"/>
        </w:rPr>
        <w:t xml:space="preserve"> муниципального образования «Город Майкоп»</w:t>
      </w:r>
      <w:r w:rsidRPr="00683951">
        <w:rPr>
          <w:rFonts w:ascii="Times New Roman" w:eastAsiaTheme="minorEastAsia" w:hAnsi="Times New Roman" w:cs="Times New Roman"/>
          <w:sz w:val="28"/>
          <w:szCs w:val="28"/>
          <w:lang w:eastAsia="ru-RU"/>
        </w:rPr>
        <w:t xml:space="preserve"> без учета доходов от продажи материальных и нематериальных активов (в сопоставимых условиях) на 27,2% к уровню 2016 года;</w:t>
      </w:r>
    </w:p>
    <w:p w14:paraId="3BDB3024"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сокращение в 2020 году выпадающих доходов бюджета, связанных с предоставлением органами местного самоуправления налоговых льгот по местным налогам, более чем в 5,7 раза с уровнем 2016 года;</w:t>
      </w:r>
    </w:p>
    <w:p w14:paraId="62D29909" w14:textId="37270C52"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утверждение методик прогнозирования поступлений доходов в бюджет </w:t>
      </w:r>
      <w:r w:rsidR="00946C65">
        <w:rPr>
          <w:rFonts w:ascii="Times New Roman" w:eastAsiaTheme="minorEastAsia" w:hAnsi="Times New Roman" w:cs="Times New Roman"/>
          <w:sz w:val="28"/>
          <w:szCs w:val="28"/>
          <w:lang w:eastAsia="ru-RU"/>
        </w:rPr>
        <w:t>муниципального образования «Город Майкоп»</w:t>
      </w:r>
      <w:r w:rsidRPr="00683951">
        <w:rPr>
          <w:rFonts w:ascii="Times New Roman" w:eastAsiaTheme="minorEastAsia" w:hAnsi="Times New Roman" w:cs="Times New Roman"/>
          <w:sz w:val="28"/>
          <w:szCs w:val="28"/>
          <w:lang w:eastAsia="ru-RU"/>
        </w:rPr>
        <w:t xml:space="preserve">, методик прогнозирования поступлений по источникам финансирования дефицита </w:t>
      </w:r>
      <w:r w:rsidR="003006A6" w:rsidRPr="00CF5D6B">
        <w:rPr>
          <w:rFonts w:ascii="Times New Roman" w:eastAsiaTheme="minorEastAsia" w:hAnsi="Times New Roman" w:cs="Times New Roman"/>
          <w:sz w:val="28"/>
          <w:szCs w:val="28"/>
          <w:lang w:eastAsia="ru-RU"/>
        </w:rPr>
        <w:t xml:space="preserve">местного бюджета </w:t>
      </w:r>
      <w:r w:rsidRPr="00CF5D6B">
        <w:rPr>
          <w:rFonts w:ascii="Times New Roman" w:eastAsiaTheme="minorEastAsia" w:hAnsi="Times New Roman" w:cs="Times New Roman"/>
          <w:sz w:val="28"/>
          <w:szCs w:val="28"/>
          <w:lang w:eastAsia="ru-RU"/>
        </w:rPr>
        <w:t>в соответствии с требованиями федерального</w:t>
      </w:r>
      <w:r w:rsidRPr="00683951">
        <w:rPr>
          <w:rFonts w:ascii="Times New Roman" w:eastAsiaTheme="minorEastAsia" w:hAnsi="Times New Roman" w:cs="Times New Roman"/>
          <w:sz w:val="28"/>
          <w:szCs w:val="28"/>
          <w:lang w:eastAsia="ru-RU"/>
        </w:rPr>
        <w:t xml:space="preserve"> законодательства; </w:t>
      </w:r>
    </w:p>
    <w:p w14:paraId="4445E4CE"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утверждение и реализация Программы оздоровления муниципальных финансов, мероприятия которых направлены </w:t>
      </w:r>
      <w:proofErr w:type="gramStart"/>
      <w:r w:rsidRPr="00683951">
        <w:rPr>
          <w:rFonts w:ascii="Times New Roman" w:eastAsiaTheme="minorEastAsia" w:hAnsi="Times New Roman" w:cs="Times New Roman"/>
          <w:sz w:val="28"/>
          <w:szCs w:val="28"/>
          <w:lang w:eastAsia="ru-RU"/>
        </w:rPr>
        <w:t>на</w:t>
      </w:r>
      <w:proofErr w:type="gramEnd"/>
      <w:r w:rsidRPr="00683951">
        <w:rPr>
          <w:rFonts w:ascii="Times New Roman" w:eastAsiaTheme="minorEastAsia" w:hAnsi="Times New Roman" w:cs="Times New Roman"/>
          <w:sz w:val="28"/>
          <w:szCs w:val="28"/>
          <w:lang w:eastAsia="ru-RU"/>
        </w:rPr>
        <w:t>:</w:t>
      </w:r>
    </w:p>
    <w:p w14:paraId="48679A50" w14:textId="6EE1B8F3" w:rsidR="0047159F" w:rsidRPr="00683951" w:rsidRDefault="00B17B7C" w:rsidP="00030635">
      <w:pPr>
        <w:spacing w:after="0" w:line="240" w:lineRule="auto"/>
        <w:ind w:firstLine="709"/>
        <w:jc w:val="both"/>
        <w:rPr>
          <w:rFonts w:ascii="Times New Roman" w:eastAsiaTheme="minorEastAsia" w:hAnsi="Times New Roman" w:cs="Times New Roman"/>
          <w:sz w:val="28"/>
          <w:szCs w:val="28"/>
          <w:lang w:eastAsia="ru-RU"/>
        </w:rPr>
      </w:pPr>
      <w:r w:rsidRPr="00B17B7C">
        <w:rPr>
          <w:rFonts w:ascii="Times New Roman" w:eastAsiaTheme="minorEastAsia" w:hAnsi="Times New Roman" w:cs="Times New Roman"/>
          <w:sz w:val="28"/>
          <w:szCs w:val="28"/>
          <w:lang w:eastAsia="ru-RU"/>
        </w:rPr>
        <w:t>-</w:t>
      </w:r>
      <w:r w:rsidRPr="00E8135A">
        <w:rPr>
          <w:rFonts w:ascii="Times New Roman" w:eastAsiaTheme="minorEastAsia" w:hAnsi="Times New Roman" w:cs="Times New Roman"/>
          <w:sz w:val="28"/>
          <w:szCs w:val="28"/>
          <w:lang w:eastAsia="ru-RU"/>
        </w:rPr>
        <w:t xml:space="preserve"> </w:t>
      </w:r>
      <w:r w:rsidR="0047159F" w:rsidRPr="00683951">
        <w:rPr>
          <w:rFonts w:ascii="Times New Roman" w:eastAsiaTheme="minorEastAsia" w:hAnsi="Times New Roman" w:cs="Times New Roman"/>
          <w:sz w:val="28"/>
          <w:szCs w:val="28"/>
          <w:lang w:eastAsia="ru-RU"/>
        </w:rPr>
        <w:t>повышение качества администрирования доходов;</w:t>
      </w:r>
    </w:p>
    <w:p w14:paraId="4997C2FB" w14:textId="43219C5A" w:rsidR="0047159F" w:rsidRPr="00683951" w:rsidRDefault="00B17B7C" w:rsidP="00030635">
      <w:pPr>
        <w:spacing w:after="0" w:line="240" w:lineRule="auto"/>
        <w:ind w:firstLine="709"/>
        <w:jc w:val="both"/>
        <w:rPr>
          <w:rFonts w:ascii="Times New Roman" w:eastAsiaTheme="minorEastAsia" w:hAnsi="Times New Roman" w:cs="Times New Roman"/>
          <w:sz w:val="28"/>
          <w:szCs w:val="28"/>
          <w:lang w:eastAsia="ru-RU"/>
        </w:rPr>
      </w:pPr>
      <w:r w:rsidRPr="00B17B7C">
        <w:rPr>
          <w:rFonts w:ascii="Times New Roman" w:eastAsiaTheme="minorEastAsia" w:hAnsi="Times New Roman" w:cs="Times New Roman"/>
          <w:sz w:val="28"/>
          <w:szCs w:val="28"/>
          <w:lang w:eastAsia="ru-RU"/>
        </w:rPr>
        <w:t>-</w:t>
      </w:r>
      <w:r w:rsidR="00030635" w:rsidRPr="00030635">
        <w:rPr>
          <w:rFonts w:ascii="Times New Roman" w:eastAsiaTheme="minorEastAsia" w:hAnsi="Times New Roman" w:cs="Times New Roman"/>
          <w:sz w:val="28"/>
          <w:szCs w:val="28"/>
          <w:lang w:eastAsia="ru-RU"/>
        </w:rPr>
        <w:t xml:space="preserve"> </w:t>
      </w:r>
      <w:r w:rsidR="0047159F" w:rsidRPr="00683951">
        <w:rPr>
          <w:rFonts w:ascii="Times New Roman" w:eastAsiaTheme="minorEastAsia" w:hAnsi="Times New Roman" w:cs="Times New Roman"/>
          <w:sz w:val="28"/>
          <w:szCs w:val="28"/>
          <w:lang w:eastAsia="ru-RU"/>
        </w:rPr>
        <w:t>эффективное управление муниципальной собственностью и земельными ресурсами;</w:t>
      </w:r>
    </w:p>
    <w:p w14:paraId="5E2001CE" w14:textId="09C727D6" w:rsidR="0047159F" w:rsidRPr="00683951" w:rsidRDefault="00B17B7C" w:rsidP="00030635">
      <w:pPr>
        <w:spacing w:after="0" w:line="240" w:lineRule="auto"/>
        <w:ind w:firstLine="709"/>
        <w:jc w:val="both"/>
        <w:rPr>
          <w:rFonts w:ascii="Times New Roman" w:eastAsiaTheme="minorEastAsia" w:hAnsi="Times New Roman" w:cs="Times New Roman"/>
          <w:sz w:val="28"/>
          <w:szCs w:val="28"/>
          <w:lang w:eastAsia="ru-RU"/>
        </w:rPr>
      </w:pPr>
      <w:r w:rsidRPr="00B17B7C">
        <w:rPr>
          <w:rFonts w:ascii="Times New Roman" w:eastAsiaTheme="minorEastAsia" w:hAnsi="Times New Roman" w:cs="Times New Roman"/>
          <w:sz w:val="28"/>
          <w:szCs w:val="28"/>
          <w:lang w:eastAsia="ru-RU"/>
        </w:rPr>
        <w:t xml:space="preserve">- </w:t>
      </w:r>
      <w:r w:rsidR="0047159F" w:rsidRPr="00683951">
        <w:rPr>
          <w:rFonts w:ascii="Times New Roman" w:eastAsiaTheme="minorEastAsia" w:hAnsi="Times New Roman" w:cs="Times New Roman"/>
          <w:sz w:val="28"/>
          <w:szCs w:val="28"/>
          <w:lang w:eastAsia="ru-RU"/>
        </w:rPr>
        <w:t xml:space="preserve">усиление межведомственного взаимодействия с федеральными органами исполнительной власти и органами власти Республики Адыгея в целях выявления резервов увеличения доходной базы </w:t>
      </w:r>
      <w:r w:rsidR="003006A6" w:rsidRPr="00CF5D6B">
        <w:rPr>
          <w:rFonts w:ascii="Times New Roman" w:eastAsiaTheme="minorEastAsia" w:hAnsi="Times New Roman" w:cs="Times New Roman"/>
          <w:sz w:val="28"/>
          <w:szCs w:val="28"/>
          <w:lang w:eastAsia="ru-RU"/>
        </w:rPr>
        <w:t xml:space="preserve">местного </w:t>
      </w:r>
      <w:r w:rsidR="0047159F" w:rsidRPr="00CF5D6B">
        <w:rPr>
          <w:rFonts w:ascii="Times New Roman" w:eastAsiaTheme="minorEastAsia" w:hAnsi="Times New Roman" w:cs="Times New Roman"/>
          <w:sz w:val="28"/>
          <w:szCs w:val="28"/>
          <w:lang w:eastAsia="ru-RU"/>
        </w:rPr>
        <w:t>бюджета</w:t>
      </w:r>
      <w:r w:rsidR="0047159F" w:rsidRPr="00683951">
        <w:rPr>
          <w:rFonts w:ascii="Times New Roman" w:eastAsiaTheme="minorEastAsia" w:hAnsi="Times New Roman" w:cs="Times New Roman"/>
          <w:sz w:val="28"/>
          <w:szCs w:val="28"/>
          <w:lang w:eastAsia="ru-RU"/>
        </w:rPr>
        <w:t xml:space="preserve">, а также повышения собираемости и взыскания задолженности по налоговым и неналоговым платежам </w:t>
      </w:r>
      <w:r w:rsidR="003006A6" w:rsidRPr="00CF2124">
        <w:rPr>
          <w:rFonts w:ascii="Times New Roman" w:eastAsiaTheme="minorEastAsia" w:hAnsi="Times New Roman" w:cs="Times New Roman"/>
          <w:sz w:val="28"/>
          <w:szCs w:val="28"/>
          <w:lang w:eastAsia="ru-RU"/>
        </w:rPr>
        <w:t>местного</w:t>
      </w:r>
      <w:r w:rsidR="0047159F" w:rsidRPr="00CF2124">
        <w:rPr>
          <w:rFonts w:ascii="Times New Roman" w:eastAsiaTheme="minorEastAsia" w:hAnsi="Times New Roman" w:cs="Times New Roman"/>
          <w:sz w:val="28"/>
          <w:szCs w:val="28"/>
          <w:lang w:eastAsia="ru-RU"/>
        </w:rPr>
        <w:t xml:space="preserve"> бюджета;</w:t>
      </w:r>
    </w:p>
    <w:p w14:paraId="0CF227E3" w14:textId="67F0369C"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расширение горизонта бюджетного планирования благодаря формированию Бюджетного прогноза муниципального образования «Город </w:t>
      </w:r>
      <w:r w:rsidRPr="00683951">
        <w:rPr>
          <w:rFonts w:ascii="Times New Roman" w:eastAsiaTheme="minorEastAsia" w:hAnsi="Times New Roman" w:cs="Times New Roman"/>
          <w:sz w:val="28"/>
          <w:szCs w:val="28"/>
          <w:lang w:eastAsia="ru-RU"/>
        </w:rPr>
        <w:lastRenderedPageBreak/>
        <w:t xml:space="preserve">Майкоп» на долгосрочный период до 2030 года, утвержденного </w:t>
      </w:r>
      <w:r w:rsidR="00E76938" w:rsidRPr="00683951">
        <w:rPr>
          <w:rFonts w:ascii="Times New Roman" w:eastAsiaTheme="minorEastAsia" w:hAnsi="Times New Roman" w:cs="Times New Roman"/>
          <w:sz w:val="28"/>
          <w:szCs w:val="28"/>
          <w:lang w:eastAsia="ru-RU"/>
        </w:rPr>
        <w:t>постановлением Администрации</w:t>
      </w:r>
      <w:r w:rsidRPr="00683951">
        <w:rPr>
          <w:rFonts w:ascii="Times New Roman" w:eastAsiaTheme="minorEastAsia" w:hAnsi="Times New Roman" w:cs="Times New Roman"/>
          <w:sz w:val="28"/>
          <w:szCs w:val="28"/>
          <w:lang w:eastAsia="ru-RU"/>
        </w:rPr>
        <w:t xml:space="preserve"> муниципального образования «Город Майкоп» от </w:t>
      </w:r>
      <w:r w:rsidR="00E76938" w:rsidRPr="00683951">
        <w:rPr>
          <w:rFonts w:ascii="Times New Roman" w:eastAsiaTheme="minorEastAsia" w:hAnsi="Times New Roman" w:cs="Times New Roman"/>
          <w:sz w:val="28"/>
          <w:szCs w:val="28"/>
          <w:lang w:eastAsia="ru-RU"/>
        </w:rPr>
        <w:t>04.03</w:t>
      </w:r>
      <w:r w:rsidR="00E76938">
        <w:rPr>
          <w:rFonts w:ascii="Times New Roman" w:eastAsiaTheme="minorEastAsia" w:hAnsi="Times New Roman" w:cs="Times New Roman"/>
          <w:sz w:val="28"/>
          <w:szCs w:val="28"/>
          <w:lang w:eastAsia="ru-RU"/>
        </w:rPr>
        <w:t>.</w:t>
      </w:r>
      <w:r w:rsidR="00E76938" w:rsidRPr="00683951">
        <w:rPr>
          <w:rFonts w:ascii="Times New Roman" w:eastAsiaTheme="minorEastAsia" w:hAnsi="Times New Roman" w:cs="Times New Roman"/>
          <w:sz w:val="28"/>
          <w:szCs w:val="28"/>
          <w:lang w:eastAsia="ru-RU"/>
        </w:rPr>
        <w:t>2021 №</w:t>
      </w:r>
      <w:r w:rsidRPr="00683951">
        <w:rPr>
          <w:rFonts w:ascii="Times New Roman" w:eastAsiaTheme="minorEastAsia" w:hAnsi="Times New Roman" w:cs="Times New Roman"/>
          <w:sz w:val="28"/>
          <w:szCs w:val="28"/>
          <w:lang w:eastAsia="ru-RU"/>
        </w:rPr>
        <w:t> 214;</w:t>
      </w:r>
    </w:p>
    <w:p w14:paraId="40F0E018" w14:textId="4D4E6A85"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интеграция национальных проектов, обозначенных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программы </w:t>
      </w:r>
      <w:r w:rsidR="00AB43B2">
        <w:rPr>
          <w:rFonts w:ascii="Times New Roman" w:eastAsiaTheme="minorEastAsia" w:hAnsi="Times New Roman" w:cs="Times New Roman"/>
          <w:sz w:val="28"/>
          <w:szCs w:val="28"/>
          <w:lang w:eastAsia="ru-RU"/>
        </w:rPr>
        <w:t>муниципального образования «Город Майкоп»</w:t>
      </w:r>
      <w:r w:rsidRPr="00683951">
        <w:rPr>
          <w:rFonts w:ascii="Times New Roman" w:eastAsiaTheme="minorEastAsia" w:hAnsi="Times New Roman" w:cs="Times New Roman"/>
          <w:sz w:val="28"/>
          <w:szCs w:val="28"/>
          <w:lang w:eastAsia="ru-RU"/>
        </w:rPr>
        <w:t>;</w:t>
      </w:r>
    </w:p>
    <w:p w14:paraId="73D1CE22"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сохранение уровня муниципального долга в пределах, установленных Бюджетным кодексом Российской Федерации;</w:t>
      </w:r>
    </w:p>
    <w:p w14:paraId="52DDF140"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повышение открытости бюджетного процесса и информированности заинтересованных жителей города Майкопа о состоянии финансово-бюджетной сферы города путем проведения публичных слушаний, размещения информации о бюджете на официальном сайте Администрации муниципального образования «Город Майкоп» и едином портале бюджетной системы Российской Федерации, общественного обсуждения документов стратегического планирования;</w:t>
      </w:r>
    </w:p>
    <w:p w14:paraId="277D0AAE"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ведение реестра участников бюджетного процесса, а также юридических лиц, не являющихся участниками бюджетного процесса;</w:t>
      </w:r>
    </w:p>
    <w:p w14:paraId="030F744E" w14:textId="1B9F7E66" w:rsidR="0047159F"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w:t>
      </w:r>
      <w:r w:rsidR="00BB2AEC" w:rsidRPr="00BB2AEC">
        <w:rPr>
          <w:rFonts w:ascii="Times New Roman" w:eastAsiaTheme="minorEastAsia" w:hAnsi="Times New Roman" w:cs="Times New Roman"/>
          <w:sz w:val="28"/>
          <w:szCs w:val="28"/>
          <w:lang w:eastAsia="ru-RU"/>
        </w:rPr>
        <w:t>планировани</w:t>
      </w:r>
      <w:r w:rsidR="00BB2AEC">
        <w:rPr>
          <w:rFonts w:ascii="Times New Roman" w:eastAsiaTheme="minorEastAsia" w:hAnsi="Times New Roman" w:cs="Times New Roman"/>
          <w:sz w:val="28"/>
          <w:szCs w:val="28"/>
          <w:lang w:eastAsia="ru-RU"/>
        </w:rPr>
        <w:t>е</w:t>
      </w:r>
      <w:r w:rsidR="00BB2AEC" w:rsidRPr="00BB2AEC">
        <w:rPr>
          <w:rFonts w:ascii="Times New Roman" w:eastAsiaTheme="minorEastAsia" w:hAnsi="Times New Roman" w:cs="Times New Roman"/>
          <w:sz w:val="28"/>
          <w:szCs w:val="28"/>
          <w:lang w:eastAsia="ru-RU"/>
        </w:rPr>
        <w:t xml:space="preserve"> закупок товаров, работ, услуг</w:t>
      </w:r>
      <w:r w:rsidRPr="00683951">
        <w:rPr>
          <w:rFonts w:ascii="Times New Roman" w:eastAsiaTheme="minorEastAsia" w:hAnsi="Times New Roman" w:cs="Times New Roman"/>
          <w:sz w:val="28"/>
          <w:szCs w:val="28"/>
          <w:lang w:eastAsia="ru-RU"/>
        </w:rPr>
        <w:t xml:space="preserve"> в соответствии с </w:t>
      </w:r>
      <w:r w:rsidR="00FD57B8">
        <w:rPr>
          <w:rFonts w:ascii="Times New Roman" w:eastAsiaTheme="minorEastAsia" w:hAnsi="Times New Roman" w:cs="Times New Roman"/>
          <w:sz w:val="28"/>
          <w:szCs w:val="28"/>
          <w:lang w:eastAsia="ru-RU"/>
        </w:rPr>
        <w:t>действующим законодательством</w:t>
      </w:r>
      <w:r w:rsidRPr="00683951">
        <w:rPr>
          <w:rFonts w:ascii="Times New Roman" w:eastAsiaTheme="minorEastAsia" w:hAnsi="Times New Roman" w:cs="Times New Roman"/>
          <w:sz w:val="28"/>
          <w:szCs w:val="28"/>
          <w:lang w:eastAsia="ru-RU"/>
        </w:rPr>
        <w:t>.</w:t>
      </w:r>
    </w:p>
    <w:p w14:paraId="02ED8591" w14:textId="1EB3AD0C" w:rsidR="00DC1887" w:rsidRPr="00683951" w:rsidRDefault="00DC1887" w:rsidP="00683951">
      <w:pPr>
        <w:spacing w:after="0" w:line="240" w:lineRule="auto"/>
        <w:ind w:firstLine="709"/>
        <w:jc w:val="both"/>
        <w:rPr>
          <w:rFonts w:ascii="Times New Roman" w:eastAsiaTheme="minorEastAsia" w:hAnsi="Times New Roman" w:cs="Times New Roman"/>
          <w:sz w:val="28"/>
          <w:szCs w:val="28"/>
          <w:lang w:eastAsia="ru-RU"/>
        </w:rPr>
      </w:pPr>
      <w:proofErr w:type="gramStart"/>
      <w:r w:rsidRPr="00DC1887">
        <w:rPr>
          <w:rFonts w:ascii="Times New Roman" w:eastAsiaTheme="minorEastAsia" w:hAnsi="Times New Roman" w:cs="Times New Roman"/>
          <w:sz w:val="28"/>
          <w:szCs w:val="28"/>
          <w:lang w:eastAsia="ru-RU"/>
        </w:rPr>
        <w:t xml:space="preserve">В части налоговых и неналоговых доходов </w:t>
      </w:r>
      <w:r w:rsidR="003006A6" w:rsidRPr="00CF2124">
        <w:rPr>
          <w:rFonts w:ascii="Times New Roman" w:eastAsiaTheme="minorEastAsia" w:hAnsi="Times New Roman" w:cs="Times New Roman"/>
          <w:sz w:val="28"/>
          <w:szCs w:val="28"/>
          <w:lang w:eastAsia="ru-RU"/>
        </w:rPr>
        <w:t>местного</w:t>
      </w:r>
      <w:r w:rsidRPr="00DC1887">
        <w:rPr>
          <w:rFonts w:ascii="Times New Roman" w:eastAsiaTheme="minorEastAsia" w:hAnsi="Times New Roman" w:cs="Times New Roman"/>
          <w:sz w:val="28"/>
          <w:szCs w:val="28"/>
          <w:lang w:eastAsia="ru-RU"/>
        </w:rPr>
        <w:t xml:space="preserve"> бюджета, при уточненном на 31.12.2020 года кассовом плане, в сумме 1487,1 млн. руб., фактически мобилизовано 1530,4 млн. руб., перевыполнение составило 43,3 млн. руб., процент исполнения – 102,9%. Расходная часть </w:t>
      </w:r>
      <w:r w:rsidR="003006A6" w:rsidRPr="00CF2124">
        <w:rPr>
          <w:rFonts w:ascii="Times New Roman" w:eastAsiaTheme="minorEastAsia" w:hAnsi="Times New Roman" w:cs="Times New Roman"/>
          <w:sz w:val="28"/>
          <w:szCs w:val="28"/>
          <w:lang w:eastAsia="ru-RU"/>
        </w:rPr>
        <w:t>местного бюджета</w:t>
      </w:r>
      <w:r w:rsidR="003006A6">
        <w:rPr>
          <w:rFonts w:ascii="Times New Roman" w:eastAsiaTheme="minorEastAsia" w:hAnsi="Times New Roman" w:cs="Times New Roman"/>
          <w:sz w:val="28"/>
          <w:szCs w:val="28"/>
          <w:lang w:eastAsia="ru-RU"/>
        </w:rPr>
        <w:t xml:space="preserve"> </w:t>
      </w:r>
      <w:r w:rsidRPr="00DC1887">
        <w:rPr>
          <w:rFonts w:ascii="Times New Roman" w:eastAsiaTheme="minorEastAsia" w:hAnsi="Times New Roman" w:cs="Times New Roman"/>
          <w:sz w:val="28"/>
          <w:szCs w:val="28"/>
          <w:lang w:eastAsia="ru-RU"/>
        </w:rPr>
        <w:t xml:space="preserve">за 2020 </w:t>
      </w:r>
      <w:r w:rsidR="00A10853" w:rsidRPr="00DC1887">
        <w:rPr>
          <w:rFonts w:ascii="Times New Roman" w:eastAsiaTheme="minorEastAsia" w:hAnsi="Times New Roman" w:cs="Times New Roman"/>
          <w:sz w:val="28"/>
          <w:szCs w:val="28"/>
          <w:lang w:eastAsia="ru-RU"/>
        </w:rPr>
        <w:t>год исполнена</w:t>
      </w:r>
      <w:r w:rsidRPr="00DC1887">
        <w:rPr>
          <w:rFonts w:ascii="Times New Roman" w:eastAsiaTheme="minorEastAsia" w:hAnsi="Times New Roman" w:cs="Times New Roman"/>
          <w:sz w:val="28"/>
          <w:szCs w:val="28"/>
          <w:lang w:eastAsia="ru-RU"/>
        </w:rPr>
        <w:t xml:space="preserve"> в сумме 5160,4 млн. руб. при годовом бюджетном назначении 5261,0 млн. руб. или на 98,1%. По итогам исполнения </w:t>
      </w:r>
      <w:r w:rsidR="003006A6" w:rsidRPr="00CF2124">
        <w:rPr>
          <w:rFonts w:ascii="Times New Roman" w:eastAsiaTheme="minorEastAsia" w:hAnsi="Times New Roman" w:cs="Times New Roman"/>
          <w:sz w:val="28"/>
          <w:szCs w:val="28"/>
          <w:lang w:eastAsia="ru-RU"/>
        </w:rPr>
        <w:t>местного</w:t>
      </w:r>
      <w:proofErr w:type="gramEnd"/>
      <w:r w:rsidR="003006A6" w:rsidRPr="00CF2124">
        <w:rPr>
          <w:rFonts w:ascii="Times New Roman" w:eastAsiaTheme="minorEastAsia" w:hAnsi="Times New Roman" w:cs="Times New Roman"/>
          <w:sz w:val="28"/>
          <w:szCs w:val="28"/>
          <w:lang w:eastAsia="ru-RU"/>
        </w:rPr>
        <w:t xml:space="preserve"> </w:t>
      </w:r>
      <w:proofErr w:type="gramStart"/>
      <w:r w:rsidRPr="00CF2124">
        <w:rPr>
          <w:rFonts w:ascii="Times New Roman" w:eastAsiaTheme="minorEastAsia" w:hAnsi="Times New Roman" w:cs="Times New Roman"/>
          <w:sz w:val="28"/>
          <w:szCs w:val="28"/>
          <w:lang w:eastAsia="ru-RU"/>
        </w:rPr>
        <w:t>бюджета</w:t>
      </w:r>
      <w:r w:rsidRPr="00DC1887">
        <w:rPr>
          <w:rFonts w:ascii="Times New Roman" w:eastAsiaTheme="minorEastAsia" w:hAnsi="Times New Roman" w:cs="Times New Roman"/>
          <w:sz w:val="28"/>
          <w:szCs w:val="28"/>
          <w:lang w:eastAsia="ru-RU"/>
        </w:rPr>
        <w:t xml:space="preserve"> в 2020 году объем му</w:t>
      </w:r>
      <w:r w:rsidR="005D7403">
        <w:rPr>
          <w:rFonts w:ascii="Times New Roman" w:eastAsiaTheme="minorEastAsia" w:hAnsi="Times New Roman" w:cs="Times New Roman"/>
          <w:sz w:val="28"/>
          <w:szCs w:val="28"/>
          <w:lang w:eastAsia="ru-RU"/>
        </w:rPr>
        <w:t xml:space="preserve">ниципального </w:t>
      </w:r>
      <w:r w:rsidRPr="00DC1887">
        <w:rPr>
          <w:rFonts w:ascii="Times New Roman" w:eastAsiaTheme="minorEastAsia" w:hAnsi="Times New Roman" w:cs="Times New Roman"/>
          <w:sz w:val="28"/>
          <w:szCs w:val="28"/>
          <w:lang w:eastAsia="ru-RU"/>
        </w:rPr>
        <w:t>долга муниципального образования «Город Майкоп» по состоянию на 1 января 2021 года со</w:t>
      </w:r>
      <w:r w:rsidR="007D5E4B">
        <w:rPr>
          <w:rFonts w:ascii="Times New Roman" w:eastAsiaTheme="minorEastAsia" w:hAnsi="Times New Roman" w:cs="Times New Roman"/>
          <w:sz w:val="28"/>
          <w:szCs w:val="28"/>
          <w:lang w:eastAsia="ru-RU"/>
        </w:rPr>
        <w:t>ставил 1025,0 млн. руб. или 67,0</w:t>
      </w:r>
      <w:r w:rsidRPr="00DC1887">
        <w:rPr>
          <w:rFonts w:ascii="Times New Roman" w:eastAsiaTheme="minorEastAsia" w:hAnsi="Times New Roman" w:cs="Times New Roman"/>
          <w:sz w:val="28"/>
          <w:szCs w:val="28"/>
          <w:lang w:eastAsia="ru-RU"/>
        </w:rPr>
        <w:t>% от суммы доходов муниципального бюджета без учета безвозмездных поступлений за 2020 год, при этом указанный объем муниципального долга соответствует пункту 5 статьи 107 Бюджетного кодекса Р</w:t>
      </w:r>
      <w:r w:rsidR="000D5076">
        <w:rPr>
          <w:rFonts w:ascii="Times New Roman" w:eastAsiaTheme="minorEastAsia" w:hAnsi="Times New Roman" w:cs="Times New Roman"/>
          <w:sz w:val="28"/>
          <w:szCs w:val="28"/>
          <w:lang w:eastAsia="ru-RU"/>
        </w:rPr>
        <w:t xml:space="preserve">оссийской </w:t>
      </w:r>
      <w:r w:rsidRPr="00DC1887">
        <w:rPr>
          <w:rFonts w:ascii="Times New Roman" w:eastAsiaTheme="minorEastAsia" w:hAnsi="Times New Roman" w:cs="Times New Roman"/>
          <w:sz w:val="28"/>
          <w:szCs w:val="28"/>
          <w:lang w:eastAsia="ru-RU"/>
        </w:rPr>
        <w:t>Ф</w:t>
      </w:r>
      <w:r w:rsidR="000D5076">
        <w:rPr>
          <w:rFonts w:ascii="Times New Roman" w:eastAsiaTheme="minorEastAsia" w:hAnsi="Times New Roman" w:cs="Times New Roman"/>
          <w:sz w:val="28"/>
          <w:szCs w:val="28"/>
          <w:lang w:eastAsia="ru-RU"/>
        </w:rPr>
        <w:t>едерации</w:t>
      </w:r>
      <w:r w:rsidRPr="00DC1887">
        <w:rPr>
          <w:rFonts w:ascii="Times New Roman" w:eastAsiaTheme="minorEastAsia" w:hAnsi="Times New Roman" w:cs="Times New Roman"/>
          <w:sz w:val="28"/>
          <w:szCs w:val="28"/>
          <w:lang w:eastAsia="ru-RU"/>
        </w:rPr>
        <w:t>.</w:t>
      </w:r>
      <w:proofErr w:type="gramEnd"/>
    </w:p>
    <w:p w14:paraId="6D29CC1D"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 то же время в сфере управления муниципальными финансами в городе Майкопе сохраняется ряд ограничений и нерешенных проблем, в том числе:</w:t>
      </w:r>
    </w:p>
    <w:p w14:paraId="77886D76"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отсутствие ликвидного муниципального имущества. Оставшиеся в казне объекты не являются рыночно-привлекательными для представителей бизнеса и чаще всего находятся в плохом техническом состоянии;</w:t>
      </w:r>
    </w:p>
    <w:p w14:paraId="47DC4705" w14:textId="09C3E5A9"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опережающий рост расходов </w:t>
      </w:r>
      <w:r w:rsidR="003006A6" w:rsidRPr="00CF2124">
        <w:rPr>
          <w:rFonts w:ascii="Times New Roman" w:eastAsiaTheme="minorEastAsia" w:hAnsi="Times New Roman" w:cs="Times New Roman"/>
          <w:sz w:val="28"/>
          <w:szCs w:val="28"/>
          <w:lang w:eastAsia="ru-RU"/>
        </w:rPr>
        <w:t>местного</w:t>
      </w:r>
      <w:r w:rsidRPr="00683951">
        <w:rPr>
          <w:rFonts w:ascii="Times New Roman" w:eastAsiaTheme="minorEastAsia" w:hAnsi="Times New Roman" w:cs="Times New Roman"/>
          <w:sz w:val="28"/>
          <w:szCs w:val="28"/>
          <w:lang w:eastAsia="ru-RU"/>
        </w:rPr>
        <w:t xml:space="preserve"> бюджета по сравнению с доходами бюджета;</w:t>
      </w:r>
    </w:p>
    <w:p w14:paraId="689D6E1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высокая потребность в капитальных вложениях в социальную сферу (образование, культура, физическая культура и спорт), жилищно-коммунальное хозяйство, развитие транспортной инфраструктуры, а также </w:t>
      </w:r>
      <w:r w:rsidRPr="00683951">
        <w:rPr>
          <w:rFonts w:ascii="Times New Roman" w:eastAsiaTheme="minorEastAsia" w:hAnsi="Times New Roman" w:cs="Times New Roman"/>
          <w:sz w:val="28"/>
          <w:szCs w:val="28"/>
          <w:lang w:eastAsia="ru-RU"/>
        </w:rPr>
        <w:lastRenderedPageBreak/>
        <w:t xml:space="preserve">потребность в обеспечении уровня софинансирования к средствам, выделенным из вышестоящих бюджетов; </w:t>
      </w:r>
    </w:p>
    <w:p w14:paraId="7A95826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накопленный объем муниципального долга бюджета;</w:t>
      </w:r>
    </w:p>
    <w:p w14:paraId="54B8BB01" w14:textId="66477F34"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недостаточная степень взаимосвязи существующих инструментов целеполагания, интегрированных в бюджетный процесс (муниципальные программы, обоснования бюджетных ассигнований) между собой и стратегией социально-экономического развития </w:t>
      </w:r>
      <w:r w:rsidR="00D24B44">
        <w:rPr>
          <w:rFonts w:ascii="Times New Roman" w:eastAsiaTheme="minorEastAsia" w:hAnsi="Times New Roman" w:cs="Times New Roman"/>
          <w:sz w:val="28"/>
          <w:szCs w:val="28"/>
          <w:lang w:eastAsia="ru-RU"/>
        </w:rPr>
        <w:t>муниципального образования «</w:t>
      </w:r>
      <w:r w:rsidR="00030635">
        <w:rPr>
          <w:rFonts w:ascii="Times New Roman" w:eastAsiaTheme="minorEastAsia" w:hAnsi="Times New Roman" w:cs="Times New Roman"/>
          <w:sz w:val="28"/>
          <w:szCs w:val="28"/>
          <w:lang w:eastAsia="ru-RU"/>
        </w:rPr>
        <w:t>Г</w:t>
      </w:r>
      <w:r w:rsidR="00D24B44">
        <w:rPr>
          <w:rFonts w:ascii="Times New Roman" w:eastAsiaTheme="minorEastAsia" w:hAnsi="Times New Roman" w:cs="Times New Roman"/>
          <w:sz w:val="28"/>
          <w:szCs w:val="28"/>
          <w:lang w:eastAsia="ru-RU"/>
        </w:rPr>
        <w:t>ород Майкоп»</w:t>
      </w:r>
      <w:r w:rsidRPr="00683951">
        <w:rPr>
          <w:rFonts w:ascii="Times New Roman" w:eastAsiaTheme="minorEastAsia" w:hAnsi="Times New Roman" w:cs="Times New Roman"/>
          <w:sz w:val="28"/>
          <w:szCs w:val="28"/>
          <w:lang w:eastAsia="ru-RU"/>
        </w:rPr>
        <w:t>, а также с финансовыми возможностями бюджета;</w:t>
      </w:r>
    </w:p>
    <w:p w14:paraId="4DEAEC81"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низкая степень вовлеченности гражданского общества в обсуждение целей и результатов использования бюджетных средств;</w:t>
      </w:r>
    </w:p>
    <w:p w14:paraId="487FF43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недостаточная интеграция систем планирования и исполнения бюджета.</w:t>
      </w:r>
    </w:p>
    <w:p w14:paraId="6FC8DCA3" w14:textId="5F11643F" w:rsidR="007545DE" w:rsidRPr="007545DE" w:rsidRDefault="007545DE" w:rsidP="00683951">
      <w:pPr>
        <w:spacing w:after="0" w:line="240" w:lineRule="auto"/>
        <w:ind w:firstLine="709"/>
        <w:jc w:val="both"/>
        <w:rPr>
          <w:rFonts w:ascii="Times New Roman" w:eastAsiaTheme="minorEastAsia" w:hAnsi="Times New Roman" w:cs="Times New Roman"/>
          <w:sz w:val="28"/>
          <w:szCs w:val="28"/>
          <w:lang w:eastAsia="ru-RU"/>
        </w:rPr>
      </w:pPr>
      <w:r w:rsidRPr="007545DE">
        <w:rPr>
          <w:rFonts w:ascii="Times New Roman" w:eastAsiaTheme="minorEastAsia" w:hAnsi="Times New Roman" w:cs="Times New Roman"/>
          <w:sz w:val="28"/>
          <w:szCs w:val="28"/>
          <w:lang w:eastAsia="ru-RU"/>
        </w:rPr>
        <w:t xml:space="preserve">Необходимость достижения долгосрочных целей социально-экономического развития городского округа в условиях высокого уровня муниципального долга </w:t>
      </w:r>
      <w:r w:rsidR="004D42F5">
        <w:rPr>
          <w:rFonts w:ascii="Times New Roman" w:eastAsiaTheme="minorEastAsia" w:hAnsi="Times New Roman" w:cs="Times New Roman"/>
          <w:sz w:val="28"/>
          <w:szCs w:val="28"/>
          <w:lang w:eastAsia="ru-RU"/>
        </w:rPr>
        <w:t xml:space="preserve">местного </w:t>
      </w:r>
      <w:r w:rsidRPr="007545DE">
        <w:rPr>
          <w:rFonts w:ascii="Times New Roman" w:eastAsiaTheme="minorEastAsia" w:hAnsi="Times New Roman" w:cs="Times New Roman"/>
          <w:sz w:val="28"/>
          <w:szCs w:val="28"/>
          <w:lang w:eastAsia="ru-RU"/>
        </w:rPr>
        <w:t>бюджета, а также социально-экономической ситуаци</w:t>
      </w:r>
      <w:r w:rsidR="00FD57B8">
        <w:rPr>
          <w:rFonts w:ascii="Times New Roman" w:eastAsiaTheme="minorEastAsia" w:hAnsi="Times New Roman" w:cs="Times New Roman"/>
          <w:sz w:val="28"/>
          <w:szCs w:val="28"/>
          <w:lang w:eastAsia="ru-RU"/>
        </w:rPr>
        <w:t>и</w:t>
      </w:r>
      <w:r w:rsidRPr="007545DE">
        <w:rPr>
          <w:rFonts w:ascii="Times New Roman" w:eastAsiaTheme="minorEastAsia" w:hAnsi="Times New Roman" w:cs="Times New Roman"/>
          <w:sz w:val="28"/>
          <w:szCs w:val="28"/>
          <w:lang w:eastAsia="ru-RU"/>
        </w:rPr>
        <w:t xml:space="preserve">, сложившейся в связи с распространением новой коронавирусной инфекции COVID-19, увеличивает актуальность разработки и реализации системы мер по повышению эффективности деятельности органов местного самоуправления и повышению качества управления муниципальными финансами. </w:t>
      </w:r>
      <w:proofErr w:type="gramStart"/>
      <w:r w:rsidRPr="007545DE">
        <w:rPr>
          <w:rFonts w:ascii="Times New Roman" w:eastAsiaTheme="minorEastAsia" w:hAnsi="Times New Roman" w:cs="Times New Roman"/>
          <w:sz w:val="28"/>
          <w:szCs w:val="28"/>
          <w:lang w:eastAsia="ru-RU"/>
        </w:rPr>
        <w:t xml:space="preserve">Этим и определяется необходимость принятия муниципальной программы </w:t>
      </w:r>
      <w:r w:rsidR="003B425A" w:rsidRPr="00683951">
        <w:rPr>
          <w:rFonts w:ascii="Times New Roman" w:eastAsiaTheme="minorEastAsia" w:hAnsi="Times New Roman" w:cs="Times New Roman"/>
          <w:sz w:val="28"/>
          <w:szCs w:val="28"/>
          <w:lang w:eastAsia="ru-RU"/>
        </w:rPr>
        <w:t>«Управление муниципальными финансами»</w:t>
      </w:r>
      <w:r w:rsidR="008025C1">
        <w:rPr>
          <w:rFonts w:ascii="Times New Roman" w:eastAsiaTheme="minorEastAsia" w:hAnsi="Times New Roman" w:cs="Times New Roman"/>
          <w:sz w:val="28"/>
          <w:szCs w:val="28"/>
          <w:lang w:eastAsia="ru-RU"/>
        </w:rPr>
        <w:t xml:space="preserve"> (далее – муниципальная программа)</w:t>
      </w:r>
      <w:r w:rsidR="00D24B44">
        <w:rPr>
          <w:rFonts w:ascii="Times New Roman" w:eastAsiaTheme="minorEastAsia" w:hAnsi="Times New Roman" w:cs="Times New Roman"/>
          <w:sz w:val="28"/>
          <w:szCs w:val="28"/>
          <w:lang w:eastAsia="ru-RU"/>
        </w:rPr>
        <w:t>,</w:t>
      </w:r>
      <w:r w:rsidRPr="007545DE">
        <w:rPr>
          <w:rFonts w:ascii="Times New Roman" w:eastAsiaTheme="minorEastAsia" w:hAnsi="Times New Roman" w:cs="Times New Roman"/>
          <w:sz w:val="28"/>
          <w:szCs w:val="28"/>
          <w:lang w:eastAsia="ru-RU"/>
        </w:rPr>
        <w:t xml:space="preserve"> </w:t>
      </w:r>
      <w:r w:rsidR="00F17A66">
        <w:rPr>
          <w:rFonts w:ascii="Times New Roman" w:eastAsiaTheme="minorEastAsia" w:hAnsi="Times New Roman" w:cs="Times New Roman"/>
          <w:sz w:val="28"/>
          <w:szCs w:val="28"/>
          <w:lang w:eastAsia="ru-RU"/>
        </w:rPr>
        <w:t>р</w:t>
      </w:r>
      <w:r w:rsidR="003B425A" w:rsidRPr="00683951">
        <w:rPr>
          <w:rFonts w:ascii="Times New Roman" w:eastAsiaTheme="minorEastAsia" w:hAnsi="Times New Roman" w:cs="Times New Roman"/>
          <w:sz w:val="28"/>
          <w:szCs w:val="28"/>
          <w:lang w:eastAsia="ru-RU"/>
        </w:rPr>
        <w:t xml:space="preserve">еализация которой направлена на </w:t>
      </w:r>
      <w:r w:rsidRPr="007545DE">
        <w:rPr>
          <w:rFonts w:ascii="Times New Roman" w:eastAsiaTheme="minorEastAsia" w:hAnsi="Times New Roman" w:cs="Times New Roman"/>
          <w:sz w:val="28"/>
          <w:szCs w:val="28"/>
          <w:lang w:eastAsia="ru-RU"/>
        </w:rPr>
        <w:t>обеспеч</w:t>
      </w:r>
      <w:r w:rsidR="003B425A" w:rsidRPr="00683951">
        <w:rPr>
          <w:rFonts w:ascii="Times New Roman" w:eastAsiaTheme="minorEastAsia" w:hAnsi="Times New Roman" w:cs="Times New Roman"/>
          <w:sz w:val="28"/>
          <w:szCs w:val="28"/>
          <w:lang w:eastAsia="ru-RU"/>
        </w:rPr>
        <w:t>ение</w:t>
      </w:r>
      <w:r w:rsidRPr="007545DE">
        <w:rPr>
          <w:rFonts w:ascii="Times New Roman" w:eastAsiaTheme="minorEastAsia" w:hAnsi="Times New Roman" w:cs="Times New Roman"/>
          <w:sz w:val="28"/>
          <w:szCs w:val="28"/>
          <w:lang w:eastAsia="ru-RU"/>
        </w:rPr>
        <w:t xml:space="preserve"> значительн</w:t>
      </w:r>
      <w:r w:rsidR="003B425A" w:rsidRPr="00683951">
        <w:rPr>
          <w:rFonts w:ascii="Times New Roman" w:eastAsiaTheme="minorEastAsia" w:hAnsi="Times New Roman" w:cs="Times New Roman"/>
          <w:sz w:val="28"/>
          <w:szCs w:val="28"/>
          <w:lang w:eastAsia="ru-RU"/>
        </w:rPr>
        <w:t>ого</w:t>
      </w:r>
      <w:r w:rsidRPr="007545DE">
        <w:rPr>
          <w:rFonts w:ascii="Times New Roman" w:eastAsiaTheme="minorEastAsia" w:hAnsi="Times New Roman" w:cs="Times New Roman"/>
          <w:sz w:val="28"/>
          <w:szCs w:val="28"/>
          <w:lang w:eastAsia="ru-RU"/>
        </w:rPr>
        <w:t xml:space="preserve"> (по ряду направлений - решающ</w:t>
      </w:r>
      <w:r w:rsidR="003B425A" w:rsidRPr="00683951">
        <w:rPr>
          <w:rFonts w:ascii="Times New Roman" w:eastAsiaTheme="minorEastAsia" w:hAnsi="Times New Roman" w:cs="Times New Roman"/>
          <w:sz w:val="28"/>
          <w:szCs w:val="28"/>
          <w:lang w:eastAsia="ru-RU"/>
        </w:rPr>
        <w:t>его</w:t>
      </w:r>
      <w:r w:rsidRPr="007545DE">
        <w:rPr>
          <w:rFonts w:ascii="Times New Roman" w:eastAsiaTheme="minorEastAsia" w:hAnsi="Times New Roman" w:cs="Times New Roman"/>
          <w:sz w:val="28"/>
          <w:szCs w:val="28"/>
          <w:lang w:eastAsia="ru-RU"/>
        </w:rPr>
        <w:t>) вклад</w:t>
      </w:r>
      <w:r w:rsidR="003B425A" w:rsidRPr="00683951">
        <w:rPr>
          <w:rFonts w:ascii="Times New Roman" w:eastAsiaTheme="minorEastAsia" w:hAnsi="Times New Roman" w:cs="Times New Roman"/>
          <w:sz w:val="28"/>
          <w:szCs w:val="28"/>
          <w:lang w:eastAsia="ru-RU"/>
        </w:rPr>
        <w:t>а</w:t>
      </w:r>
      <w:r w:rsidRPr="007545DE">
        <w:rPr>
          <w:rFonts w:ascii="Times New Roman" w:eastAsiaTheme="minorEastAsia" w:hAnsi="Times New Roman" w:cs="Times New Roman"/>
          <w:sz w:val="28"/>
          <w:szCs w:val="28"/>
          <w:lang w:eastAsia="ru-RU"/>
        </w:rPr>
        <w:t xml:space="preserve"> в достижение стратегических задач комплексного социально-экономического развития </w:t>
      </w:r>
      <w:r w:rsidR="003B425A" w:rsidRPr="00683951">
        <w:rPr>
          <w:rFonts w:ascii="Times New Roman" w:eastAsiaTheme="minorEastAsia" w:hAnsi="Times New Roman" w:cs="Times New Roman"/>
          <w:sz w:val="28"/>
          <w:szCs w:val="28"/>
          <w:lang w:eastAsia="ru-RU"/>
        </w:rPr>
        <w:t>муниципального образования «Город Майкоп»</w:t>
      </w:r>
      <w:r w:rsidRPr="007545DE">
        <w:rPr>
          <w:rFonts w:ascii="Times New Roman" w:eastAsiaTheme="minorEastAsia" w:hAnsi="Times New Roman" w:cs="Times New Roman"/>
          <w:sz w:val="28"/>
          <w:szCs w:val="28"/>
          <w:lang w:eastAsia="ru-RU"/>
        </w:rPr>
        <w:t xml:space="preserve">, в том числе путем создания и поддержания благоприятных условий для экономического роста при соблюдении действующих ограничений налогового и бюджетного законодательства </w:t>
      </w:r>
      <w:r w:rsidR="000D5076" w:rsidRPr="00DC1887">
        <w:rPr>
          <w:rFonts w:ascii="Times New Roman" w:eastAsiaTheme="minorEastAsia" w:hAnsi="Times New Roman" w:cs="Times New Roman"/>
          <w:sz w:val="28"/>
          <w:szCs w:val="28"/>
          <w:lang w:eastAsia="ru-RU"/>
        </w:rPr>
        <w:t>Р</w:t>
      </w:r>
      <w:r w:rsidR="000D5076">
        <w:rPr>
          <w:rFonts w:ascii="Times New Roman" w:eastAsiaTheme="minorEastAsia" w:hAnsi="Times New Roman" w:cs="Times New Roman"/>
          <w:sz w:val="28"/>
          <w:szCs w:val="28"/>
          <w:lang w:eastAsia="ru-RU"/>
        </w:rPr>
        <w:t xml:space="preserve">оссийской </w:t>
      </w:r>
      <w:r w:rsidR="000D5076" w:rsidRPr="00DC1887">
        <w:rPr>
          <w:rFonts w:ascii="Times New Roman" w:eastAsiaTheme="minorEastAsia" w:hAnsi="Times New Roman" w:cs="Times New Roman"/>
          <w:sz w:val="28"/>
          <w:szCs w:val="28"/>
          <w:lang w:eastAsia="ru-RU"/>
        </w:rPr>
        <w:t>Ф</w:t>
      </w:r>
      <w:r w:rsidR="000D5076">
        <w:rPr>
          <w:rFonts w:ascii="Times New Roman" w:eastAsiaTheme="minorEastAsia" w:hAnsi="Times New Roman" w:cs="Times New Roman"/>
          <w:sz w:val="28"/>
          <w:szCs w:val="28"/>
          <w:lang w:eastAsia="ru-RU"/>
        </w:rPr>
        <w:t>едерации</w:t>
      </w:r>
      <w:r w:rsidRPr="007545DE">
        <w:rPr>
          <w:rFonts w:ascii="Times New Roman" w:eastAsiaTheme="minorEastAsia" w:hAnsi="Times New Roman" w:cs="Times New Roman"/>
          <w:sz w:val="28"/>
          <w:szCs w:val="28"/>
          <w:lang w:eastAsia="ru-RU"/>
        </w:rPr>
        <w:t>, повышения уровня и</w:t>
      </w:r>
      <w:proofErr w:type="gramEnd"/>
      <w:r w:rsidRPr="007545DE">
        <w:rPr>
          <w:rFonts w:ascii="Times New Roman" w:eastAsiaTheme="minorEastAsia" w:hAnsi="Times New Roman" w:cs="Times New Roman"/>
          <w:sz w:val="28"/>
          <w:szCs w:val="28"/>
          <w:lang w:eastAsia="ru-RU"/>
        </w:rPr>
        <w:t xml:space="preserve"> качества жизни населения.</w:t>
      </w:r>
    </w:p>
    <w:p w14:paraId="07C54052" w14:textId="77777777" w:rsidR="00437ED5" w:rsidRPr="00683951" w:rsidRDefault="00437ED5" w:rsidP="00683951">
      <w:pPr>
        <w:spacing w:after="0" w:line="240" w:lineRule="auto"/>
        <w:ind w:firstLine="709"/>
        <w:jc w:val="both"/>
        <w:rPr>
          <w:rFonts w:ascii="Times New Roman" w:eastAsiaTheme="minorEastAsia" w:hAnsi="Times New Roman" w:cs="Times New Roman"/>
          <w:sz w:val="28"/>
          <w:szCs w:val="28"/>
          <w:lang w:eastAsia="ru-RU"/>
        </w:rPr>
      </w:pPr>
    </w:p>
    <w:p w14:paraId="35413ADE" w14:textId="77777777" w:rsidR="00437ED5" w:rsidRPr="003F5E5E" w:rsidRDefault="00FC71DF" w:rsidP="003F5E5E">
      <w:pPr>
        <w:spacing w:after="200" w:line="240" w:lineRule="auto"/>
        <w:jc w:val="center"/>
        <w:rPr>
          <w:rFonts w:ascii="Times New Roman" w:eastAsia="Times New Roman" w:hAnsi="Times New Roman" w:cs="Times New Roman"/>
          <w:b/>
          <w:sz w:val="28"/>
          <w:szCs w:val="28"/>
          <w:lang w:eastAsia="ru-RU"/>
        </w:rPr>
      </w:pPr>
      <w:r w:rsidRPr="003F5E5E">
        <w:rPr>
          <w:rFonts w:ascii="Times New Roman" w:eastAsia="Times New Roman" w:hAnsi="Times New Roman" w:cs="Times New Roman"/>
          <w:b/>
          <w:sz w:val="28"/>
          <w:szCs w:val="28"/>
          <w:lang w:eastAsia="ru-RU"/>
        </w:rPr>
        <w:t>2. Полномочия ответственного исполнителя и основные параметры муниципальной программы</w:t>
      </w:r>
    </w:p>
    <w:p w14:paraId="227C2F84" w14:textId="77777777" w:rsidR="00437ED5" w:rsidRPr="00683951" w:rsidRDefault="00437ED5" w:rsidP="00683951">
      <w:pPr>
        <w:spacing w:after="0" w:line="240" w:lineRule="auto"/>
        <w:ind w:firstLine="709"/>
        <w:jc w:val="both"/>
        <w:rPr>
          <w:rFonts w:ascii="Times New Roman" w:eastAsiaTheme="minorEastAsia" w:hAnsi="Times New Roman" w:cs="Times New Roman"/>
          <w:sz w:val="28"/>
          <w:szCs w:val="28"/>
          <w:lang w:eastAsia="ru-RU"/>
        </w:rPr>
      </w:pPr>
    </w:p>
    <w:p w14:paraId="11379EC4" w14:textId="4D20F848" w:rsidR="00FC71DF" w:rsidRPr="00FC71DF"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w:t>
      </w:r>
      <w:r w:rsidRPr="00FC71DF">
        <w:rPr>
          <w:rFonts w:ascii="Times New Roman" w:eastAsiaTheme="minorEastAsia" w:hAnsi="Times New Roman" w:cs="Times New Roman"/>
          <w:sz w:val="28"/>
          <w:szCs w:val="28"/>
          <w:lang w:eastAsia="ru-RU"/>
        </w:rPr>
        <w:t>о исполнение Бюджетного кодекса Росс</w:t>
      </w:r>
      <w:r w:rsidR="0049386E">
        <w:rPr>
          <w:rFonts w:ascii="Times New Roman" w:eastAsiaTheme="minorEastAsia" w:hAnsi="Times New Roman" w:cs="Times New Roman"/>
          <w:sz w:val="28"/>
          <w:szCs w:val="28"/>
          <w:lang w:eastAsia="ru-RU"/>
        </w:rPr>
        <w:t>ийской Федерации, а также пункта 1 части 1 статьи</w:t>
      </w:r>
      <w:r w:rsidRPr="00FC71DF">
        <w:rPr>
          <w:rFonts w:ascii="Times New Roman" w:eastAsiaTheme="minorEastAsia" w:hAnsi="Times New Roman" w:cs="Times New Roman"/>
          <w:sz w:val="28"/>
          <w:szCs w:val="28"/>
          <w:lang w:eastAsia="ru-RU"/>
        </w:rPr>
        <w:t xml:space="preserve"> 16 Федерального закона от </w:t>
      </w:r>
      <w:r w:rsidRPr="00683951">
        <w:rPr>
          <w:rFonts w:ascii="Times New Roman" w:eastAsiaTheme="minorEastAsia" w:hAnsi="Times New Roman" w:cs="Times New Roman"/>
          <w:sz w:val="28"/>
          <w:szCs w:val="28"/>
          <w:lang w:eastAsia="ru-RU"/>
        </w:rPr>
        <w:t>0</w:t>
      </w:r>
      <w:r w:rsidRPr="00FC71DF">
        <w:rPr>
          <w:rFonts w:ascii="Times New Roman" w:eastAsiaTheme="minorEastAsia" w:hAnsi="Times New Roman" w:cs="Times New Roman"/>
          <w:sz w:val="28"/>
          <w:szCs w:val="28"/>
          <w:lang w:eastAsia="ru-RU"/>
        </w:rPr>
        <w:t>6</w:t>
      </w:r>
      <w:r w:rsidRPr="00683951">
        <w:rPr>
          <w:rFonts w:ascii="Times New Roman" w:eastAsiaTheme="minorEastAsia" w:hAnsi="Times New Roman" w:cs="Times New Roman"/>
          <w:sz w:val="28"/>
          <w:szCs w:val="28"/>
          <w:lang w:eastAsia="ru-RU"/>
        </w:rPr>
        <w:t>.10.</w:t>
      </w:r>
      <w:r w:rsidRPr="00FC71DF">
        <w:rPr>
          <w:rFonts w:ascii="Times New Roman" w:eastAsiaTheme="minorEastAsia" w:hAnsi="Times New Roman" w:cs="Times New Roman"/>
          <w:sz w:val="28"/>
          <w:szCs w:val="28"/>
          <w:lang w:eastAsia="ru-RU"/>
        </w:rPr>
        <w:t xml:space="preserve">2003 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131-ФЗ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w:t>
      </w:r>
      <w:r w:rsidRPr="00683951">
        <w:rPr>
          <w:rFonts w:ascii="Times New Roman" w:eastAsiaTheme="minorEastAsia" w:hAnsi="Times New Roman" w:cs="Times New Roman"/>
          <w:sz w:val="28"/>
          <w:szCs w:val="28"/>
          <w:lang w:eastAsia="ru-RU"/>
        </w:rPr>
        <w:t xml:space="preserve">Финансовое управление, как ответственный исполнитель муниципальной программы, реализует полномочия </w:t>
      </w:r>
      <w:r w:rsidRPr="00FC71DF">
        <w:rPr>
          <w:rFonts w:ascii="Times New Roman" w:eastAsiaTheme="minorEastAsia" w:hAnsi="Times New Roman" w:cs="Times New Roman"/>
          <w:sz w:val="28"/>
          <w:szCs w:val="28"/>
          <w:lang w:eastAsia="ru-RU"/>
        </w:rPr>
        <w:t>по осуществлению составления и организации исполнения местного бюджета.</w:t>
      </w:r>
    </w:p>
    <w:p w14:paraId="1DD28771" w14:textId="31966161" w:rsidR="00FC71DF" w:rsidRPr="00683951"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FC71DF">
        <w:rPr>
          <w:rFonts w:ascii="Times New Roman" w:eastAsiaTheme="minorEastAsia" w:hAnsi="Times New Roman" w:cs="Times New Roman"/>
          <w:sz w:val="28"/>
          <w:szCs w:val="28"/>
          <w:lang w:eastAsia="ru-RU"/>
        </w:rPr>
        <w:t>Стратегической целью (подцелью) муниципальной программы явля</w:t>
      </w:r>
      <w:r w:rsidRPr="00683951">
        <w:rPr>
          <w:rFonts w:ascii="Times New Roman" w:eastAsiaTheme="minorEastAsia" w:hAnsi="Times New Roman" w:cs="Times New Roman"/>
          <w:sz w:val="28"/>
          <w:szCs w:val="28"/>
          <w:lang w:eastAsia="ru-RU"/>
        </w:rPr>
        <w:t>е</w:t>
      </w:r>
      <w:r w:rsidRPr="00FC71DF">
        <w:rPr>
          <w:rFonts w:ascii="Times New Roman" w:eastAsiaTheme="minorEastAsia" w:hAnsi="Times New Roman" w:cs="Times New Roman"/>
          <w:sz w:val="28"/>
          <w:szCs w:val="28"/>
          <w:lang w:eastAsia="ru-RU"/>
        </w:rPr>
        <w:t>тся:</w:t>
      </w:r>
      <w:r w:rsidRPr="00683951">
        <w:rPr>
          <w:rFonts w:ascii="Times New Roman" w:eastAsiaTheme="minorEastAsia" w:hAnsi="Times New Roman" w:cs="Times New Roman"/>
          <w:sz w:val="28"/>
          <w:szCs w:val="28"/>
          <w:lang w:eastAsia="ru-RU"/>
        </w:rPr>
        <w:t xml:space="preserve"> </w:t>
      </w:r>
      <w:r w:rsidR="008025C1">
        <w:rPr>
          <w:rFonts w:ascii="Times New Roman" w:eastAsiaTheme="minorEastAsia" w:hAnsi="Times New Roman" w:cs="Times New Roman"/>
          <w:sz w:val="28"/>
          <w:szCs w:val="28"/>
          <w:lang w:eastAsia="ru-RU"/>
        </w:rPr>
        <w:t>э</w:t>
      </w:r>
      <w:r w:rsidRPr="00683951">
        <w:rPr>
          <w:rFonts w:ascii="Times New Roman" w:eastAsiaTheme="minorEastAsia" w:hAnsi="Times New Roman" w:cs="Times New Roman"/>
          <w:sz w:val="28"/>
          <w:szCs w:val="28"/>
          <w:lang w:eastAsia="ru-RU"/>
        </w:rPr>
        <w:t>ффективное управление муниципальными финансами.</w:t>
      </w:r>
    </w:p>
    <w:p w14:paraId="30A2C368" w14:textId="77777777" w:rsidR="00FC71DF" w:rsidRPr="00FC71DF"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FC71DF">
        <w:rPr>
          <w:rFonts w:ascii="Times New Roman" w:eastAsiaTheme="minorEastAsia" w:hAnsi="Times New Roman" w:cs="Times New Roman"/>
          <w:sz w:val="28"/>
          <w:szCs w:val="28"/>
          <w:lang w:eastAsia="ru-RU"/>
        </w:rPr>
        <w:t>Для достижения поставленн</w:t>
      </w:r>
      <w:r w:rsidRPr="00683951">
        <w:rPr>
          <w:rFonts w:ascii="Times New Roman" w:eastAsiaTheme="minorEastAsia" w:hAnsi="Times New Roman" w:cs="Times New Roman"/>
          <w:sz w:val="28"/>
          <w:szCs w:val="28"/>
          <w:lang w:eastAsia="ru-RU"/>
        </w:rPr>
        <w:t>ой</w:t>
      </w:r>
      <w:r w:rsidRPr="00FC71DF">
        <w:rPr>
          <w:rFonts w:ascii="Times New Roman" w:eastAsiaTheme="minorEastAsia" w:hAnsi="Times New Roman" w:cs="Times New Roman"/>
          <w:sz w:val="28"/>
          <w:szCs w:val="28"/>
          <w:lang w:eastAsia="ru-RU"/>
        </w:rPr>
        <w:t xml:space="preserve"> стратегическ</w:t>
      </w:r>
      <w:r w:rsidRPr="00683951">
        <w:rPr>
          <w:rFonts w:ascii="Times New Roman" w:eastAsiaTheme="minorEastAsia" w:hAnsi="Times New Roman" w:cs="Times New Roman"/>
          <w:sz w:val="28"/>
          <w:szCs w:val="28"/>
          <w:lang w:eastAsia="ru-RU"/>
        </w:rPr>
        <w:t>ой</w:t>
      </w:r>
      <w:r w:rsidRPr="00FC71DF">
        <w:rPr>
          <w:rFonts w:ascii="Times New Roman" w:eastAsiaTheme="minorEastAsia" w:hAnsi="Times New Roman" w:cs="Times New Roman"/>
          <w:sz w:val="28"/>
          <w:szCs w:val="28"/>
          <w:lang w:eastAsia="ru-RU"/>
        </w:rPr>
        <w:t xml:space="preserve"> цел</w:t>
      </w:r>
      <w:r w:rsidRPr="00683951">
        <w:rPr>
          <w:rFonts w:ascii="Times New Roman" w:eastAsiaTheme="minorEastAsia" w:hAnsi="Times New Roman" w:cs="Times New Roman"/>
          <w:sz w:val="28"/>
          <w:szCs w:val="28"/>
          <w:lang w:eastAsia="ru-RU"/>
        </w:rPr>
        <w:t>и</w:t>
      </w:r>
      <w:r w:rsidRPr="00FC71DF">
        <w:rPr>
          <w:rFonts w:ascii="Times New Roman" w:eastAsiaTheme="minorEastAsia" w:hAnsi="Times New Roman" w:cs="Times New Roman"/>
          <w:sz w:val="28"/>
          <w:szCs w:val="28"/>
          <w:lang w:eastAsia="ru-RU"/>
        </w:rPr>
        <w:t xml:space="preserve"> (подцел</w:t>
      </w:r>
      <w:r w:rsidRPr="00683951">
        <w:rPr>
          <w:rFonts w:ascii="Times New Roman" w:eastAsiaTheme="minorEastAsia" w:hAnsi="Times New Roman" w:cs="Times New Roman"/>
          <w:sz w:val="28"/>
          <w:szCs w:val="28"/>
          <w:lang w:eastAsia="ru-RU"/>
        </w:rPr>
        <w:t>и</w:t>
      </w:r>
      <w:r w:rsidRPr="00FC71DF">
        <w:rPr>
          <w:rFonts w:ascii="Times New Roman" w:eastAsiaTheme="minorEastAsia" w:hAnsi="Times New Roman" w:cs="Times New Roman"/>
          <w:sz w:val="28"/>
          <w:szCs w:val="28"/>
          <w:lang w:eastAsia="ru-RU"/>
        </w:rPr>
        <w:t>) необходимо решение следующих стратегических задач:</w:t>
      </w:r>
    </w:p>
    <w:p w14:paraId="6F2F3FF3"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lastRenderedPageBreak/>
        <w:t>1.Обеспечение сбалансированности и устойчивости бюджета муниципального образования «Город Майкоп».</w:t>
      </w:r>
    </w:p>
    <w:p w14:paraId="02B53EF3"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2. Обеспечение эффективного управления муниципальным долгом.</w:t>
      </w:r>
    </w:p>
    <w:p w14:paraId="7E3C9284" w14:textId="0DB7055E"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3. Повышение уровня бюджетной обеспеченности бюджета муниципального</w:t>
      </w:r>
      <w:r w:rsidR="00E83FA6">
        <w:rPr>
          <w:rFonts w:ascii="Times New Roman" w:eastAsiaTheme="minorEastAsia" w:hAnsi="Times New Roman" w:cs="Times New Roman"/>
          <w:sz w:val="28"/>
          <w:szCs w:val="28"/>
          <w:lang w:eastAsia="ru-RU"/>
        </w:rPr>
        <w:t xml:space="preserve"> образования «Город Майкоп»</w:t>
      </w:r>
      <w:r w:rsidR="00E65C6E" w:rsidRPr="00E65C6E">
        <w:rPr>
          <w:rFonts w:ascii="Times New Roman" w:eastAsiaTheme="minorEastAsia" w:hAnsi="Times New Roman" w:cs="Times New Roman"/>
          <w:sz w:val="28"/>
          <w:szCs w:val="28"/>
          <w:lang w:eastAsia="ru-RU"/>
        </w:rPr>
        <w:t xml:space="preserve"> </w:t>
      </w:r>
      <w:r w:rsidR="00E65C6E" w:rsidRPr="00E65C6E">
        <w:rPr>
          <w:rFonts w:ascii="Times New Roman" w:eastAsia="Calibri" w:hAnsi="Times New Roman" w:cs="Times New Roman"/>
          <w:sz w:val="28"/>
          <w:szCs w:val="28"/>
          <w:lang w:eastAsia="ru-RU"/>
        </w:rPr>
        <w:t>и уменьшение зависимости местного бюджета от других уровней бюджетов</w:t>
      </w:r>
      <w:r w:rsidRPr="00683951">
        <w:rPr>
          <w:rFonts w:ascii="Times New Roman" w:eastAsiaTheme="minorEastAsia" w:hAnsi="Times New Roman" w:cs="Times New Roman"/>
          <w:sz w:val="28"/>
          <w:szCs w:val="28"/>
          <w:lang w:eastAsia="ru-RU"/>
        </w:rPr>
        <w:t>.</w:t>
      </w:r>
    </w:p>
    <w:p w14:paraId="74CDD288"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4. Создание условий для эффективного управления муниципальными финансами.</w:t>
      </w:r>
    </w:p>
    <w:p w14:paraId="171290A3" w14:textId="77777777" w:rsidR="00437ED5"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5. Привлечение, развитие и удержание лучших кадров в сфере финансов.</w:t>
      </w:r>
    </w:p>
    <w:p w14:paraId="3E437FFA" w14:textId="52D9E101" w:rsidR="00683951" w:rsidRPr="00683951" w:rsidRDefault="00683951" w:rsidP="00683951">
      <w:pPr>
        <w:spacing w:after="0" w:line="240" w:lineRule="auto"/>
        <w:ind w:firstLine="709"/>
        <w:jc w:val="both"/>
        <w:rPr>
          <w:rFonts w:ascii="Times New Roman" w:eastAsia="Calibri"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Целью муниципальной программы является </w:t>
      </w:r>
      <w:r w:rsidR="00104C4B">
        <w:rPr>
          <w:rFonts w:ascii="Times New Roman" w:eastAsiaTheme="minorEastAsia" w:hAnsi="Times New Roman" w:cs="Times New Roman"/>
          <w:sz w:val="28"/>
          <w:szCs w:val="28"/>
          <w:lang w:eastAsia="ru-RU"/>
        </w:rPr>
        <w:t>п</w:t>
      </w:r>
      <w:r w:rsidR="00104C4B" w:rsidRPr="00104C4B">
        <w:rPr>
          <w:rFonts w:ascii="Times New Roman" w:eastAsiaTheme="minorEastAsia" w:hAnsi="Times New Roman" w:cs="Times New Roman"/>
          <w:sz w:val="28"/>
          <w:szCs w:val="28"/>
          <w:lang w:eastAsia="ru-RU"/>
        </w:rPr>
        <w:t>овышение качества управления финансами муниципального образования «Город Майкоп».</w:t>
      </w:r>
    </w:p>
    <w:p w14:paraId="3E916D97" w14:textId="77777777" w:rsidR="00683951" w:rsidRPr="00683951" w:rsidRDefault="00683951" w:rsidP="006839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83951">
        <w:rPr>
          <w:rFonts w:ascii="Times New Roman" w:eastAsia="Calibri" w:hAnsi="Times New Roman" w:cs="Times New Roman"/>
          <w:sz w:val="28"/>
          <w:szCs w:val="28"/>
          <w:lang w:eastAsia="ru-RU"/>
        </w:rPr>
        <w:t>Для достижения поставленной цели необходимо решение следующих задач:</w:t>
      </w:r>
    </w:p>
    <w:p w14:paraId="6C26168A" w14:textId="1AF34A30"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1.</w:t>
      </w:r>
      <w:r w:rsidR="00104C4B" w:rsidRPr="00104C4B">
        <w:t xml:space="preserve"> </w:t>
      </w:r>
      <w:r w:rsidR="00104C4B" w:rsidRPr="00104C4B">
        <w:rPr>
          <w:rFonts w:ascii="Times New Roman" w:eastAsiaTheme="minorEastAsia" w:hAnsi="Times New Roman" w:cs="Times New Roman"/>
          <w:sz w:val="28"/>
          <w:szCs w:val="28"/>
          <w:lang w:eastAsia="ru-RU"/>
        </w:rPr>
        <w:t>Проведение взвешенной бюджетной, налоговой и долговой политики в муниципал</w:t>
      </w:r>
      <w:r w:rsidR="00104C4B">
        <w:rPr>
          <w:rFonts w:ascii="Times New Roman" w:eastAsiaTheme="minorEastAsia" w:hAnsi="Times New Roman" w:cs="Times New Roman"/>
          <w:sz w:val="28"/>
          <w:szCs w:val="28"/>
          <w:lang w:eastAsia="ru-RU"/>
        </w:rPr>
        <w:t>ьном образовании «Город Майкоп»</w:t>
      </w:r>
      <w:r w:rsidRPr="00683951">
        <w:rPr>
          <w:rFonts w:ascii="Times New Roman" w:eastAsiaTheme="minorEastAsia" w:hAnsi="Times New Roman" w:cs="Times New Roman"/>
          <w:sz w:val="28"/>
          <w:szCs w:val="28"/>
          <w:lang w:eastAsia="ru-RU"/>
        </w:rPr>
        <w:t>.</w:t>
      </w:r>
    </w:p>
    <w:p w14:paraId="0C3BA06D" w14:textId="2ABFEC89"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2.</w:t>
      </w:r>
      <w:r w:rsidR="00D1557C" w:rsidRPr="00D1557C">
        <w:rPr>
          <w:rFonts w:ascii="Times New Roman" w:eastAsia="Calibri" w:hAnsi="Times New Roman" w:cs="Times New Roman"/>
          <w:sz w:val="24"/>
          <w:szCs w:val="24"/>
          <w:lang w:eastAsia="ru-RU"/>
        </w:rPr>
        <w:t xml:space="preserve"> </w:t>
      </w:r>
      <w:r w:rsidR="00D1557C" w:rsidRPr="00D1557C">
        <w:rPr>
          <w:rFonts w:ascii="Times New Roman" w:eastAsiaTheme="minorEastAsia" w:hAnsi="Times New Roman" w:cs="Times New Roman"/>
          <w:sz w:val="28"/>
          <w:szCs w:val="28"/>
          <w:lang w:eastAsia="ru-RU"/>
        </w:rPr>
        <w:t>Формирование условий, способствующих повышению уровня долговой устойчивости муниципального образования «Город Майкоп».</w:t>
      </w:r>
    </w:p>
    <w:p w14:paraId="6686257A" w14:textId="77777777" w:rsid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3. Создание условий для повышения качества организации и осуществления бюджетного процесса в муниципальном образовании «Город Майкоп».</w:t>
      </w:r>
    </w:p>
    <w:p w14:paraId="435895C8" w14:textId="77777777"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83951">
        <w:rPr>
          <w:rFonts w:ascii="Times New Roman" w:eastAsia="Times New Roman" w:hAnsi="Times New Roman" w:cs="Times New Roman"/>
          <w:bCs/>
          <w:iCs/>
          <w:sz w:val="28"/>
          <w:szCs w:val="28"/>
          <w:lang w:eastAsia="ru-RU"/>
        </w:rPr>
        <w:t>Реализацию муниципальной программы предполагается осуществить в период с 2022 по 2026 годы, без разбивки на этапы.</w:t>
      </w:r>
    </w:p>
    <w:p w14:paraId="3876F90A" w14:textId="77777777" w:rsidR="00683951" w:rsidRPr="00683951" w:rsidRDefault="00683951" w:rsidP="0068395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83951">
        <w:rPr>
          <w:rFonts w:ascii="Times New Roman" w:eastAsia="Calibri" w:hAnsi="Times New Roman" w:cs="Times New Roman"/>
          <w:sz w:val="28"/>
          <w:szCs w:val="28"/>
          <w:lang w:eastAsia="ru-RU"/>
        </w:rPr>
        <w:t>Целевые показатели (индикаторы) муниципальной программы представлены в Таблице № 1.</w:t>
      </w:r>
    </w:p>
    <w:p w14:paraId="473CD73D" w14:textId="77777777" w:rsidR="00683951" w:rsidRPr="00683951" w:rsidRDefault="00683951" w:rsidP="00683951">
      <w:pPr>
        <w:tabs>
          <w:tab w:val="left" w:pos="709"/>
        </w:tabs>
        <w:autoSpaceDE w:val="0"/>
        <w:autoSpaceDN w:val="0"/>
        <w:adjustRightInd w:val="0"/>
        <w:spacing w:after="0" w:line="240" w:lineRule="auto"/>
        <w:rPr>
          <w:rFonts w:ascii="Times New Roman" w:eastAsia="Times New Roman" w:hAnsi="Times New Roman" w:cs="Times New Roman"/>
          <w:b/>
          <w:bCs/>
          <w:color w:val="000000" w:themeColor="text1"/>
          <w:sz w:val="26"/>
          <w:szCs w:val="26"/>
          <w:lang w:eastAsia="ru-RU"/>
        </w:rPr>
        <w:sectPr w:rsidR="00683951" w:rsidRPr="00683951" w:rsidSect="00C74E3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14:paraId="041A1A80" w14:textId="77777777" w:rsidR="00F43759" w:rsidRPr="00F43759" w:rsidRDefault="00F43759" w:rsidP="00F43759">
      <w:pPr>
        <w:autoSpaceDE w:val="0"/>
        <w:autoSpaceDN w:val="0"/>
        <w:adjustRightInd w:val="0"/>
        <w:spacing w:after="0" w:line="240" w:lineRule="auto"/>
        <w:ind w:left="12900"/>
        <w:jc w:val="both"/>
        <w:rPr>
          <w:rFonts w:ascii="Times New Roman" w:eastAsia="Calibri" w:hAnsi="Times New Roman" w:cs="Times New Roman"/>
          <w:sz w:val="28"/>
          <w:szCs w:val="28"/>
          <w:lang w:eastAsia="ru-RU"/>
        </w:rPr>
      </w:pPr>
      <w:r w:rsidRPr="00F43759">
        <w:rPr>
          <w:rFonts w:ascii="Times New Roman" w:eastAsia="Calibri" w:hAnsi="Times New Roman" w:cs="Times New Roman"/>
          <w:sz w:val="28"/>
          <w:szCs w:val="28"/>
          <w:lang w:eastAsia="ru-RU"/>
        </w:rPr>
        <w:lastRenderedPageBreak/>
        <w:t>Таблица № 1</w:t>
      </w:r>
    </w:p>
    <w:p w14:paraId="78776415" w14:textId="77777777"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Сведения о целевых показателях (индикаторах) муниципальной программы</w:t>
      </w:r>
    </w:p>
    <w:p w14:paraId="174773B1" w14:textId="77777777" w:rsidR="00F43759" w:rsidRPr="00F43759" w:rsidRDefault="00F43759" w:rsidP="00F4375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6"/>
        <w:tblW w:w="14884" w:type="dxa"/>
        <w:tblInd w:w="108" w:type="dxa"/>
        <w:tblLayout w:type="fixed"/>
        <w:tblLook w:val="04A0" w:firstRow="1" w:lastRow="0" w:firstColumn="1" w:lastColumn="0" w:noHBand="0" w:noVBand="1"/>
      </w:tblPr>
      <w:tblGrid>
        <w:gridCol w:w="778"/>
        <w:gridCol w:w="5318"/>
        <w:gridCol w:w="1417"/>
        <w:gridCol w:w="992"/>
        <w:gridCol w:w="993"/>
        <w:gridCol w:w="850"/>
        <w:gridCol w:w="142"/>
        <w:gridCol w:w="850"/>
        <w:gridCol w:w="142"/>
        <w:gridCol w:w="851"/>
        <w:gridCol w:w="141"/>
        <w:gridCol w:w="1134"/>
        <w:gridCol w:w="1276"/>
      </w:tblGrid>
      <w:tr w:rsidR="00E77DE1" w:rsidRPr="00F43759" w14:paraId="21A5943D" w14:textId="77777777" w:rsidTr="007C0040">
        <w:trPr>
          <w:trHeight w:val="377"/>
        </w:trPr>
        <w:tc>
          <w:tcPr>
            <w:tcW w:w="778" w:type="dxa"/>
            <w:vMerge w:val="restart"/>
            <w:tcBorders>
              <w:top w:val="single" w:sz="4" w:space="0" w:color="auto"/>
              <w:left w:val="single" w:sz="4" w:space="0" w:color="auto"/>
              <w:bottom w:val="single" w:sz="4" w:space="0" w:color="auto"/>
              <w:right w:val="single" w:sz="4" w:space="0" w:color="auto"/>
            </w:tcBorders>
            <w:hideMark/>
          </w:tcPr>
          <w:p w14:paraId="2B2DFCB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 xml:space="preserve">№ </w:t>
            </w:r>
            <w:proofErr w:type="gramStart"/>
            <w:r w:rsidRPr="00F43759">
              <w:rPr>
                <w:rFonts w:ascii="Times New Roman" w:eastAsia="Calibri" w:hAnsi="Times New Roman"/>
                <w:color w:val="000000" w:themeColor="text1"/>
                <w:lang w:eastAsia="ru-RU"/>
              </w:rPr>
              <w:t>п</w:t>
            </w:r>
            <w:proofErr w:type="gramEnd"/>
            <w:r w:rsidRPr="00F43759">
              <w:rPr>
                <w:rFonts w:ascii="Times New Roman" w:eastAsia="Calibri" w:hAnsi="Times New Roman"/>
                <w:color w:val="000000" w:themeColor="text1"/>
                <w:lang w:eastAsia="ru-RU"/>
              </w:rPr>
              <w:t>/п</w:t>
            </w:r>
          </w:p>
        </w:tc>
        <w:tc>
          <w:tcPr>
            <w:tcW w:w="5318" w:type="dxa"/>
            <w:vMerge w:val="restart"/>
            <w:tcBorders>
              <w:top w:val="single" w:sz="4" w:space="0" w:color="auto"/>
              <w:left w:val="single" w:sz="4" w:space="0" w:color="auto"/>
              <w:bottom w:val="single" w:sz="4" w:space="0" w:color="auto"/>
              <w:right w:val="single" w:sz="4" w:space="0" w:color="auto"/>
            </w:tcBorders>
            <w:hideMark/>
          </w:tcPr>
          <w:p w14:paraId="1E456AF3"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lang w:eastAsia="ru-RU"/>
              </w:rPr>
            </w:pPr>
            <w:r w:rsidRPr="00F43759">
              <w:rPr>
                <w:rFonts w:ascii="Times New Roman" w:hAnsi="Times New Roman"/>
                <w:color w:val="000000" w:themeColor="text1"/>
                <w:lang w:eastAsia="ru-RU"/>
              </w:rPr>
              <w:t>Наименование целевого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824BE06"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lang w:eastAsia="ru-RU"/>
              </w:rPr>
            </w:pPr>
            <w:r w:rsidRPr="00F43759">
              <w:rPr>
                <w:rFonts w:ascii="Times New Roman" w:hAnsi="Times New Roman"/>
                <w:color w:val="000000" w:themeColor="text1"/>
                <w:lang w:eastAsia="ru-RU"/>
              </w:rPr>
              <w:t>Единица измерения</w:t>
            </w:r>
          </w:p>
        </w:tc>
        <w:tc>
          <w:tcPr>
            <w:tcW w:w="7371" w:type="dxa"/>
            <w:gridSpan w:val="10"/>
            <w:tcBorders>
              <w:top w:val="single" w:sz="4" w:space="0" w:color="auto"/>
              <w:left w:val="single" w:sz="4" w:space="0" w:color="auto"/>
              <w:bottom w:val="single" w:sz="4" w:space="0" w:color="auto"/>
              <w:right w:val="single" w:sz="4" w:space="0" w:color="auto"/>
            </w:tcBorders>
            <w:hideMark/>
          </w:tcPr>
          <w:p w14:paraId="649ACC89"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Значения показателей эффективности</w:t>
            </w:r>
          </w:p>
        </w:tc>
      </w:tr>
      <w:tr w:rsidR="00E77DE1" w:rsidRPr="00F43759" w14:paraId="7FC55141" w14:textId="77777777" w:rsidTr="007C0040">
        <w:trPr>
          <w:trHeight w:val="316"/>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6834B449" w14:textId="77777777" w:rsidR="00F43759" w:rsidRPr="00F43759" w:rsidRDefault="00F43759" w:rsidP="00F43759">
            <w:pPr>
              <w:spacing w:after="0" w:line="240" w:lineRule="auto"/>
              <w:rPr>
                <w:rFonts w:ascii="Times New Roman" w:eastAsia="Calibri" w:hAnsi="Times New Roman"/>
                <w:color w:val="000000" w:themeColor="text1"/>
                <w:lang w:eastAsia="ru-RU"/>
              </w:rPr>
            </w:pPr>
          </w:p>
        </w:tc>
        <w:tc>
          <w:tcPr>
            <w:tcW w:w="5318" w:type="dxa"/>
            <w:vMerge/>
            <w:tcBorders>
              <w:top w:val="single" w:sz="4" w:space="0" w:color="auto"/>
              <w:left w:val="single" w:sz="4" w:space="0" w:color="auto"/>
              <w:bottom w:val="single" w:sz="4" w:space="0" w:color="auto"/>
              <w:right w:val="single" w:sz="4" w:space="0" w:color="auto"/>
            </w:tcBorders>
            <w:vAlign w:val="center"/>
            <w:hideMark/>
          </w:tcPr>
          <w:p w14:paraId="48F54357" w14:textId="77777777" w:rsidR="00F43759" w:rsidRPr="00F43759" w:rsidRDefault="00F43759" w:rsidP="00F43759">
            <w:pPr>
              <w:spacing w:after="0" w:line="240" w:lineRule="auto"/>
              <w:rPr>
                <w:rFonts w:ascii="Times New Roman" w:hAnsi="Times New Roman"/>
                <w:color w:val="000000" w:themeColor="text1"/>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252CE3" w14:textId="77777777" w:rsidR="00F43759" w:rsidRPr="00F43759" w:rsidRDefault="00F43759" w:rsidP="00F43759">
            <w:pPr>
              <w:spacing w:after="0" w:line="240" w:lineRule="auto"/>
              <w:rPr>
                <w:rFonts w:ascii="Times New Roman" w:hAnsi="Times New Roman"/>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2137B07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2020 год</w:t>
            </w:r>
          </w:p>
        </w:tc>
        <w:tc>
          <w:tcPr>
            <w:tcW w:w="993" w:type="dxa"/>
            <w:tcBorders>
              <w:top w:val="single" w:sz="4" w:space="0" w:color="auto"/>
              <w:left w:val="single" w:sz="4" w:space="0" w:color="auto"/>
              <w:bottom w:val="single" w:sz="4" w:space="0" w:color="auto"/>
              <w:right w:val="single" w:sz="4" w:space="0" w:color="auto"/>
            </w:tcBorders>
            <w:hideMark/>
          </w:tcPr>
          <w:p w14:paraId="707ABC2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2021</w:t>
            </w:r>
          </w:p>
          <w:p w14:paraId="2F91BB2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14:paraId="04C49E0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2022</w:t>
            </w:r>
          </w:p>
          <w:p w14:paraId="05F05A5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hideMark/>
          </w:tcPr>
          <w:p w14:paraId="70C6EB4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14:paraId="1A3E33E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2024</w:t>
            </w:r>
          </w:p>
          <w:p w14:paraId="5F591414"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 xml:space="preserve"> год</w:t>
            </w:r>
          </w:p>
        </w:tc>
        <w:tc>
          <w:tcPr>
            <w:tcW w:w="1275" w:type="dxa"/>
            <w:gridSpan w:val="2"/>
            <w:tcBorders>
              <w:top w:val="single" w:sz="4" w:space="0" w:color="auto"/>
              <w:left w:val="single" w:sz="4" w:space="0" w:color="auto"/>
              <w:bottom w:val="single" w:sz="4" w:space="0" w:color="auto"/>
              <w:right w:val="single" w:sz="4" w:space="0" w:color="auto"/>
            </w:tcBorders>
            <w:hideMark/>
          </w:tcPr>
          <w:p w14:paraId="77643F3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2025 год</w:t>
            </w:r>
          </w:p>
        </w:tc>
        <w:tc>
          <w:tcPr>
            <w:tcW w:w="1276" w:type="dxa"/>
            <w:tcBorders>
              <w:top w:val="single" w:sz="4" w:space="0" w:color="auto"/>
              <w:left w:val="single" w:sz="4" w:space="0" w:color="auto"/>
              <w:bottom w:val="single" w:sz="4" w:space="0" w:color="auto"/>
              <w:right w:val="single" w:sz="4" w:space="0" w:color="auto"/>
            </w:tcBorders>
            <w:hideMark/>
          </w:tcPr>
          <w:p w14:paraId="5BD94BA3" w14:textId="77777777" w:rsidR="00F43759" w:rsidRPr="00F43759" w:rsidRDefault="00F43759" w:rsidP="00F43759">
            <w:pPr>
              <w:spacing w:after="0" w:line="240" w:lineRule="auto"/>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2026</w:t>
            </w:r>
          </w:p>
          <w:p w14:paraId="3A378A66" w14:textId="77777777" w:rsidR="00F43759" w:rsidRPr="00F43759" w:rsidRDefault="00F43759" w:rsidP="00F43759">
            <w:pPr>
              <w:spacing w:after="0" w:line="240" w:lineRule="auto"/>
              <w:rPr>
                <w:color w:val="000000" w:themeColor="text1"/>
                <w:lang w:eastAsia="ru-RU"/>
              </w:rPr>
            </w:pPr>
            <w:r w:rsidRPr="00F43759">
              <w:rPr>
                <w:rFonts w:ascii="Times New Roman" w:eastAsia="Calibri" w:hAnsi="Times New Roman"/>
                <w:color w:val="000000" w:themeColor="text1"/>
                <w:lang w:eastAsia="ru-RU"/>
              </w:rPr>
              <w:t>год</w:t>
            </w:r>
          </w:p>
        </w:tc>
      </w:tr>
      <w:tr w:rsidR="00F43759" w:rsidRPr="00F43759" w14:paraId="17CC0D67" w14:textId="77777777" w:rsidTr="007C0040">
        <w:trPr>
          <w:trHeight w:val="333"/>
        </w:trPr>
        <w:tc>
          <w:tcPr>
            <w:tcW w:w="14884" w:type="dxa"/>
            <w:gridSpan w:val="13"/>
            <w:tcBorders>
              <w:top w:val="single" w:sz="4" w:space="0" w:color="auto"/>
              <w:left w:val="single" w:sz="4" w:space="0" w:color="auto"/>
              <w:bottom w:val="single" w:sz="4" w:space="0" w:color="auto"/>
              <w:right w:val="single" w:sz="4" w:space="0" w:color="auto"/>
            </w:tcBorders>
            <w:hideMark/>
          </w:tcPr>
          <w:p w14:paraId="4FCB2186" w14:textId="77777777" w:rsidR="00F43759" w:rsidRPr="00F43759" w:rsidRDefault="00F43759" w:rsidP="00F43759">
            <w:pPr>
              <w:spacing w:after="0" w:line="240" w:lineRule="auto"/>
              <w:jc w:val="center"/>
              <w:rPr>
                <w:rFonts w:ascii="Times New Roman" w:hAnsi="Times New Roman"/>
                <w:b/>
                <w:bCs/>
                <w:color w:val="000000" w:themeColor="text1"/>
                <w:lang w:eastAsia="ru-RU"/>
              </w:rPr>
            </w:pPr>
            <w:r w:rsidRPr="00F43759">
              <w:rPr>
                <w:rFonts w:ascii="Times New Roman" w:hAnsi="Times New Roman"/>
                <w:b/>
                <w:color w:val="000000" w:themeColor="text1"/>
                <w:lang w:eastAsia="ru-RU"/>
              </w:rPr>
              <w:t xml:space="preserve">Муниципальная программа </w:t>
            </w:r>
            <w:r w:rsidRPr="00F43759">
              <w:rPr>
                <w:rFonts w:ascii="Times New Roman" w:hAnsi="Times New Roman"/>
                <w:b/>
                <w:bCs/>
                <w:color w:val="000000" w:themeColor="text1"/>
                <w:lang w:eastAsia="ru-RU"/>
              </w:rPr>
              <w:t>«Управление муниципальными финансами»</w:t>
            </w:r>
          </w:p>
          <w:p w14:paraId="3ED1F5B6" w14:textId="77777777" w:rsidR="00F43759" w:rsidRPr="00F43759" w:rsidRDefault="00F43759" w:rsidP="00F43759">
            <w:pPr>
              <w:spacing w:after="0" w:line="240" w:lineRule="auto"/>
              <w:jc w:val="center"/>
              <w:rPr>
                <w:rFonts w:ascii="Times New Roman" w:hAnsi="Times New Roman"/>
                <w:b/>
                <w:color w:val="000000" w:themeColor="text1"/>
                <w:lang w:eastAsia="ru-RU"/>
              </w:rPr>
            </w:pPr>
          </w:p>
        </w:tc>
      </w:tr>
      <w:tr w:rsidR="00726645" w:rsidRPr="00B87140" w14:paraId="657FFAC0"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hideMark/>
          </w:tcPr>
          <w:p w14:paraId="0A2AEA6F" w14:textId="77777777" w:rsidR="00726645" w:rsidRPr="00D1557C"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bookmarkStart w:id="0" w:name="_Hlk493127891"/>
            <w:r w:rsidRPr="00D1557C">
              <w:rPr>
                <w:rFonts w:ascii="Times New Roman" w:eastAsia="Calibri" w:hAnsi="Times New Roman"/>
                <w:color w:val="000000" w:themeColor="text1"/>
                <w:lang w:eastAsia="ru-RU"/>
              </w:rPr>
              <w:t>1.</w:t>
            </w:r>
          </w:p>
        </w:tc>
        <w:tc>
          <w:tcPr>
            <w:tcW w:w="5318" w:type="dxa"/>
            <w:tcBorders>
              <w:top w:val="single" w:sz="4" w:space="0" w:color="auto"/>
              <w:left w:val="single" w:sz="4" w:space="0" w:color="auto"/>
              <w:bottom w:val="single" w:sz="4" w:space="0" w:color="auto"/>
              <w:right w:val="single" w:sz="4" w:space="0" w:color="auto"/>
            </w:tcBorders>
          </w:tcPr>
          <w:p w14:paraId="2B7058C7" w14:textId="0E5ADAD6" w:rsidR="00726645" w:rsidRPr="00D1557C" w:rsidRDefault="00726645" w:rsidP="0082209F">
            <w:pPr>
              <w:autoSpaceDE w:val="0"/>
              <w:autoSpaceDN w:val="0"/>
              <w:adjustRightInd w:val="0"/>
              <w:spacing w:after="0" w:line="240" w:lineRule="auto"/>
              <w:jc w:val="both"/>
              <w:rPr>
                <w:rFonts w:ascii="Times New Roman" w:eastAsia="Calibri" w:hAnsi="Times New Roman"/>
                <w:sz w:val="24"/>
                <w:szCs w:val="24"/>
              </w:rPr>
            </w:pPr>
            <w:r w:rsidRPr="00D1557C">
              <w:rPr>
                <w:rFonts w:ascii="Times New Roman" w:eastAsia="Calibri" w:hAnsi="Times New Roman"/>
                <w:sz w:val="24"/>
                <w:szCs w:val="24"/>
                <w:lang w:eastAsia="ru-RU"/>
              </w:rPr>
              <w:t>Темп роста налоговых и неналоговых доходов бюджета муниципального образования «Горо</w:t>
            </w:r>
            <w:r w:rsidR="008025C1" w:rsidRPr="00D1557C">
              <w:rPr>
                <w:rFonts w:ascii="Times New Roman" w:eastAsia="Calibri" w:hAnsi="Times New Roman"/>
                <w:sz w:val="24"/>
                <w:szCs w:val="24"/>
                <w:lang w:eastAsia="ru-RU"/>
              </w:rPr>
              <w:t>д Майкоп»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14:paraId="100A8377" w14:textId="77777777" w:rsidR="00726645" w:rsidRPr="00D1557C" w:rsidRDefault="00726645"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E623668" w14:textId="6F9C42F1" w:rsidR="00726645" w:rsidRPr="00D1557C"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98,1</w:t>
            </w:r>
          </w:p>
        </w:tc>
        <w:tc>
          <w:tcPr>
            <w:tcW w:w="993" w:type="dxa"/>
            <w:tcBorders>
              <w:top w:val="single" w:sz="4" w:space="0" w:color="auto"/>
              <w:left w:val="single" w:sz="4" w:space="0" w:color="auto"/>
              <w:bottom w:val="single" w:sz="4" w:space="0" w:color="auto"/>
              <w:right w:val="single" w:sz="4" w:space="0" w:color="auto"/>
            </w:tcBorders>
            <w:vAlign w:val="center"/>
          </w:tcPr>
          <w:p w14:paraId="18CE2D3E" w14:textId="4785A9EE" w:rsidR="00726645" w:rsidRPr="00D1557C"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107,8</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AA67EF" w14:textId="281CE0DF"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104,2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620F71" w14:textId="47AD418D"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104,7</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8F7572A" w14:textId="2FCE3993"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104,8</w:t>
            </w:r>
          </w:p>
        </w:tc>
        <w:tc>
          <w:tcPr>
            <w:tcW w:w="1134" w:type="dxa"/>
            <w:tcBorders>
              <w:top w:val="single" w:sz="4" w:space="0" w:color="auto"/>
              <w:left w:val="single" w:sz="4" w:space="0" w:color="auto"/>
              <w:bottom w:val="single" w:sz="4" w:space="0" w:color="auto"/>
              <w:right w:val="single" w:sz="4" w:space="0" w:color="auto"/>
            </w:tcBorders>
            <w:vAlign w:val="center"/>
          </w:tcPr>
          <w:p w14:paraId="23D7BC81" w14:textId="70844418"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105,2</w:t>
            </w:r>
          </w:p>
        </w:tc>
        <w:tc>
          <w:tcPr>
            <w:tcW w:w="1276" w:type="dxa"/>
            <w:tcBorders>
              <w:top w:val="single" w:sz="4" w:space="0" w:color="auto"/>
              <w:left w:val="single" w:sz="4" w:space="0" w:color="auto"/>
              <w:bottom w:val="single" w:sz="4" w:space="0" w:color="auto"/>
              <w:right w:val="single" w:sz="4" w:space="0" w:color="auto"/>
            </w:tcBorders>
            <w:vAlign w:val="center"/>
          </w:tcPr>
          <w:p w14:paraId="266756F7" w14:textId="1FA41931"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105,4</w:t>
            </w:r>
          </w:p>
        </w:tc>
      </w:tr>
      <w:tr w:rsidR="00726645" w:rsidRPr="00F43759" w14:paraId="14A89E12"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79C37A5A"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2.</w:t>
            </w:r>
          </w:p>
        </w:tc>
        <w:tc>
          <w:tcPr>
            <w:tcW w:w="5318" w:type="dxa"/>
            <w:tcBorders>
              <w:top w:val="single" w:sz="4" w:space="0" w:color="auto"/>
              <w:left w:val="single" w:sz="4" w:space="0" w:color="auto"/>
              <w:bottom w:val="single" w:sz="4" w:space="0" w:color="auto"/>
              <w:right w:val="single" w:sz="4" w:space="0" w:color="auto"/>
            </w:tcBorders>
          </w:tcPr>
          <w:p w14:paraId="5B39D065" w14:textId="1E81C9A5" w:rsidR="00726645" w:rsidRPr="00113608" w:rsidRDefault="00726645" w:rsidP="0082209F">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lang w:eastAsia="ru-RU"/>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w:t>
            </w:r>
            <w:r w:rsidR="008025C1">
              <w:rPr>
                <w:rFonts w:ascii="Times New Roman" w:eastAsia="Calibri" w:hAnsi="Times New Roman"/>
                <w:sz w:val="24"/>
                <w:szCs w:val="24"/>
                <w:lang w:eastAsia="ru-RU"/>
              </w:rPr>
              <w:t>д Майкоп» (без учета субвенций)</w:t>
            </w:r>
          </w:p>
        </w:tc>
        <w:tc>
          <w:tcPr>
            <w:tcW w:w="1417" w:type="dxa"/>
            <w:tcBorders>
              <w:top w:val="single" w:sz="4" w:space="0" w:color="auto"/>
              <w:left w:val="single" w:sz="4" w:space="0" w:color="auto"/>
              <w:bottom w:val="single" w:sz="4" w:space="0" w:color="auto"/>
              <w:right w:val="single" w:sz="4" w:space="0" w:color="auto"/>
            </w:tcBorders>
            <w:vAlign w:val="center"/>
          </w:tcPr>
          <w:p w14:paraId="53FC9CB7" w14:textId="77777777" w:rsidR="00726645" w:rsidRPr="00F43759" w:rsidRDefault="00726645"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1D14F325" w14:textId="04FF92DE" w:rsidR="00726645" w:rsidRPr="00726645"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38,6</w:t>
            </w:r>
          </w:p>
        </w:tc>
        <w:tc>
          <w:tcPr>
            <w:tcW w:w="993" w:type="dxa"/>
            <w:tcBorders>
              <w:top w:val="single" w:sz="4" w:space="0" w:color="auto"/>
              <w:left w:val="single" w:sz="4" w:space="0" w:color="auto"/>
              <w:bottom w:val="single" w:sz="4" w:space="0" w:color="auto"/>
              <w:right w:val="single" w:sz="4" w:space="0" w:color="auto"/>
            </w:tcBorders>
            <w:vAlign w:val="center"/>
          </w:tcPr>
          <w:p w14:paraId="47C0A40A" w14:textId="3941856B" w:rsidR="00726645" w:rsidRPr="00726645"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60,6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461E60E" w14:textId="5DEFC746"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83,3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AC3796E" w14:textId="29B58239"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86,2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1662B4" w14:textId="5AB28FC2"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86,8</w:t>
            </w:r>
          </w:p>
        </w:tc>
        <w:tc>
          <w:tcPr>
            <w:tcW w:w="1134" w:type="dxa"/>
            <w:tcBorders>
              <w:top w:val="single" w:sz="4" w:space="0" w:color="auto"/>
              <w:left w:val="single" w:sz="4" w:space="0" w:color="auto"/>
              <w:bottom w:val="single" w:sz="4" w:space="0" w:color="auto"/>
              <w:right w:val="single" w:sz="4" w:space="0" w:color="auto"/>
            </w:tcBorders>
            <w:vAlign w:val="center"/>
          </w:tcPr>
          <w:p w14:paraId="4DD5630A" w14:textId="6EA7E682"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87,3</w:t>
            </w:r>
          </w:p>
        </w:tc>
        <w:tc>
          <w:tcPr>
            <w:tcW w:w="1276" w:type="dxa"/>
            <w:tcBorders>
              <w:top w:val="single" w:sz="4" w:space="0" w:color="auto"/>
              <w:left w:val="single" w:sz="4" w:space="0" w:color="auto"/>
              <w:bottom w:val="single" w:sz="4" w:space="0" w:color="auto"/>
              <w:right w:val="single" w:sz="4" w:space="0" w:color="auto"/>
            </w:tcBorders>
            <w:vAlign w:val="center"/>
          </w:tcPr>
          <w:p w14:paraId="0E4553B2" w14:textId="353B7BD6"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87,9</w:t>
            </w:r>
          </w:p>
        </w:tc>
      </w:tr>
      <w:tr w:rsidR="00726645" w:rsidRPr="00F43759" w14:paraId="40603ACB"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23C4DA2E"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3.</w:t>
            </w:r>
          </w:p>
        </w:tc>
        <w:tc>
          <w:tcPr>
            <w:tcW w:w="5318" w:type="dxa"/>
            <w:tcBorders>
              <w:top w:val="single" w:sz="4" w:space="0" w:color="auto"/>
              <w:left w:val="single" w:sz="4" w:space="0" w:color="auto"/>
              <w:bottom w:val="single" w:sz="4" w:space="0" w:color="auto"/>
              <w:right w:val="single" w:sz="4" w:space="0" w:color="auto"/>
            </w:tcBorders>
          </w:tcPr>
          <w:p w14:paraId="51F2CEAE" w14:textId="4728AB40" w:rsidR="00726645" w:rsidRPr="00113608" w:rsidRDefault="00726645" w:rsidP="0082209F">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lang w:eastAsia="ru-RU"/>
              </w:rPr>
              <w:t>Объем налоговых и неналоговых доходов бюджета муниципального образов</w:t>
            </w:r>
            <w:r w:rsidR="008025C1">
              <w:rPr>
                <w:rFonts w:ascii="Times New Roman" w:eastAsia="Calibri" w:hAnsi="Times New Roman"/>
                <w:sz w:val="24"/>
                <w:szCs w:val="24"/>
                <w:lang w:eastAsia="ru-RU"/>
              </w:rPr>
              <w:t>ания «Город Майкоп» на 1 жителя</w:t>
            </w:r>
          </w:p>
        </w:tc>
        <w:tc>
          <w:tcPr>
            <w:tcW w:w="1417" w:type="dxa"/>
            <w:tcBorders>
              <w:top w:val="single" w:sz="4" w:space="0" w:color="auto"/>
              <w:left w:val="single" w:sz="4" w:space="0" w:color="auto"/>
              <w:bottom w:val="single" w:sz="4" w:space="0" w:color="auto"/>
              <w:right w:val="single" w:sz="4" w:space="0" w:color="auto"/>
            </w:tcBorders>
            <w:vAlign w:val="center"/>
          </w:tcPr>
          <w:p w14:paraId="6AEFDD59" w14:textId="692E807C" w:rsidR="00726645" w:rsidRPr="00F43759" w:rsidRDefault="008025C1"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14:paraId="0F0B8E01" w14:textId="2C2492D3" w:rsidR="00726645" w:rsidRPr="00726645" w:rsidRDefault="00A27823" w:rsidP="00F437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c>
          <w:tcPr>
            <w:tcW w:w="993" w:type="dxa"/>
            <w:tcBorders>
              <w:top w:val="single" w:sz="4" w:space="0" w:color="auto"/>
              <w:left w:val="single" w:sz="4" w:space="0" w:color="auto"/>
              <w:bottom w:val="single" w:sz="4" w:space="0" w:color="auto"/>
              <w:right w:val="single" w:sz="4" w:space="0" w:color="auto"/>
            </w:tcBorders>
            <w:vAlign w:val="center"/>
          </w:tcPr>
          <w:p w14:paraId="49537AC7" w14:textId="7CBE890D" w:rsidR="00726645" w:rsidRPr="00726645" w:rsidRDefault="00A27823" w:rsidP="00F43759">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9A09E6" w14:textId="6E53FCF0"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10,4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A7A7BB9" w14:textId="61D4EFCE"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10,9</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7E92068" w14:textId="501D3970"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11,3</w:t>
            </w:r>
          </w:p>
        </w:tc>
        <w:tc>
          <w:tcPr>
            <w:tcW w:w="1134" w:type="dxa"/>
            <w:tcBorders>
              <w:top w:val="single" w:sz="4" w:space="0" w:color="auto"/>
              <w:left w:val="single" w:sz="4" w:space="0" w:color="auto"/>
              <w:bottom w:val="single" w:sz="4" w:space="0" w:color="auto"/>
              <w:right w:val="single" w:sz="4" w:space="0" w:color="auto"/>
            </w:tcBorders>
            <w:vAlign w:val="center"/>
          </w:tcPr>
          <w:p w14:paraId="658CF219" w14:textId="5C11868D"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11,8</w:t>
            </w:r>
          </w:p>
        </w:tc>
        <w:tc>
          <w:tcPr>
            <w:tcW w:w="1276" w:type="dxa"/>
            <w:tcBorders>
              <w:top w:val="single" w:sz="4" w:space="0" w:color="auto"/>
              <w:left w:val="single" w:sz="4" w:space="0" w:color="auto"/>
              <w:bottom w:val="single" w:sz="4" w:space="0" w:color="auto"/>
              <w:right w:val="single" w:sz="4" w:space="0" w:color="auto"/>
            </w:tcBorders>
            <w:vAlign w:val="center"/>
          </w:tcPr>
          <w:p w14:paraId="6B308B63" w14:textId="35793B10"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12,3</w:t>
            </w:r>
          </w:p>
        </w:tc>
      </w:tr>
      <w:tr w:rsidR="00726645" w:rsidRPr="00F43759" w14:paraId="4C19DBA1"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46BC51E4" w14:textId="77777777" w:rsidR="00726645" w:rsidRPr="00D1557C"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4.</w:t>
            </w:r>
          </w:p>
        </w:tc>
        <w:tc>
          <w:tcPr>
            <w:tcW w:w="5318" w:type="dxa"/>
            <w:tcBorders>
              <w:top w:val="single" w:sz="4" w:space="0" w:color="auto"/>
              <w:left w:val="single" w:sz="4" w:space="0" w:color="auto"/>
              <w:bottom w:val="single" w:sz="4" w:space="0" w:color="auto"/>
              <w:right w:val="single" w:sz="4" w:space="0" w:color="auto"/>
            </w:tcBorders>
          </w:tcPr>
          <w:p w14:paraId="419E70FE" w14:textId="480EB0B0" w:rsidR="00726645" w:rsidRPr="00D1557C" w:rsidRDefault="00726645" w:rsidP="00D1557C">
            <w:pPr>
              <w:spacing w:after="0" w:line="240" w:lineRule="auto"/>
            </w:pPr>
            <w:r w:rsidRPr="00D1557C">
              <w:rPr>
                <w:rFonts w:ascii="Times New Roman" w:eastAsia="Calibri" w:hAnsi="Times New Roman"/>
                <w:sz w:val="24"/>
                <w:szCs w:val="24"/>
                <w:lang w:eastAsia="ru-RU"/>
              </w:rPr>
              <w:t>Муниципальный долг муниципального образования «Горо</w:t>
            </w:r>
            <w:r w:rsidR="008025C1" w:rsidRPr="00D1557C">
              <w:rPr>
                <w:rFonts w:ascii="Times New Roman" w:eastAsia="Calibri" w:hAnsi="Times New Roman"/>
                <w:sz w:val="24"/>
                <w:szCs w:val="24"/>
                <w:lang w:eastAsia="ru-RU"/>
              </w:rPr>
              <w:t>д Майкоп» в расчете на 1 жителя</w:t>
            </w:r>
            <w:r w:rsidR="00D1557C">
              <w:rPr>
                <w:rFonts w:ascii="Times New Roman" w:eastAsia="Calibri"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76619FF4" w14:textId="24A63E74" w:rsidR="00726645" w:rsidRPr="00D1557C" w:rsidRDefault="008025C1"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14:paraId="1A42521F" w14:textId="6A75581C" w:rsidR="00726645" w:rsidRPr="00D1557C"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6,2</w:t>
            </w:r>
          </w:p>
        </w:tc>
        <w:tc>
          <w:tcPr>
            <w:tcW w:w="993" w:type="dxa"/>
            <w:tcBorders>
              <w:top w:val="single" w:sz="4" w:space="0" w:color="auto"/>
              <w:left w:val="single" w:sz="4" w:space="0" w:color="auto"/>
              <w:bottom w:val="single" w:sz="4" w:space="0" w:color="auto"/>
              <w:right w:val="single" w:sz="4" w:space="0" w:color="auto"/>
            </w:tcBorders>
            <w:vAlign w:val="center"/>
          </w:tcPr>
          <w:p w14:paraId="7D553A1D" w14:textId="1760BB9E" w:rsidR="00726645" w:rsidRPr="00D1557C" w:rsidRDefault="00A27823" w:rsidP="00F4375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A355FB" w14:textId="4104856C"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A266A4F" w14:textId="60BB0791"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C9104C" w14:textId="595B34BC"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tcPr>
          <w:p w14:paraId="128304E9" w14:textId="5C5E2C8C"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5,9</w:t>
            </w:r>
          </w:p>
        </w:tc>
        <w:tc>
          <w:tcPr>
            <w:tcW w:w="1276" w:type="dxa"/>
            <w:tcBorders>
              <w:top w:val="single" w:sz="4" w:space="0" w:color="auto"/>
              <w:left w:val="single" w:sz="4" w:space="0" w:color="auto"/>
              <w:bottom w:val="single" w:sz="4" w:space="0" w:color="auto"/>
              <w:right w:val="single" w:sz="4" w:space="0" w:color="auto"/>
            </w:tcBorders>
            <w:vAlign w:val="center"/>
          </w:tcPr>
          <w:p w14:paraId="47601531" w14:textId="60EAFFEF" w:rsidR="00726645" w:rsidRPr="00D1557C"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5,8</w:t>
            </w:r>
          </w:p>
        </w:tc>
      </w:tr>
      <w:tr w:rsidR="007C0040" w:rsidRPr="00F43759" w14:paraId="484BE1A9"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5B6B2950" w14:textId="221CDB2D" w:rsidR="007C0040" w:rsidRDefault="007C0040"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5.</w:t>
            </w:r>
          </w:p>
        </w:tc>
        <w:tc>
          <w:tcPr>
            <w:tcW w:w="5318" w:type="dxa"/>
            <w:tcBorders>
              <w:top w:val="single" w:sz="4" w:space="0" w:color="auto"/>
              <w:left w:val="single" w:sz="4" w:space="0" w:color="auto"/>
              <w:bottom w:val="single" w:sz="4" w:space="0" w:color="auto"/>
              <w:right w:val="single" w:sz="4" w:space="0" w:color="auto"/>
            </w:tcBorders>
          </w:tcPr>
          <w:p w14:paraId="391CD0E2" w14:textId="5D4C02A7" w:rsidR="007C0040" w:rsidRPr="00C16EF9" w:rsidRDefault="007C0040" w:rsidP="00D1557C">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П</w:t>
            </w:r>
            <w:r w:rsidRPr="00EE69D9">
              <w:rPr>
                <w:rFonts w:ascii="Times New Roman" w:eastAsia="Calibri" w:hAnsi="Times New Roman"/>
                <w:sz w:val="24"/>
                <w:szCs w:val="24"/>
                <w:lang w:eastAsia="ru-RU"/>
              </w:rPr>
              <w:t>овышение (</w:t>
            </w:r>
            <w:proofErr w:type="spellStart"/>
            <w:r w:rsidRPr="00EE69D9">
              <w:rPr>
                <w:rFonts w:ascii="Times New Roman" w:eastAsia="Calibri" w:hAnsi="Times New Roman"/>
                <w:sz w:val="24"/>
                <w:szCs w:val="24"/>
                <w:lang w:eastAsia="ru-RU"/>
              </w:rPr>
              <w:t>неснижение</w:t>
            </w:r>
            <w:proofErr w:type="spellEnd"/>
            <w:r w:rsidRPr="00EE69D9">
              <w:rPr>
                <w:rFonts w:ascii="Times New Roman" w:eastAsia="Calibri" w:hAnsi="Times New Roman"/>
                <w:sz w:val="24"/>
                <w:szCs w:val="24"/>
                <w:lang w:eastAsia="ru-RU"/>
              </w:rPr>
              <w:t>) уровня долговой устойчивости</w:t>
            </w:r>
          </w:p>
        </w:tc>
        <w:tc>
          <w:tcPr>
            <w:tcW w:w="1417" w:type="dxa"/>
            <w:tcBorders>
              <w:top w:val="single" w:sz="4" w:space="0" w:color="auto"/>
              <w:left w:val="single" w:sz="4" w:space="0" w:color="auto"/>
              <w:bottom w:val="single" w:sz="4" w:space="0" w:color="auto"/>
              <w:right w:val="single" w:sz="4" w:space="0" w:color="auto"/>
            </w:tcBorders>
            <w:vAlign w:val="center"/>
          </w:tcPr>
          <w:p w14:paraId="21863A61" w14:textId="47A5763B" w:rsidR="007C0040" w:rsidRPr="00D1557C" w:rsidRDefault="007C0040" w:rsidP="00AB232C">
            <w:pPr>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357A71A2" w14:textId="45CE6220" w:rsidR="007C0040" w:rsidRPr="007C0040" w:rsidRDefault="00A27823" w:rsidP="00F43759">
            <w:pPr>
              <w:widowControl w:val="0"/>
              <w:autoSpaceDE w:val="0"/>
              <w:autoSpaceDN w:val="0"/>
              <w:adjustRightInd w:val="0"/>
              <w:spacing w:after="0" w:line="240" w:lineRule="auto"/>
              <w:jc w:val="center"/>
              <w:rPr>
                <w:rFonts w:ascii="Times New Roman" w:eastAsia="Calibri" w:hAnsi="Times New Roman"/>
                <w:lang w:eastAsia="ru-RU"/>
              </w:rPr>
            </w:pPr>
            <w:r>
              <w:rPr>
                <w:rFonts w:ascii="Times New Roman" w:eastAsia="Calibri" w:hAnsi="Times New Roman"/>
                <w:lang w:eastAsia="ru-RU"/>
              </w:rPr>
              <w:t>низкий уровень</w:t>
            </w:r>
          </w:p>
        </w:tc>
        <w:tc>
          <w:tcPr>
            <w:tcW w:w="993" w:type="dxa"/>
            <w:tcBorders>
              <w:top w:val="single" w:sz="4" w:space="0" w:color="auto"/>
              <w:left w:val="single" w:sz="4" w:space="0" w:color="auto"/>
              <w:bottom w:val="single" w:sz="4" w:space="0" w:color="auto"/>
              <w:right w:val="single" w:sz="4" w:space="0" w:color="auto"/>
            </w:tcBorders>
            <w:vAlign w:val="center"/>
          </w:tcPr>
          <w:p w14:paraId="356617E3" w14:textId="797F1478" w:rsidR="007C0040" w:rsidRPr="007C0040" w:rsidRDefault="00A27823" w:rsidP="00C16EF9">
            <w:pPr>
              <w:widowControl w:val="0"/>
              <w:autoSpaceDE w:val="0"/>
              <w:autoSpaceDN w:val="0"/>
              <w:adjustRightInd w:val="0"/>
              <w:spacing w:after="0" w:line="240" w:lineRule="auto"/>
              <w:jc w:val="center"/>
              <w:rPr>
                <w:rFonts w:ascii="Times New Roman" w:eastAsia="Calibri" w:hAnsi="Times New Roman"/>
                <w:lang w:eastAsia="ru-RU"/>
              </w:rPr>
            </w:pPr>
            <w:r>
              <w:rPr>
                <w:rFonts w:ascii="Times New Roman" w:eastAsia="Calibri" w:hAnsi="Times New Roman"/>
                <w:lang w:eastAsia="ru-RU"/>
              </w:rPr>
              <w:t>средний</w:t>
            </w:r>
            <w:r w:rsidRPr="007C0040">
              <w:rPr>
                <w:rFonts w:ascii="Times New Roman" w:eastAsia="Calibri" w:hAnsi="Times New Roman"/>
                <w:lang w:eastAsia="ru-RU"/>
              </w:rPr>
              <w:t xml:space="preserve"> уровень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8AF369C" w14:textId="659BF1D9" w:rsidR="007C0040" w:rsidRPr="007C0040" w:rsidRDefault="007C0040" w:rsidP="00683951">
            <w:pPr>
              <w:widowControl w:val="0"/>
              <w:autoSpaceDE w:val="0"/>
              <w:autoSpaceDN w:val="0"/>
              <w:adjustRightInd w:val="0"/>
              <w:spacing w:after="0" w:line="240" w:lineRule="auto"/>
              <w:jc w:val="center"/>
              <w:rPr>
                <w:rFonts w:ascii="Times New Roman" w:eastAsia="Calibri" w:hAnsi="Times New Roman"/>
                <w:lang w:eastAsia="ru-RU"/>
              </w:rPr>
            </w:pPr>
            <w:r>
              <w:rPr>
                <w:rFonts w:ascii="Times New Roman" w:eastAsia="Calibri" w:hAnsi="Times New Roman"/>
                <w:lang w:eastAsia="ru-RU"/>
              </w:rPr>
              <w:t>средний</w:t>
            </w:r>
            <w:r w:rsidRPr="007C0040">
              <w:rPr>
                <w:rFonts w:ascii="Times New Roman" w:eastAsia="Calibri" w:hAnsi="Times New Roman"/>
                <w:lang w:eastAsia="ru-RU"/>
              </w:rPr>
              <w:t xml:space="preserve"> уровень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4CEBBA9" w14:textId="2A9A0BBE" w:rsidR="007C0040" w:rsidRPr="007C0040" w:rsidRDefault="007C0040" w:rsidP="00683951">
            <w:pPr>
              <w:widowControl w:val="0"/>
              <w:autoSpaceDE w:val="0"/>
              <w:autoSpaceDN w:val="0"/>
              <w:adjustRightInd w:val="0"/>
              <w:spacing w:after="0" w:line="240" w:lineRule="auto"/>
              <w:jc w:val="center"/>
              <w:rPr>
                <w:rFonts w:ascii="Times New Roman" w:eastAsia="Calibri" w:hAnsi="Times New Roman"/>
                <w:lang w:eastAsia="ru-RU"/>
              </w:rPr>
            </w:pPr>
            <w:r>
              <w:rPr>
                <w:rFonts w:ascii="Times New Roman" w:eastAsia="Calibri" w:hAnsi="Times New Roman"/>
                <w:lang w:eastAsia="ru-RU"/>
              </w:rPr>
              <w:t>средний</w:t>
            </w:r>
            <w:r w:rsidRPr="007C0040">
              <w:rPr>
                <w:rFonts w:ascii="Times New Roman" w:eastAsia="Calibri" w:hAnsi="Times New Roman"/>
                <w:lang w:eastAsia="ru-RU"/>
              </w:rPr>
              <w:t xml:space="preserve"> уровень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023D0D" w14:textId="72C13FCD" w:rsidR="007C0040" w:rsidRPr="007C0040" w:rsidRDefault="007C0040" w:rsidP="00683951">
            <w:pPr>
              <w:widowControl w:val="0"/>
              <w:autoSpaceDE w:val="0"/>
              <w:autoSpaceDN w:val="0"/>
              <w:adjustRightInd w:val="0"/>
              <w:spacing w:after="0" w:line="240" w:lineRule="auto"/>
              <w:jc w:val="center"/>
              <w:rPr>
                <w:rFonts w:ascii="Times New Roman" w:eastAsia="Calibri" w:hAnsi="Times New Roman"/>
                <w:lang w:eastAsia="ru-RU"/>
              </w:rPr>
            </w:pPr>
            <w:r>
              <w:rPr>
                <w:rFonts w:ascii="Times New Roman" w:eastAsia="Calibri" w:hAnsi="Times New Roman"/>
                <w:lang w:eastAsia="ru-RU"/>
              </w:rPr>
              <w:t>средний</w:t>
            </w:r>
            <w:r w:rsidRPr="007C0040">
              <w:rPr>
                <w:rFonts w:ascii="Times New Roman" w:eastAsia="Calibri" w:hAnsi="Times New Roman"/>
                <w:lang w:eastAsia="ru-RU"/>
              </w:rPr>
              <w:t xml:space="preserve"> уровень</w:t>
            </w:r>
          </w:p>
        </w:tc>
        <w:tc>
          <w:tcPr>
            <w:tcW w:w="1134" w:type="dxa"/>
            <w:tcBorders>
              <w:top w:val="single" w:sz="4" w:space="0" w:color="auto"/>
              <w:left w:val="single" w:sz="4" w:space="0" w:color="auto"/>
              <w:bottom w:val="single" w:sz="4" w:space="0" w:color="auto"/>
              <w:right w:val="single" w:sz="4" w:space="0" w:color="auto"/>
            </w:tcBorders>
            <w:vAlign w:val="center"/>
          </w:tcPr>
          <w:p w14:paraId="72ED02D2" w14:textId="1B5CBAD1" w:rsidR="007C0040" w:rsidRPr="007C0040" w:rsidRDefault="007C0040" w:rsidP="007C0040">
            <w:pPr>
              <w:widowControl w:val="0"/>
              <w:autoSpaceDE w:val="0"/>
              <w:autoSpaceDN w:val="0"/>
              <w:adjustRightInd w:val="0"/>
              <w:spacing w:after="0" w:line="240" w:lineRule="auto"/>
              <w:jc w:val="center"/>
              <w:rPr>
                <w:rFonts w:ascii="Times New Roman" w:eastAsia="Calibri" w:hAnsi="Times New Roman"/>
                <w:lang w:eastAsia="ru-RU"/>
              </w:rPr>
            </w:pPr>
            <w:r>
              <w:rPr>
                <w:rFonts w:ascii="Times New Roman" w:eastAsia="Calibri" w:hAnsi="Times New Roman"/>
                <w:lang w:eastAsia="ru-RU"/>
              </w:rPr>
              <w:t>высокий</w:t>
            </w:r>
            <w:r w:rsidRPr="00A90535">
              <w:rPr>
                <w:rFonts w:ascii="Times New Roman" w:eastAsia="Calibri" w:hAnsi="Times New Roman"/>
                <w:lang w:eastAsia="ru-RU"/>
              </w:rPr>
              <w:t xml:space="preserve"> уровень</w:t>
            </w:r>
          </w:p>
        </w:tc>
        <w:tc>
          <w:tcPr>
            <w:tcW w:w="1276" w:type="dxa"/>
            <w:tcBorders>
              <w:top w:val="single" w:sz="4" w:space="0" w:color="auto"/>
              <w:left w:val="single" w:sz="4" w:space="0" w:color="auto"/>
              <w:bottom w:val="single" w:sz="4" w:space="0" w:color="auto"/>
              <w:right w:val="single" w:sz="4" w:space="0" w:color="auto"/>
            </w:tcBorders>
            <w:vAlign w:val="center"/>
          </w:tcPr>
          <w:p w14:paraId="09923019" w14:textId="35E39F4D" w:rsidR="007C0040" w:rsidRPr="007C0040" w:rsidRDefault="007C0040" w:rsidP="007C0040">
            <w:pPr>
              <w:widowControl w:val="0"/>
              <w:autoSpaceDE w:val="0"/>
              <w:autoSpaceDN w:val="0"/>
              <w:adjustRightInd w:val="0"/>
              <w:spacing w:after="0" w:line="240" w:lineRule="auto"/>
              <w:jc w:val="center"/>
              <w:rPr>
                <w:rFonts w:ascii="Times New Roman" w:eastAsia="Calibri" w:hAnsi="Times New Roman"/>
                <w:lang w:eastAsia="ru-RU"/>
              </w:rPr>
            </w:pPr>
            <w:r>
              <w:rPr>
                <w:rFonts w:ascii="Times New Roman" w:eastAsia="Calibri" w:hAnsi="Times New Roman"/>
                <w:lang w:eastAsia="ru-RU"/>
              </w:rPr>
              <w:t>высокий</w:t>
            </w:r>
            <w:r w:rsidRPr="00A90535">
              <w:rPr>
                <w:rFonts w:ascii="Times New Roman" w:eastAsia="Calibri" w:hAnsi="Times New Roman"/>
                <w:lang w:eastAsia="ru-RU"/>
              </w:rPr>
              <w:t xml:space="preserve"> уровень</w:t>
            </w:r>
          </w:p>
        </w:tc>
      </w:tr>
      <w:tr w:rsidR="00A27823" w:rsidRPr="00F43759" w14:paraId="22924F21" w14:textId="77777777" w:rsidTr="007C0040">
        <w:trPr>
          <w:trHeight w:val="666"/>
        </w:trPr>
        <w:tc>
          <w:tcPr>
            <w:tcW w:w="778" w:type="dxa"/>
            <w:tcBorders>
              <w:top w:val="single" w:sz="4" w:space="0" w:color="auto"/>
              <w:left w:val="single" w:sz="4" w:space="0" w:color="auto"/>
              <w:bottom w:val="single" w:sz="4" w:space="0" w:color="auto"/>
              <w:right w:val="single" w:sz="4" w:space="0" w:color="auto"/>
            </w:tcBorders>
          </w:tcPr>
          <w:p w14:paraId="170B9FBC" w14:textId="50F19DF6" w:rsidR="00A27823" w:rsidRDefault="00A27823"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6.</w:t>
            </w:r>
          </w:p>
        </w:tc>
        <w:tc>
          <w:tcPr>
            <w:tcW w:w="5318" w:type="dxa"/>
            <w:tcBorders>
              <w:top w:val="single" w:sz="4" w:space="0" w:color="auto"/>
              <w:left w:val="single" w:sz="4" w:space="0" w:color="auto"/>
              <w:bottom w:val="single" w:sz="4" w:space="0" w:color="auto"/>
              <w:right w:val="single" w:sz="4" w:space="0" w:color="auto"/>
            </w:tcBorders>
          </w:tcPr>
          <w:p w14:paraId="33FBA685" w14:textId="77777777" w:rsidR="00A27823" w:rsidRPr="00113608" w:rsidRDefault="00A27823" w:rsidP="00D1557C">
            <w:pPr>
              <w:spacing w:after="0" w:line="240" w:lineRule="auto"/>
              <w:rPr>
                <w:rFonts w:ascii="Times New Roman" w:eastAsia="Calibri" w:hAnsi="Times New Roman"/>
                <w:sz w:val="24"/>
                <w:szCs w:val="24"/>
                <w:lang w:eastAsia="ru-RU"/>
              </w:rPr>
            </w:pPr>
            <w:r w:rsidRPr="00C16EF9">
              <w:rPr>
                <w:rFonts w:ascii="Times New Roman" w:eastAsia="Calibri" w:hAnsi="Times New Roman"/>
                <w:sz w:val="24"/>
                <w:szCs w:val="24"/>
                <w:lang w:eastAsia="ru-RU"/>
              </w:rPr>
              <w:t>Достижение муниципального образования «Город Майкоп» по итогам года, предшествующего отчетному</w:t>
            </w:r>
            <w:r>
              <w:rPr>
                <w:rFonts w:ascii="Times New Roman" w:eastAsia="Calibri" w:hAnsi="Times New Roman"/>
                <w:sz w:val="24"/>
                <w:szCs w:val="24"/>
                <w:lang w:eastAsia="ru-RU"/>
              </w:rPr>
              <w:t xml:space="preserve"> периоду</w:t>
            </w:r>
            <w:r w:rsidRPr="00C16EF9">
              <w:rPr>
                <w:rFonts w:ascii="Times New Roman" w:eastAsia="Calibri" w:hAnsi="Times New Roman"/>
                <w:sz w:val="24"/>
                <w:szCs w:val="24"/>
                <w:lang w:eastAsia="ru-RU"/>
              </w:rPr>
              <w:t>, оценки качества управления муниципальными финансами</w:t>
            </w:r>
          </w:p>
        </w:tc>
        <w:tc>
          <w:tcPr>
            <w:tcW w:w="1417" w:type="dxa"/>
            <w:tcBorders>
              <w:top w:val="single" w:sz="4" w:space="0" w:color="auto"/>
              <w:left w:val="single" w:sz="4" w:space="0" w:color="auto"/>
              <w:bottom w:val="single" w:sz="4" w:space="0" w:color="auto"/>
              <w:right w:val="single" w:sz="4" w:space="0" w:color="auto"/>
            </w:tcBorders>
            <w:vAlign w:val="center"/>
          </w:tcPr>
          <w:p w14:paraId="58301122" w14:textId="77777777" w:rsidR="00A27823" w:rsidRPr="00105F12" w:rsidRDefault="00A27823"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70E36DE" w14:textId="6C3877D7" w:rsidR="00A27823" w:rsidRPr="00E40F16" w:rsidRDefault="00A27823" w:rsidP="00F43759">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3" w:type="dxa"/>
            <w:tcBorders>
              <w:top w:val="single" w:sz="4" w:space="0" w:color="auto"/>
              <w:left w:val="single" w:sz="4" w:space="0" w:color="auto"/>
              <w:bottom w:val="single" w:sz="4" w:space="0" w:color="auto"/>
              <w:right w:val="single" w:sz="4" w:space="0" w:color="auto"/>
            </w:tcBorders>
            <w:vAlign w:val="center"/>
          </w:tcPr>
          <w:p w14:paraId="075BC39C" w14:textId="20D89CF4" w:rsidR="00A27823" w:rsidRPr="00E40F16" w:rsidRDefault="00A27823" w:rsidP="00C16EF9">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6BECCB" w14:textId="6E53769F"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681FA1" w14:textId="73183FDA"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692554F" w14:textId="3696C861"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1134" w:type="dxa"/>
            <w:tcBorders>
              <w:top w:val="single" w:sz="4" w:space="0" w:color="auto"/>
              <w:left w:val="single" w:sz="4" w:space="0" w:color="auto"/>
              <w:bottom w:val="single" w:sz="4" w:space="0" w:color="auto"/>
              <w:right w:val="single" w:sz="4" w:space="0" w:color="auto"/>
            </w:tcBorders>
            <w:vAlign w:val="center"/>
          </w:tcPr>
          <w:p w14:paraId="06DF67CF" w14:textId="181CBBE8"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1276" w:type="dxa"/>
            <w:tcBorders>
              <w:top w:val="single" w:sz="4" w:space="0" w:color="auto"/>
              <w:left w:val="single" w:sz="4" w:space="0" w:color="auto"/>
              <w:bottom w:val="single" w:sz="4" w:space="0" w:color="auto"/>
              <w:right w:val="single" w:sz="4" w:space="0" w:color="auto"/>
            </w:tcBorders>
            <w:vAlign w:val="center"/>
          </w:tcPr>
          <w:p w14:paraId="439E14D7" w14:textId="0A917C36" w:rsidR="00A27823" w:rsidRPr="00683951" w:rsidRDefault="00A27823"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r>
      <w:bookmarkEnd w:id="0"/>
    </w:tbl>
    <w:p w14:paraId="2AB40DD5" w14:textId="77777777" w:rsidR="0082209F" w:rsidRDefault="0082209F"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82209F" w:rsidSect="00437ED5">
          <w:pgSz w:w="16838" w:h="11906" w:orient="landscape"/>
          <w:pgMar w:top="1701" w:right="1134" w:bottom="851" w:left="1134" w:header="708" w:footer="708" w:gutter="0"/>
          <w:cols w:space="708"/>
          <w:docGrid w:linePitch="360"/>
        </w:sectPr>
      </w:pPr>
    </w:p>
    <w:p w14:paraId="588376E0" w14:textId="77777777" w:rsidR="00C82F10" w:rsidRDefault="00C82F10"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67448B1" w14:textId="77777777" w:rsidR="00C82F10" w:rsidRPr="00C82F10" w:rsidRDefault="00C82F10" w:rsidP="00C82F10">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C82F10">
        <w:rPr>
          <w:rFonts w:ascii="Times New Roman" w:eastAsiaTheme="minorEastAsia" w:hAnsi="Times New Roman"/>
          <w:b/>
          <w:color w:val="000000" w:themeColor="text1"/>
          <w:sz w:val="28"/>
          <w:szCs w:val="28"/>
          <w:lang w:eastAsia="ru-RU"/>
        </w:rPr>
        <w:t>3. Ресурсное обеспечение муниципальной программы</w:t>
      </w:r>
    </w:p>
    <w:p w14:paraId="7615758E" w14:textId="77777777" w:rsidR="00C82F10" w:rsidRPr="00C82F10" w:rsidRDefault="00C82F10" w:rsidP="00C82F10">
      <w:pPr>
        <w:spacing w:after="0" w:line="240" w:lineRule="auto"/>
        <w:ind w:firstLine="567"/>
        <w:jc w:val="both"/>
        <w:rPr>
          <w:rFonts w:ascii="Times New Roman" w:eastAsiaTheme="minorEastAsia" w:hAnsi="Times New Roman"/>
          <w:color w:val="000000" w:themeColor="text1"/>
          <w:sz w:val="28"/>
          <w:szCs w:val="28"/>
          <w:lang w:eastAsia="ru-RU"/>
        </w:rPr>
      </w:pPr>
    </w:p>
    <w:p w14:paraId="304BBED3" w14:textId="6252996F" w:rsidR="00C82F10" w:rsidRPr="00C82F10" w:rsidRDefault="00C82F10" w:rsidP="00C82F10">
      <w:pPr>
        <w:spacing w:after="0" w:line="240" w:lineRule="auto"/>
        <w:ind w:firstLine="709"/>
        <w:jc w:val="both"/>
        <w:rPr>
          <w:rFonts w:ascii="Times New Roman" w:eastAsia="Times New Roman" w:hAnsi="Times New Roman"/>
          <w:color w:val="000000" w:themeColor="text1"/>
          <w:sz w:val="28"/>
          <w:szCs w:val="28"/>
          <w:lang w:eastAsia="ru-RU"/>
        </w:rPr>
      </w:pPr>
      <w:r w:rsidRPr="00C82F10">
        <w:rPr>
          <w:rFonts w:ascii="Times New Roman" w:eastAsia="Times New Roman" w:hAnsi="Times New Roman"/>
          <w:color w:val="000000" w:themeColor="text1"/>
          <w:sz w:val="28"/>
          <w:szCs w:val="28"/>
          <w:lang w:eastAsia="ru-RU"/>
        </w:rPr>
        <w:t xml:space="preserve">Общий объём бюджетных ассигнований муниципальной программы на 2022 - 2026 годы составляет </w:t>
      </w:r>
      <w:r w:rsidR="00F60259" w:rsidRPr="00CF2124">
        <w:rPr>
          <w:rFonts w:ascii="Times New Roman" w:eastAsia="Times New Roman" w:hAnsi="Times New Roman"/>
          <w:color w:val="000000" w:themeColor="text1"/>
          <w:sz w:val="28"/>
          <w:szCs w:val="28"/>
          <w:lang w:eastAsia="ru-RU"/>
        </w:rPr>
        <w:t>–</w:t>
      </w:r>
      <w:r w:rsidR="00EE50B6" w:rsidRPr="00CF2124">
        <w:rPr>
          <w:rFonts w:ascii="Times New Roman" w:eastAsia="Times New Roman" w:hAnsi="Times New Roman"/>
          <w:color w:val="000000" w:themeColor="text1"/>
          <w:sz w:val="28"/>
          <w:szCs w:val="28"/>
          <w:lang w:eastAsia="ru-RU"/>
        </w:rPr>
        <w:t xml:space="preserve"> </w:t>
      </w:r>
      <w:r w:rsidR="00EC0CBC" w:rsidRPr="00CF2124">
        <w:rPr>
          <w:rFonts w:ascii="Times New Roman" w:eastAsia="Times New Roman" w:hAnsi="Times New Roman"/>
          <w:color w:val="000000" w:themeColor="text1"/>
          <w:sz w:val="28"/>
          <w:szCs w:val="28"/>
          <w:lang w:eastAsia="ru-RU"/>
        </w:rPr>
        <w:t>951 691,9</w:t>
      </w:r>
      <w:r w:rsidRPr="00A86E93">
        <w:rPr>
          <w:rFonts w:ascii="Times New Roman" w:eastAsia="Times New Roman" w:hAnsi="Times New Roman"/>
          <w:color w:val="000000" w:themeColor="text1"/>
          <w:sz w:val="28"/>
          <w:szCs w:val="28"/>
          <w:lang w:eastAsia="ru-RU"/>
        </w:rPr>
        <w:t xml:space="preserve"> тыс. </w:t>
      </w:r>
      <w:r w:rsidR="008025C1" w:rsidRPr="00A86E93">
        <w:rPr>
          <w:rFonts w:ascii="Times New Roman" w:eastAsia="Times New Roman" w:hAnsi="Times New Roman"/>
          <w:color w:val="000000" w:themeColor="text1"/>
          <w:sz w:val="28"/>
          <w:szCs w:val="28"/>
          <w:lang w:eastAsia="ru-RU"/>
        </w:rPr>
        <w:t>рублей.</w:t>
      </w:r>
    </w:p>
    <w:p w14:paraId="64E47067" w14:textId="77777777" w:rsidR="00C82F10" w:rsidRP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r w:rsidRPr="00C82F10">
        <w:rPr>
          <w:rFonts w:ascii="Times New Roman" w:eastAsiaTheme="minorEastAsia" w:hAnsi="Times New Roman"/>
          <w:color w:val="000000" w:themeColor="text1"/>
          <w:sz w:val="28"/>
          <w:szCs w:val="28"/>
          <w:lang w:eastAsia="ru-RU"/>
        </w:rPr>
        <w:t>План реализации основных мероприятий муниципальной программы в разрезе подпрограмм муниципальной программы за счет всех источников финансирования представлен в Таблице № 2.</w:t>
      </w:r>
    </w:p>
    <w:p w14:paraId="2AB911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8EB205D"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F453DF2"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E661C31"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E54753E"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922A5A9"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13A31F0"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09AB374"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29E35F4E"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2CBF7F9"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5F4CD9F"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B810F27"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12EFC18"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28A16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67B3D24"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0E575ED"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2DE9FC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475BC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3D724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FAA0EDA"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A089C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755D842"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3564C86"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0C25D69" w14:textId="77777777" w:rsidR="00C82F10" w:rsidRPr="00C82F10"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00C82F10" w:rsidRPr="00C82F10">
        <w:rPr>
          <w:rFonts w:ascii="Times New Roman" w:eastAsia="Calibri" w:hAnsi="Times New Roman" w:cs="Times New Roman"/>
          <w:sz w:val="28"/>
          <w:szCs w:val="28"/>
          <w:lang w:eastAsia="ru-RU"/>
        </w:rPr>
        <w:t>аблица № 2</w:t>
      </w:r>
    </w:p>
    <w:p w14:paraId="6B866FD7" w14:textId="77777777" w:rsid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1F7D7E1F" w14:textId="77777777" w:rsidR="0082209F" w:rsidRDefault="0082209F"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2C5C3E35" w14:textId="77777777" w:rsidR="0082209F" w:rsidRDefault="0082209F" w:rsidP="00C82F10">
      <w:pPr>
        <w:spacing w:after="0" w:line="240" w:lineRule="auto"/>
        <w:ind w:firstLine="709"/>
        <w:jc w:val="both"/>
        <w:rPr>
          <w:rFonts w:ascii="Times New Roman" w:eastAsiaTheme="minorEastAsia" w:hAnsi="Times New Roman"/>
          <w:color w:val="000000" w:themeColor="text1"/>
          <w:sz w:val="28"/>
          <w:szCs w:val="28"/>
          <w:lang w:eastAsia="ru-RU"/>
        </w:rPr>
        <w:sectPr w:rsidR="0082209F" w:rsidSect="0082209F">
          <w:pgSz w:w="11906" w:h="16838"/>
          <w:pgMar w:top="1134" w:right="851" w:bottom="1134" w:left="1701" w:header="708" w:footer="708" w:gutter="0"/>
          <w:cols w:space="708"/>
          <w:docGrid w:linePitch="360"/>
        </w:sectPr>
      </w:pPr>
    </w:p>
    <w:p w14:paraId="3862F259" w14:textId="77777777" w:rsidR="00C82F10" w:rsidRPr="008B1964" w:rsidRDefault="00C82F10" w:rsidP="00C82F10">
      <w:pPr>
        <w:autoSpaceDE w:val="0"/>
        <w:autoSpaceDN w:val="0"/>
        <w:adjustRightInd w:val="0"/>
        <w:spacing w:after="0" w:line="140" w:lineRule="atLeast"/>
        <w:jc w:val="center"/>
        <w:outlineLvl w:val="0"/>
        <w:rPr>
          <w:rFonts w:ascii="Times New Roman" w:eastAsia="Calibri" w:hAnsi="Times New Roman" w:cs="Times New Roman"/>
          <w:b/>
          <w:bCs/>
          <w:sz w:val="28"/>
          <w:szCs w:val="28"/>
          <w:lang w:eastAsia="ru-RU"/>
        </w:rPr>
      </w:pPr>
      <w:r w:rsidRPr="008B1964">
        <w:rPr>
          <w:rFonts w:ascii="Times New Roman" w:eastAsia="Times New Roman" w:hAnsi="Times New Roman" w:cs="Times New Roman"/>
          <w:b/>
          <w:bCs/>
          <w:sz w:val="28"/>
          <w:szCs w:val="28"/>
          <w:lang w:eastAsia="ru-RU"/>
        </w:rPr>
        <w:lastRenderedPageBreak/>
        <w:t xml:space="preserve">План реализации основных мероприятий </w:t>
      </w:r>
      <w:r w:rsidRPr="008B1964">
        <w:rPr>
          <w:rFonts w:ascii="Times New Roman" w:eastAsia="Calibri" w:hAnsi="Times New Roman" w:cs="Times New Roman"/>
          <w:b/>
          <w:bCs/>
          <w:sz w:val="28"/>
          <w:szCs w:val="28"/>
          <w:lang w:eastAsia="ru-RU"/>
        </w:rPr>
        <w:t>муниципальной программы</w:t>
      </w:r>
    </w:p>
    <w:p w14:paraId="46F81274" w14:textId="77777777" w:rsidR="00C82F10" w:rsidRPr="008B1964"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sz w:val="28"/>
          <w:szCs w:val="28"/>
          <w:lang w:eastAsia="ru-RU"/>
        </w:rPr>
      </w:pPr>
      <w:r w:rsidRPr="008B1964">
        <w:rPr>
          <w:rFonts w:ascii="Times New Roman" w:eastAsia="Calibri" w:hAnsi="Times New Roman" w:cs="Times New Roman"/>
          <w:b/>
          <w:bCs/>
          <w:sz w:val="28"/>
          <w:szCs w:val="28"/>
          <w:lang w:eastAsia="ru-RU"/>
        </w:rPr>
        <w:t xml:space="preserve"> </w:t>
      </w:r>
      <w:r w:rsidRPr="008B1964">
        <w:rPr>
          <w:rFonts w:ascii="Times New Roman" w:eastAsia="Times New Roman" w:hAnsi="Times New Roman" w:cs="Times New Roman"/>
          <w:b/>
          <w:bCs/>
          <w:sz w:val="28"/>
          <w:szCs w:val="28"/>
          <w:lang w:eastAsia="ru-RU"/>
        </w:rPr>
        <w:t>за счет всех источников финансирования</w:t>
      </w:r>
    </w:p>
    <w:p w14:paraId="35E8C8FA" w14:textId="3C6C0680" w:rsidR="00C82F10" w:rsidRPr="00C82F10" w:rsidRDefault="00C82F10" w:rsidP="00C82F10">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C82F10">
        <w:rPr>
          <w:rFonts w:ascii="Times New Roman" w:eastAsia="Times New Roman" w:hAnsi="Times New Roman" w:cs="Times New Roman"/>
          <w:bCs/>
          <w:color w:val="000000" w:themeColor="text1"/>
          <w:sz w:val="28"/>
          <w:szCs w:val="28"/>
          <w:lang w:eastAsia="ru-RU"/>
        </w:rPr>
        <w:t>тыс. руб</w:t>
      </w:r>
      <w:r w:rsidR="005A4BD9">
        <w:rPr>
          <w:rFonts w:ascii="Times New Roman" w:eastAsia="Times New Roman" w:hAnsi="Times New Roman" w:cs="Times New Roman"/>
          <w:bCs/>
          <w:color w:val="000000" w:themeColor="text1"/>
          <w:sz w:val="28"/>
          <w:szCs w:val="28"/>
          <w:lang w:eastAsia="ru-RU"/>
        </w:rPr>
        <w:t>.</w:t>
      </w:r>
    </w:p>
    <w:tbl>
      <w:tblPr>
        <w:tblStyle w:val="9"/>
        <w:tblW w:w="0" w:type="auto"/>
        <w:tblLook w:val="04A0" w:firstRow="1" w:lastRow="0" w:firstColumn="1" w:lastColumn="0" w:noHBand="0" w:noVBand="1"/>
      </w:tblPr>
      <w:tblGrid>
        <w:gridCol w:w="569"/>
        <w:gridCol w:w="2101"/>
        <w:gridCol w:w="1124"/>
        <w:gridCol w:w="692"/>
        <w:gridCol w:w="670"/>
        <w:gridCol w:w="808"/>
        <w:gridCol w:w="568"/>
        <w:gridCol w:w="550"/>
        <w:gridCol w:w="808"/>
        <w:gridCol w:w="568"/>
        <w:gridCol w:w="550"/>
        <w:gridCol w:w="808"/>
        <w:gridCol w:w="568"/>
        <w:gridCol w:w="550"/>
        <w:gridCol w:w="808"/>
        <w:gridCol w:w="568"/>
        <w:gridCol w:w="550"/>
        <w:gridCol w:w="808"/>
        <w:gridCol w:w="568"/>
        <w:gridCol w:w="550"/>
      </w:tblGrid>
      <w:tr w:rsidR="006F1338" w:rsidRPr="00A86E93" w14:paraId="31B4FB41" w14:textId="77777777" w:rsidTr="0082209F">
        <w:tc>
          <w:tcPr>
            <w:tcW w:w="0" w:type="auto"/>
            <w:vMerge w:val="restart"/>
          </w:tcPr>
          <w:p w14:paraId="3E72FAAF"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 xml:space="preserve">№ </w:t>
            </w:r>
            <w:proofErr w:type="gramStart"/>
            <w:r w:rsidRPr="00A86E93">
              <w:rPr>
                <w:rFonts w:ascii="Times New Roman" w:eastAsia="Times New Roman" w:hAnsi="Times New Roman" w:cs="Times New Roman"/>
                <w:bCs/>
                <w:color w:val="000000" w:themeColor="text1"/>
                <w:sz w:val="24"/>
                <w:szCs w:val="24"/>
              </w:rPr>
              <w:t>п</w:t>
            </w:r>
            <w:proofErr w:type="gramEnd"/>
            <w:r w:rsidRPr="00A86E93">
              <w:rPr>
                <w:rFonts w:ascii="Times New Roman" w:eastAsia="Times New Roman" w:hAnsi="Times New Roman" w:cs="Times New Roman"/>
                <w:bCs/>
                <w:color w:val="000000" w:themeColor="text1"/>
                <w:sz w:val="24"/>
                <w:szCs w:val="24"/>
              </w:rPr>
              <w:t>/п</w:t>
            </w:r>
          </w:p>
        </w:tc>
        <w:tc>
          <w:tcPr>
            <w:tcW w:w="0" w:type="auto"/>
            <w:vMerge w:val="restart"/>
          </w:tcPr>
          <w:p w14:paraId="5C07D993"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Ответственный исполнитель, соисполнитель</w:t>
            </w:r>
          </w:p>
        </w:tc>
        <w:tc>
          <w:tcPr>
            <w:tcW w:w="0" w:type="auto"/>
            <w:gridSpan w:val="3"/>
          </w:tcPr>
          <w:p w14:paraId="3432B99D"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 за весь период реализации программы, подпрограммы</w:t>
            </w:r>
          </w:p>
        </w:tc>
        <w:tc>
          <w:tcPr>
            <w:tcW w:w="0" w:type="auto"/>
            <w:gridSpan w:val="3"/>
          </w:tcPr>
          <w:p w14:paraId="19079461"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2022 год</w:t>
            </w:r>
          </w:p>
        </w:tc>
        <w:tc>
          <w:tcPr>
            <w:tcW w:w="0" w:type="auto"/>
            <w:gridSpan w:val="3"/>
          </w:tcPr>
          <w:p w14:paraId="52D406A2"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2023 год</w:t>
            </w:r>
          </w:p>
        </w:tc>
        <w:tc>
          <w:tcPr>
            <w:tcW w:w="0" w:type="auto"/>
            <w:gridSpan w:val="3"/>
          </w:tcPr>
          <w:p w14:paraId="2B0F53F0"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2024 год</w:t>
            </w:r>
          </w:p>
        </w:tc>
        <w:tc>
          <w:tcPr>
            <w:tcW w:w="0" w:type="auto"/>
            <w:gridSpan w:val="3"/>
          </w:tcPr>
          <w:p w14:paraId="0613E4EC"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2025 год</w:t>
            </w:r>
          </w:p>
        </w:tc>
        <w:tc>
          <w:tcPr>
            <w:tcW w:w="0" w:type="auto"/>
            <w:gridSpan w:val="3"/>
          </w:tcPr>
          <w:p w14:paraId="4441F731"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2026 год</w:t>
            </w:r>
          </w:p>
        </w:tc>
      </w:tr>
      <w:tr w:rsidR="006F1338" w:rsidRPr="00A86E93" w14:paraId="1CFAEBF0" w14:textId="77777777" w:rsidTr="0082209F">
        <w:tc>
          <w:tcPr>
            <w:tcW w:w="0" w:type="auto"/>
            <w:vMerge/>
          </w:tcPr>
          <w:p w14:paraId="0717A809"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14:paraId="31961652"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14:paraId="65E31257"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5343898B"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61006F96"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68C5C261"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05BEEADE"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08450225"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5A700175"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15F4D24D"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6C34A3EB"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3A81674E"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1164FBC6"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6A1B85A3"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3CE2AC96"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5F03BF52"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2DCF9BE9"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14:paraId="109CFB6F"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14:paraId="7166973B"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14:paraId="07C49E56" w14:textId="77777777" w:rsidR="00C82F10" w:rsidRPr="00A86E93"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r>
      <w:tr w:rsidR="00C82F10" w:rsidRPr="00A86E93" w14:paraId="0B2429D6" w14:textId="77777777" w:rsidTr="0082209F">
        <w:tc>
          <w:tcPr>
            <w:tcW w:w="0" w:type="auto"/>
            <w:gridSpan w:val="20"/>
          </w:tcPr>
          <w:p w14:paraId="613A0D7C" w14:textId="6DC49CC4" w:rsidR="00C82F10" w:rsidRPr="00A86E93" w:rsidRDefault="00C82F10" w:rsidP="00C82F10">
            <w:pPr>
              <w:spacing w:after="0" w:line="240" w:lineRule="auto"/>
              <w:jc w:val="center"/>
              <w:rPr>
                <w:rFonts w:ascii="Times New Roman" w:eastAsia="Times New Roman" w:hAnsi="Times New Roman" w:cs="Times New Roman"/>
                <w:bCs/>
                <w:color w:val="000000" w:themeColor="text1"/>
                <w:sz w:val="24"/>
                <w:szCs w:val="24"/>
              </w:rPr>
            </w:pPr>
            <w:r w:rsidRPr="00A86E93">
              <w:rPr>
                <w:rFonts w:ascii="Times New Roman" w:hAnsi="Times New Roman" w:cs="Times New Roman"/>
                <w:color w:val="000000" w:themeColor="text1"/>
                <w:sz w:val="24"/>
                <w:szCs w:val="24"/>
              </w:rPr>
              <w:t xml:space="preserve"> «Управление муниципальными финансами»</w:t>
            </w:r>
          </w:p>
        </w:tc>
      </w:tr>
      <w:tr w:rsidR="00CF2124" w:rsidRPr="00A86E93" w14:paraId="2986EBC9" w14:textId="77777777" w:rsidTr="00CF2124">
        <w:trPr>
          <w:cantSplit/>
          <w:trHeight w:val="1134"/>
        </w:trPr>
        <w:tc>
          <w:tcPr>
            <w:tcW w:w="0" w:type="auto"/>
            <w:shd w:val="clear" w:color="auto" w:fill="auto"/>
          </w:tcPr>
          <w:p w14:paraId="0565BDC7" w14:textId="77777777" w:rsidR="001868FF" w:rsidRPr="00A86E93"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shd w:val="clear" w:color="auto" w:fill="auto"/>
          </w:tcPr>
          <w:p w14:paraId="2B2E3643" w14:textId="77777777" w:rsidR="001868FF" w:rsidRPr="00A86E93"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Финансовое управление</w:t>
            </w:r>
          </w:p>
          <w:p w14:paraId="26E4804F" w14:textId="77777777" w:rsidR="001868FF" w:rsidRPr="00A86E93"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4" w:space="0" w:color="auto"/>
            </w:tcBorders>
            <w:shd w:val="clear" w:color="auto" w:fill="auto"/>
            <w:textDirection w:val="btLr"/>
          </w:tcPr>
          <w:p w14:paraId="271B139E" w14:textId="77777777" w:rsidR="001868FF" w:rsidRPr="00A86E93"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p>
          <w:p w14:paraId="54CC61B9" w14:textId="377AF8D4" w:rsidR="001868FF" w:rsidRPr="00A86E93" w:rsidRDefault="00EC0CBC" w:rsidP="006A57B6">
            <w:pPr>
              <w:ind w:left="113" w:right="113"/>
              <w:rPr>
                <w:rFonts w:ascii="Times New Roman" w:eastAsia="Times New Roman" w:hAnsi="Times New Roman" w:cs="Times New Roman"/>
              </w:rPr>
            </w:pPr>
            <w:r>
              <w:rPr>
                <w:rFonts w:ascii="Times New Roman" w:eastAsia="Times New Roman" w:hAnsi="Times New Roman" w:cs="Times New Roman"/>
              </w:rPr>
              <w:t>951691,9</w:t>
            </w:r>
          </w:p>
        </w:tc>
        <w:tc>
          <w:tcPr>
            <w:tcW w:w="0" w:type="auto"/>
            <w:shd w:val="clear" w:color="auto" w:fill="auto"/>
            <w:textDirection w:val="btLr"/>
          </w:tcPr>
          <w:p w14:paraId="3FCDE16E" w14:textId="4225EEB1" w:rsidR="001868FF" w:rsidRPr="00A86E93" w:rsidRDefault="00EC0CBC"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rPr>
              <w:t>951691,9</w:t>
            </w:r>
          </w:p>
        </w:tc>
        <w:tc>
          <w:tcPr>
            <w:tcW w:w="0" w:type="auto"/>
            <w:tcBorders>
              <w:right w:val="single" w:sz="4" w:space="0" w:color="auto"/>
            </w:tcBorders>
            <w:shd w:val="clear" w:color="auto" w:fill="auto"/>
            <w:textDirection w:val="btLr"/>
          </w:tcPr>
          <w:p w14:paraId="584E1007" w14:textId="535920BF" w:rsidR="001868FF" w:rsidRPr="00A86E93"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tcPr>
          <w:p w14:paraId="45C9B8EE" w14:textId="5F16F721" w:rsidR="001868FF" w:rsidRPr="00A86E93" w:rsidRDefault="00EC0CBC" w:rsidP="00F3113A">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67501,0</w:t>
            </w:r>
          </w:p>
        </w:tc>
        <w:tc>
          <w:tcPr>
            <w:tcW w:w="0" w:type="auto"/>
            <w:shd w:val="clear" w:color="auto" w:fill="auto"/>
            <w:textDirection w:val="btLr"/>
          </w:tcPr>
          <w:p w14:paraId="66C85AE0" w14:textId="098B55E1" w:rsidR="001868FF"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67501,0</w:t>
            </w:r>
          </w:p>
        </w:tc>
        <w:tc>
          <w:tcPr>
            <w:tcW w:w="0" w:type="auto"/>
            <w:tcBorders>
              <w:right w:val="single" w:sz="4" w:space="0" w:color="auto"/>
            </w:tcBorders>
            <w:shd w:val="clear" w:color="auto" w:fill="auto"/>
            <w:textDirection w:val="btLr"/>
          </w:tcPr>
          <w:p w14:paraId="2F532A1A" w14:textId="22C4A9CB" w:rsidR="001868FF" w:rsidRPr="00A86E93"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tcPr>
          <w:p w14:paraId="24830269" w14:textId="2F9C7533" w:rsidR="001868FF" w:rsidRPr="00A86E93" w:rsidRDefault="00EC0CBC"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168901,9</w:t>
            </w:r>
          </w:p>
        </w:tc>
        <w:tc>
          <w:tcPr>
            <w:tcW w:w="0" w:type="auto"/>
            <w:shd w:val="clear" w:color="auto" w:fill="auto"/>
            <w:textDirection w:val="btLr"/>
          </w:tcPr>
          <w:p w14:paraId="51003D40" w14:textId="1FE0B407" w:rsidR="001868FF" w:rsidRPr="00A86E93" w:rsidRDefault="00EC0CBC"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168901,9</w:t>
            </w:r>
          </w:p>
        </w:tc>
        <w:tc>
          <w:tcPr>
            <w:tcW w:w="0" w:type="auto"/>
            <w:tcBorders>
              <w:right w:val="single" w:sz="4" w:space="0" w:color="auto"/>
            </w:tcBorders>
            <w:shd w:val="clear" w:color="auto" w:fill="auto"/>
            <w:textDirection w:val="btLr"/>
          </w:tcPr>
          <w:p w14:paraId="113AA88E" w14:textId="6D45D594" w:rsidR="001868FF" w:rsidRPr="00A86E93"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tcPr>
          <w:p w14:paraId="1260FD12" w14:textId="453472A4" w:rsidR="001868FF" w:rsidRPr="00A86E93" w:rsidRDefault="00EC0CBC"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231271,</w:t>
            </w:r>
            <w:r w:rsidR="00F766F5">
              <w:rPr>
                <w:rFonts w:ascii="Times New Roman" w:eastAsia="Times New Roman" w:hAnsi="Times New Roman" w:cs="Times New Roman"/>
                <w:bCs/>
                <w:color w:val="000000" w:themeColor="text1"/>
              </w:rPr>
              <w:t>7</w:t>
            </w:r>
          </w:p>
        </w:tc>
        <w:tc>
          <w:tcPr>
            <w:tcW w:w="0" w:type="auto"/>
            <w:shd w:val="clear" w:color="auto" w:fill="auto"/>
            <w:textDirection w:val="btLr"/>
          </w:tcPr>
          <w:p w14:paraId="2DD958D5" w14:textId="223AF58C" w:rsidR="001868FF" w:rsidRPr="00A86E93" w:rsidRDefault="00EC0CBC"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231271,</w:t>
            </w:r>
            <w:r w:rsidR="00F766F5">
              <w:rPr>
                <w:rFonts w:ascii="Times New Roman" w:eastAsia="Times New Roman" w:hAnsi="Times New Roman" w:cs="Times New Roman"/>
                <w:bCs/>
                <w:color w:val="000000" w:themeColor="text1"/>
              </w:rPr>
              <w:t>7</w:t>
            </w:r>
          </w:p>
        </w:tc>
        <w:tc>
          <w:tcPr>
            <w:tcW w:w="0" w:type="auto"/>
            <w:tcBorders>
              <w:right w:val="single" w:sz="4" w:space="0" w:color="auto"/>
            </w:tcBorders>
            <w:shd w:val="clear" w:color="auto" w:fill="auto"/>
            <w:textDirection w:val="btLr"/>
          </w:tcPr>
          <w:p w14:paraId="0631AD30" w14:textId="5421E7B0" w:rsidR="001868FF" w:rsidRPr="00A86E93"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tcPr>
          <w:p w14:paraId="3ACDBAB1" w14:textId="26846FC7" w:rsidR="001868FF" w:rsidRPr="00B513CE" w:rsidRDefault="00EC0CBC"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238272,7</w:t>
            </w:r>
          </w:p>
        </w:tc>
        <w:tc>
          <w:tcPr>
            <w:tcW w:w="0" w:type="auto"/>
            <w:shd w:val="clear" w:color="auto" w:fill="auto"/>
            <w:textDirection w:val="btLr"/>
          </w:tcPr>
          <w:p w14:paraId="017FF13F" w14:textId="1F7E5546" w:rsidR="001868FF" w:rsidRPr="00A86E93" w:rsidRDefault="00EC0CBC"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238272,7</w:t>
            </w:r>
          </w:p>
        </w:tc>
        <w:tc>
          <w:tcPr>
            <w:tcW w:w="0" w:type="auto"/>
            <w:tcBorders>
              <w:right w:val="single" w:sz="4" w:space="0" w:color="auto"/>
            </w:tcBorders>
            <w:shd w:val="clear" w:color="auto" w:fill="auto"/>
            <w:textDirection w:val="btLr"/>
          </w:tcPr>
          <w:p w14:paraId="2456A24E" w14:textId="0FCC6AB1" w:rsidR="001868FF" w:rsidRPr="00A86E93"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tcPr>
          <w:p w14:paraId="2A9D4874" w14:textId="2A4AAD9C" w:rsidR="001868FF" w:rsidRPr="00A86E93" w:rsidRDefault="00EC0CBC"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245744,6</w:t>
            </w:r>
          </w:p>
        </w:tc>
        <w:tc>
          <w:tcPr>
            <w:tcW w:w="0" w:type="auto"/>
            <w:shd w:val="clear" w:color="auto" w:fill="auto"/>
            <w:textDirection w:val="btLr"/>
          </w:tcPr>
          <w:p w14:paraId="6EF15F5E" w14:textId="79D2E469" w:rsidR="001868FF" w:rsidRPr="00A86E93" w:rsidRDefault="00EC0CBC"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245744,6</w:t>
            </w:r>
          </w:p>
        </w:tc>
        <w:tc>
          <w:tcPr>
            <w:tcW w:w="0" w:type="auto"/>
            <w:shd w:val="clear" w:color="auto" w:fill="auto"/>
            <w:textDirection w:val="btLr"/>
          </w:tcPr>
          <w:p w14:paraId="3CE49DCF" w14:textId="4FA75EE6" w:rsidR="001868FF" w:rsidRPr="00A86E93"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r>
      <w:tr w:rsidR="00C82F10" w:rsidRPr="00A86E93" w14:paraId="6546CD42" w14:textId="77777777" w:rsidTr="0082209F">
        <w:tc>
          <w:tcPr>
            <w:tcW w:w="0" w:type="auto"/>
            <w:gridSpan w:val="20"/>
          </w:tcPr>
          <w:p w14:paraId="381052D7" w14:textId="2ABEED49" w:rsidR="00C82F10" w:rsidRPr="00A86E93" w:rsidRDefault="00C82F10" w:rsidP="003A2182">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w:t>
            </w:r>
            <w:r w:rsidR="003A2182" w:rsidRPr="00A86E93">
              <w:rPr>
                <w:rFonts w:ascii="Times New Roman" w:eastAsia="Times New Roman" w:hAnsi="Times New Roman" w:cs="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tr w:rsidR="00097C44" w:rsidRPr="00A86E93" w14:paraId="313FD1FD" w14:textId="77777777" w:rsidTr="00097C44">
        <w:trPr>
          <w:cantSplit/>
          <w:trHeight w:val="1134"/>
        </w:trPr>
        <w:tc>
          <w:tcPr>
            <w:tcW w:w="0" w:type="auto"/>
            <w:shd w:val="clear" w:color="auto" w:fill="auto"/>
          </w:tcPr>
          <w:p w14:paraId="683D3DEF" w14:textId="77777777" w:rsidR="00A32F25" w:rsidRPr="00A86E93" w:rsidRDefault="00A32F25"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w:t>
            </w:r>
          </w:p>
        </w:tc>
        <w:tc>
          <w:tcPr>
            <w:tcW w:w="0" w:type="auto"/>
            <w:tcBorders>
              <w:right w:val="single" w:sz="4" w:space="0" w:color="auto"/>
            </w:tcBorders>
            <w:shd w:val="clear" w:color="auto" w:fill="auto"/>
          </w:tcPr>
          <w:p w14:paraId="107DD551" w14:textId="77777777" w:rsidR="00A32F25" w:rsidRPr="00A86E93" w:rsidRDefault="00A32F25"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r w:rsidRPr="00A86E93">
              <w:rPr>
                <w:rFonts w:ascii="Times New Roman" w:eastAsia="Times New Roman" w:hAnsi="Times New Roman" w:cs="Times New Roman"/>
                <w:bCs/>
                <w:color w:val="000000" w:themeColor="text1"/>
                <w:sz w:val="24"/>
                <w:szCs w:val="24"/>
              </w:rPr>
              <w:t>Финансовое управление</w:t>
            </w:r>
          </w:p>
          <w:p w14:paraId="466D2F96" w14:textId="77777777" w:rsidR="00A32F25" w:rsidRPr="00A86E93" w:rsidRDefault="00A32F25"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4" w:space="0" w:color="auto"/>
            </w:tcBorders>
            <w:shd w:val="clear" w:color="auto" w:fill="auto"/>
            <w:textDirection w:val="btLr"/>
            <w:vAlign w:val="center"/>
          </w:tcPr>
          <w:p w14:paraId="65C758F1" w14:textId="73AC5AF1" w:rsidR="00A32F25" w:rsidRPr="00A86E93" w:rsidRDefault="00097C44" w:rsidP="00097C44">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500185,9</w:t>
            </w:r>
          </w:p>
        </w:tc>
        <w:tc>
          <w:tcPr>
            <w:tcW w:w="0" w:type="auto"/>
            <w:shd w:val="clear" w:color="auto" w:fill="auto"/>
            <w:textDirection w:val="btLr"/>
          </w:tcPr>
          <w:p w14:paraId="2BAC1262" w14:textId="082E7338" w:rsidR="00A32F25" w:rsidRPr="00A86E93" w:rsidRDefault="00097C44"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500185,9</w:t>
            </w:r>
          </w:p>
        </w:tc>
        <w:tc>
          <w:tcPr>
            <w:tcW w:w="0" w:type="auto"/>
            <w:tcBorders>
              <w:right w:val="single" w:sz="4" w:space="0" w:color="auto"/>
            </w:tcBorders>
            <w:shd w:val="clear" w:color="auto" w:fill="auto"/>
            <w:textDirection w:val="tbRl"/>
          </w:tcPr>
          <w:p w14:paraId="034A049C" w14:textId="537ABDF3" w:rsidR="00A32F25" w:rsidRPr="00A86E93"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tcPr>
          <w:p w14:paraId="499F8154" w14:textId="2A5F0A58" w:rsidR="00A32F25" w:rsidRPr="00A86E93" w:rsidRDefault="00097C44" w:rsidP="00A32F2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shd w:val="clear" w:color="auto" w:fill="auto"/>
            <w:textDirection w:val="btLr"/>
          </w:tcPr>
          <w:p w14:paraId="07315740" w14:textId="5D0FEB12" w:rsidR="00A32F25" w:rsidRPr="00A86E93" w:rsidRDefault="00097C44" w:rsidP="00A32F2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right w:val="single" w:sz="4" w:space="0" w:color="auto"/>
            </w:tcBorders>
            <w:shd w:val="clear" w:color="auto" w:fill="auto"/>
            <w:textDirection w:val="tbRl"/>
          </w:tcPr>
          <w:p w14:paraId="0AECF3AA" w14:textId="36F9BB4C" w:rsidR="00A32F25" w:rsidRPr="00A86E93"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3F4C8A30" w14:textId="53004897" w:rsidR="00A32F25" w:rsidRPr="00A86E93" w:rsidRDefault="00097C44" w:rsidP="00097C44">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81726,3</w:t>
            </w:r>
          </w:p>
        </w:tc>
        <w:tc>
          <w:tcPr>
            <w:tcW w:w="0" w:type="auto"/>
            <w:shd w:val="clear" w:color="auto" w:fill="auto"/>
            <w:textDirection w:val="btLr"/>
            <w:vAlign w:val="center"/>
          </w:tcPr>
          <w:p w14:paraId="765E2D93" w14:textId="7D99A35B" w:rsidR="00A32F25" w:rsidRPr="00A86E93" w:rsidRDefault="00097C44"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81726,3</w:t>
            </w:r>
          </w:p>
        </w:tc>
        <w:tc>
          <w:tcPr>
            <w:tcW w:w="0" w:type="auto"/>
            <w:tcBorders>
              <w:right w:val="single" w:sz="4" w:space="0" w:color="auto"/>
            </w:tcBorders>
            <w:shd w:val="clear" w:color="auto" w:fill="auto"/>
            <w:textDirection w:val="tbRl"/>
          </w:tcPr>
          <w:p w14:paraId="16074DF3" w14:textId="585AD219" w:rsidR="00A32F25" w:rsidRPr="00A86E93"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31462C55" w14:textId="4D39908C" w:rsidR="00A32F25" w:rsidRPr="00A86E93" w:rsidRDefault="00097C44"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133612,4</w:t>
            </w:r>
          </w:p>
        </w:tc>
        <w:tc>
          <w:tcPr>
            <w:tcW w:w="0" w:type="auto"/>
            <w:shd w:val="clear" w:color="auto" w:fill="auto"/>
            <w:textDirection w:val="btLr"/>
            <w:vAlign w:val="center"/>
          </w:tcPr>
          <w:p w14:paraId="6C1F9689" w14:textId="7D44CAAF" w:rsidR="00A32F25" w:rsidRPr="00A86E93" w:rsidRDefault="00097C44"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133612,4</w:t>
            </w:r>
          </w:p>
        </w:tc>
        <w:tc>
          <w:tcPr>
            <w:tcW w:w="0" w:type="auto"/>
            <w:tcBorders>
              <w:right w:val="single" w:sz="4" w:space="0" w:color="auto"/>
            </w:tcBorders>
            <w:shd w:val="clear" w:color="auto" w:fill="auto"/>
            <w:textDirection w:val="tbRl"/>
          </w:tcPr>
          <w:p w14:paraId="12DF07EC" w14:textId="3FE13F5D" w:rsidR="00A32F25" w:rsidRPr="00A86E93"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113FAFD8" w14:textId="67915D1A" w:rsidR="00A32F25" w:rsidRPr="00A86E93" w:rsidRDefault="00097C44"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139357,7</w:t>
            </w:r>
          </w:p>
        </w:tc>
        <w:tc>
          <w:tcPr>
            <w:tcW w:w="0" w:type="auto"/>
            <w:shd w:val="clear" w:color="auto" w:fill="auto"/>
            <w:textDirection w:val="btLr"/>
            <w:vAlign w:val="center"/>
          </w:tcPr>
          <w:p w14:paraId="5349B368" w14:textId="48EE2C9E" w:rsidR="00A32F25" w:rsidRPr="00A86E93" w:rsidRDefault="00097C44"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139357,7</w:t>
            </w:r>
          </w:p>
        </w:tc>
        <w:tc>
          <w:tcPr>
            <w:tcW w:w="0" w:type="auto"/>
            <w:tcBorders>
              <w:right w:val="single" w:sz="4" w:space="0" w:color="auto"/>
            </w:tcBorders>
            <w:shd w:val="clear" w:color="auto" w:fill="auto"/>
            <w:textDirection w:val="tbRl"/>
          </w:tcPr>
          <w:p w14:paraId="4D7470A0" w14:textId="7F52F183" w:rsidR="00A32F25" w:rsidRPr="00A86E93"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07118DC9" w14:textId="3531EBA7" w:rsidR="00A32F25" w:rsidRPr="00A86E93" w:rsidRDefault="00097C44"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145489,5</w:t>
            </w:r>
          </w:p>
        </w:tc>
        <w:tc>
          <w:tcPr>
            <w:tcW w:w="0" w:type="auto"/>
            <w:shd w:val="clear" w:color="auto" w:fill="auto"/>
            <w:textDirection w:val="btLr"/>
            <w:vAlign w:val="center"/>
          </w:tcPr>
          <w:p w14:paraId="4778FB76" w14:textId="02C30D96" w:rsidR="00A32F25" w:rsidRPr="00A86E93" w:rsidRDefault="00097C44"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145489,5</w:t>
            </w:r>
          </w:p>
        </w:tc>
        <w:tc>
          <w:tcPr>
            <w:tcW w:w="0" w:type="auto"/>
            <w:shd w:val="clear" w:color="auto" w:fill="auto"/>
            <w:textDirection w:val="tbRl"/>
          </w:tcPr>
          <w:p w14:paraId="0753B47D" w14:textId="0A55CFA8" w:rsidR="00A32F25" w:rsidRPr="00A86E93" w:rsidRDefault="00A32F25"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r>
      <w:tr w:rsidR="006A57B6" w:rsidRPr="00A86E93" w14:paraId="3AB2C16B" w14:textId="77777777" w:rsidTr="0082209F">
        <w:tc>
          <w:tcPr>
            <w:tcW w:w="0" w:type="auto"/>
            <w:gridSpan w:val="20"/>
          </w:tcPr>
          <w:p w14:paraId="7867A1AF" w14:textId="79A1DA84" w:rsidR="006A57B6" w:rsidRPr="00A86E93" w:rsidRDefault="006A57B6" w:rsidP="003A2182">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heme="minorHAnsi" w:hAnsi="Times New Roman" w:cs="Times New Roman"/>
                <w:b/>
                <w:sz w:val="24"/>
                <w:szCs w:val="24"/>
              </w:rPr>
              <w:t xml:space="preserve"> </w:t>
            </w:r>
            <w:r w:rsidRPr="00A86E93">
              <w:rPr>
                <w:rFonts w:ascii="Times New Roman" w:eastAsiaTheme="minorHAnsi" w:hAnsi="Times New Roman" w:cs="Times New Roman"/>
                <w:sz w:val="24"/>
                <w:szCs w:val="24"/>
              </w:rPr>
              <w:t>«</w:t>
            </w:r>
            <w:r w:rsidRPr="00A86E93">
              <w:rPr>
                <w:rFonts w:ascii="Times New Roman" w:eastAsia="Times New Roman" w:hAnsi="Times New Roman" w:cs="Times New Roman"/>
                <w:bCs/>
                <w:color w:val="000000" w:themeColor="text1"/>
                <w:sz w:val="24"/>
                <w:szCs w:val="24"/>
              </w:rPr>
              <w:t>Управление муниципальным долгом»</w:t>
            </w:r>
          </w:p>
        </w:tc>
      </w:tr>
      <w:tr w:rsidR="006F1338" w:rsidRPr="00A86E93" w14:paraId="59FC2D8D" w14:textId="77777777" w:rsidTr="005A4BD9">
        <w:trPr>
          <w:cantSplit/>
          <w:trHeight w:val="1134"/>
        </w:trPr>
        <w:tc>
          <w:tcPr>
            <w:tcW w:w="0" w:type="auto"/>
          </w:tcPr>
          <w:p w14:paraId="76B2EFAC" w14:textId="77777777" w:rsidR="006A3D5F" w:rsidRPr="00A86E93"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1" w:name="_Hlk79949967"/>
            <w:r w:rsidRPr="00A86E93">
              <w:rPr>
                <w:rFonts w:ascii="Times New Roman" w:eastAsia="Times New Roman" w:hAnsi="Times New Roman" w:cs="Times New Roman"/>
                <w:bCs/>
                <w:color w:val="000000" w:themeColor="text1"/>
                <w:sz w:val="24"/>
                <w:szCs w:val="24"/>
              </w:rPr>
              <w:t>3</w:t>
            </w:r>
          </w:p>
        </w:tc>
        <w:tc>
          <w:tcPr>
            <w:tcW w:w="0" w:type="auto"/>
            <w:tcBorders>
              <w:right w:val="single" w:sz="4" w:space="0" w:color="auto"/>
            </w:tcBorders>
          </w:tcPr>
          <w:p w14:paraId="49A19677" w14:textId="77777777" w:rsidR="006A3D5F" w:rsidRPr="00A86E93"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Финансовое управление</w:t>
            </w:r>
          </w:p>
          <w:p w14:paraId="57162C2B" w14:textId="77777777" w:rsidR="006A3D5F" w:rsidRPr="00A86E93"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4" w:space="0" w:color="auto"/>
            </w:tcBorders>
            <w:textDirection w:val="btLr"/>
            <w:vAlign w:val="center"/>
          </w:tcPr>
          <w:p w14:paraId="08A95EC4" w14:textId="2D49BCC0" w:rsidR="006A3D5F" w:rsidRPr="00A86E93" w:rsidRDefault="006D1F6E"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305362,5</w:t>
            </w:r>
          </w:p>
        </w:tc>
        <w:tc>
          <w:tcPr>
            <w:tcW w:w="0" w:type="auto"/>
            <w:textDirection w:val="btLr"/>
            <w:vAlign w:val="center"/>
          </w:tcPr>
          <w:p w14:paraId="64A54351" w14:textId="61B6CE60" w:rsidR="006A3D5F" w:rsidRPr="00A86E93" w:rsidRDefault="006D1F6E"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305362,5</w:t>
            </w:r>
          </w:p>
        </w:tc>
        <w:tc>
          <w:tcPr>
            <w:tcW w:w="0" w:type="auto"/>
            <w:tcBorders>
              <w:right w:val="single" w:sz="4" w:space="0" w:color="auto"/>
            </w:tcBorders>
            <w:textDirection w:val="tbRl"/>
          </w:tcPr>
          <w:p w14:paraId="33146A85" w14:textId="1294D365" w:rsidR="006A3D5F"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31473FF7" w14:textId="77777777" w:rsidR="006A3D5F" w:rsidRPr="00A86E93" w:rsidRDefault="006A3D5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40745,4</w:t>
            </w:r>
          </w:p>
        </w:tc>
        <w:tc>
          <w:tcPr>
            <w:tcW w:w="0" w:type="auto"/>
            <w:textDirection w:val="btLr"/>
          </w:tcPr>
          <w:p w14:paraId="156DC3CB" w14:textId="77777777" w:rsidR="006A3D5F" w:rsidRPr="00A86E93" w:rsidRDefault="006A3D5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40745,4</w:t>
            </w:r>
          </w:p>
        </w:tc>
        <w:tc>
          <w:tcPr>
            <w:tcW w:w="0" w:type="auto"/>
            <w:tcBorders>
              <w:right w:val="single" w:sz="4" w:space="0" w:color="auto"/>
            </w:tcBorders>
            <w:textDirection w:val="tbRl"/>
          </w:tcPr>
          <w:p w14:paraId="2EFD0D27" w14:textId="2A307DAC" w:rsidR="006A3D5F"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3CEE52CE" w14:textId="77777777" w:rsidR="006A3D5F" w:rsidRPr="00A86E93" w:rsidRDefault="006A3D5F"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59244,3</w:t>
            </w:r>
          </w:p>
        </w:tc>
        <w:tc>
          <w:tcPr>
            <w:tcW w:w="0" w:type="auto"/>
            <w:textDirection w:val="btLr"/>
            <w:vAlign w:val="center"/>
          </w:tcPr>
          <w:p w14:paraId="1DEB872C" w14:textId="77777777" w:rsidR="006A3D5F" w:rsidRPr="00A86E93" w:rsidRDefault="006A3D5F"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59244,3</w:t>
            </w:r>
          </w:p>
        </w:tc>
        <w:tc>
          <w:tcPr>
            <w:tcW w:w="0" w:type="auto"/>
            <w:tcBorders>
              <w:right w:val="single" w:sz="4" w:space="0" w:color="auto"/>
            </w:tcBorders>
            <w:textDirection w:val="tbRl"/>
          </w:tcPr>
          <w:p w14:paraId="6FAD70C2" w14:textId="5116F1FF" w:rsidR="006A3D5F"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6BCBB125" w14:textId="19E81373" w:rsidR="006A3D5F" w:rsidRPr="00A86E93" w:rsidRDefault="006D1F6E" w:rsidP="006D1F6E">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68457,6</w:t>
            </w:r>
          </w:p>
        </w:tc>
        <w:tc>
          <w:tcPr>
            <w:tcW w:w="0" w:type="auto"/>
            <w:textDirection w:val="btLr"/>
            <w:vAlign w:val="center"/>
          </w:tcPr>
          <w:p w14:paraId="0057BD39" w14:textId="406C3043" w:rsidR="006A3D5F" w:rsidRPr="00A86E93" w:rsidRDefault="006A3D5F" w:rsidP="006D1F6E">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68457,</w:t>
            </w:r>
            <w:r w:rsidR="006D1F6E" w:rsidRPr="00A86E93">
              <w:rPr>
                <w:rFonts w:ascii="Times New Roman" w:eastAsia="Times New Roman" w:hAnsi="Times New Roman" w:cs="Times New Roman"/>
                <w:bCs/>
                <w:color w:val="000000" w:themeColor="text1"/>
              </w:rPr>
              <w:t>6</w:t>
            </w:r>
          </w:p>
        </w:tc>
        <w:tc>
          <w:tcPr>
            <w:tcW w:w="0" w:type="auto"/>
            <w:tcBorders>
              <w:right w:val="single" w:sz="4" w:space="0" w:color="auto"/>
            </w:tcBorders>
            <w:textDirection w:val="tbRl"/>
            <w:vAlign w:val="center"/>
          </w:tcPr>
          <w:p w14:paraId="4102F306" w14:textId="1B03FA43" w:rsidR="006A3D5F" w:rsidRPr="00A86E93" w:rsidRDefault="005A4BD9" w:rsidP="005A4BD9">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2931F351" w14:textId="0B2A588A" w:rsidR="006A3D5F" w:rsidRPr="00A86E93" w:rsidRDefault="006D1F6E"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68457,6</w:t>
            </w:r>
          </w:p>
        </w:tc>
        <w:tc>
          <w:tcPr>
            <w:tcW w:w="0" w:type="auto"/>
            <w:textDirection w:val="btLr"/>
            <w:vAlign w:val="center"/>
          </w:tcPr>
          <w:p w14:paraId="7C502CE2" w14:textId="19B3896A" w:rsidR="006A3D5F" w:rsidRPr="00A86E93" w:rsidRDefault="006D1F6E"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68457,6</w:t>
            </w:r>
          </w:p>
        </w:tc>
        <w:tc>
          <w:tcPr>
            <w:tcW w:w="0" w:type="auto"/>
            <w:tcBorders>
              <w:right w:val="single" w:sz="4" w:space="0" w:color="auto"/>
            </w:tcBorders>
            <w:textDirection w:val="tbRl"/>
          </w:tcPr>
          <w:p w14:paraId="2AD6DEBA" w14:textId="76BFCFC3" w:rsidR="006A3D5F"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102B4C88" w14:textId="27DED868" w:rsidR="006A3D5F" w:rsidRPr="00A86E93" w:rsidRDefault="006D1F6E"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68457,6</w:t>
            </w:r>
          </w:p>
        </w:tc>
        <w:tc>
          <w:tcPr>
            <w:tcW w:w="0" w:type="auto"/>
            <w:textDirection w:val="btLr"/>
            <w:vAlign w:val="center"/>
          </w:tcPr>
          <w:p w14:paraId="6823B168" w14:textId="23384BED" w:rsidR="006A3D5F" w:rsidRPr="00A86E93" w:rsidRDefault="006D1F6E"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68457,6</w:t>
            </w:r>
          </w:p>
        </w:tc>
        <w:tc>
          <w:tcPr>
            <w:tcW w:w="0" w:type="auto"/>
            <w:textDirection w:val="tbRl"/>
          </w:tcPr>
          <w:p w14:paraId="3C59BEDE" w14:textId="1DC11275" w:rsidR="006A3D5F"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sidRPr="00A86E93">
              <w:rPr>
                <w:rFonts w:ascii="Times New Roman" w:eastAsia="Times New Roman" w:hAnsi="Times New Roman" w:cs="Times New Roman"/>
                <w:bCs/>
                <w:color w:val="000000" w:themeColor="text1"/>
              </w:rPr>
              <w:t>-</w:t>
            </w:r>
          </w:p>
        </w:tc>
      </w:tr>
      <w:bookmarkEnd w:id="1"/>
      <w:tr w:rsidR="006A57B6" w:rsidRPr="00A86E93" w14:paraId="6D4888C9" w14:textId="77777777" w:rsidTr="005A4BD9">
        <w:tc>
          <w:tcPr>
            <w:tcW w:w="0" w:type="auto"/>
            <w:gridSpan w:val="20"/>
            <w:tcBorders>
              <w:bottom w:val="single" w:sz="4" w:space="0" w:color="auto"/>
            </w:tcBorders>
          </w:tcPr>
          <w:p w14:paraId="3A6C716F" w14:textId="5148E15A" w:rsidR="006A57B6" w:rsidRPr="00A86E93" w:rsidRDefault="006A57B6"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 xml:space="preserve"> «Организация и обеспечение эффективного исполнения функций по управлению бюджетным процессом»</w:t>
            </w:r>
          </w:p>
        </w:tc>
      </w:tr>
      <w:tr w:rsidR="00CF2124" w:rsidRPr="006A57B6" w14:paraId="09132C60" w14:textId="77777777" w:rsidTr="00CF2124">
        <w:trPr>
          <w:cantSplit/>
          <w:trHeight w:val="1134"/>
        </w:trPr>
        <w:tc>
          <w:tcPr>
            <w:tcW w:w="0" w:type="auto"/>
            <w:shd w:val="clear" w:color="auto" w:fill="auto"/>
          </w:tcPr>
          <w:p w14:paraId="12B48294" w14:textId="77777777" w:rsidR="006F1338" w:rsidRPr="00A86E93" w:rsidRDefault="006F1338" w:rsidP="006A3D5F">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2" w:name="_Hlk79959695"/>
            <w:r w:rsidRPr="00A86E93">
              <w:rPr>
                <w:rFonts w:ascii="Times New Roman" w:eastAsia="Times New Roman" w:hAnsi="Times New Roman" w:cs="Times New Roman"/>
                <w:bCs/>
                <w:color w:val="000000" w:themeColor="text1"/>
                <w:sz w:val="24"/>
                <w:szCs w:val="24"/>
              </w:rPr>
              <w:t>4</w:t>
            </w:r>
          </w:p>
        </w:tc>
        <w:tc>
          <w:tcPr>
            <w:tcW w:w="0" w:type="auto"/>
            <w:tcBorders>
              <w:right w:val="single" w:sz="4" w:space="0" w:color="auto"/>
            </w:tcBorders>
            <w:shd w:val="clear" w:color="auto" w:fill="auto"/>
          </w:tcPr>
          <w:p w14:paraId="32022F79" w14:textId="77777777" w:rsidR="006F1338" w:rsidRPr="00A86E93" w:rsidRDefault="006F1338" w:rsidP="006A3D5F">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Финансовое управление</w:t>
            </w:r>
          </w:p>
        </w:tc>
        <w:tc>
          <w:tcPr>
            <w:tcW w:w="0" w:type="auto"/>
            <w:tcBorders>
              <w:left w:val="single" w:sz="4" w:space="0" w:color="auto"/>
            </w:tcBorders>
            <w:shd w:val="clear" w:color="auto" w:fill="auto"/>
            <w:textDirection w:val="btLr"/>
            <w:vAlign w:val="center"/>
          </w:tcPr>
          <w:p w14:paraId="18E40848" w14:textId="2B535C32" w:rsidR="006F1338"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146143,5</w:t>
            </w:r>
          </w:p>
        </w:tc>
        <w:tc>
          <w:tcPr>
            <w:tcW w:w="0" w:type="auto"/>
            <w:shd w:val="clear" w:color="auto" w:fill="auto"/>
            <w:textDirection w:val="btLr"/>
            <w:vAlign w:val="center"/>
          </w:tcPr>
          <w:p w14:paraId="7F1E6507" w14:textId="355EB1F5" w:rsidR="006F1338"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146143,5</w:t>
            </w:r>
          </w:p>
        </w:tc>
        <w:tc>
          <w:tcPr>
            <w:tcW w:w="0" w:type="auto"/>
            <w:tcBorders>
              <w:right w:val="single" w:sz="4" w:space="0" w:color="auto"/>
            </w:tcBorders>
            <w:shd w:val="clear" w:color="auto" w:fill="auto"/>
            <w:textDirection w:val="tbRl"/>
          </w:tcPr>
          <w:p w14:paraId="4C16CA8F" w14:textId="05869600" w:rsidR="006F1338"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2165A419" w14:textId="2BF940EF" w:rsidR="006F1338"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26755,6</w:t>
            </w:r>
          </w:p>
        </w:tc>
        <w:tc>
          <w:tcPr>
            <w:tcW w:w="0" w:type="auto"/>
            <w:shd w:val="clear" w:color="auto" w:fill="auto"/>
            <w:textDirection w:val="btLr"/>
            <w:vAlign w:val="center"/>
          </w:tcPr>
          <w:p w14:paraId="535505E2" w14:textId="3A84A2B3" w:rsidR="006F1338"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26755,6</w:t>
            </w:r>
          </w:p>
        </w:tc>
        <w:tc>
          <w:tcPr>
            <w:tcW w:w="0" w:type="auto"/>
            <w:tcBorders>
              <w:right w:val="single" w:sz="4" w:space="0" w:color="auto"/>
            </w:tcBorders>
            <w:shd w:val="clear" w:color="auto" w:fill="auto"/>
            <w:textDirection w:val="tbRl"/>
          </w:tcPr>
          <w:p w14:paraId="7FCF8EC8" w14:textId="56A76B28" w:rsidR="006F1338"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58A58D22" w14:textId="3AC86E89" w:rsidR="006F1338"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27931,3</w:t>
            </w:r>
          </w:p>
        </w:tc>
        <w:tc>
          <w:tcPr>
            <w:tcW w:w="0" w:type="auto"/>
            <w:shd w:val="clear" w:color="auto" w:fill="auto"/>
            <w:textDirection w:val="btLr"/>
            <w:vAlign w:val="center"/>
          </w:tcPr>
          <w:p w14:paraId="62244291" w14:textId="7567547A" w:rsidR="006F1338"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27931,3</w:t>
            </w:r>
          </w:p>
        </w:tc>
        <w:tc>
          <w:tcPr>
            <w:tcW w:w="0" w:type="auto"/>
            <w:tcBorders>
              <w:right w:val="single" w:sz="4" w:space="0" w:color="auto"/>
            </w:tcBorders>
            <w:shd w:val="clear" w:color="auto" w:fill="auto"/>
            <w:textDirection w:val="tbRl"/>
          </w:tcPr>
          <w:p w14:paraId="241AA020" w14:textId="5F0CD488" w:rsidR="006F1338"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2C7DB13C" w14:textId="18680F95" w:rsidR="006F1338"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29201,7</w:t>
            </w:r>
          </w:p>
        </w:tc>
        <w:tc>
          <w:tcPr>
            <w:tcW w:w="0" w:type="auto"/>
            <w:shd w:val="clear" w:color="auto" w:fill="auto"/>
            <w:textDirection w:val="btLr"/>
            <w:vAlign w:val="center"/>
          </w:tcPr>
          <w:p w14:paraId="6D051AD1" w14:textId="42F2D9AF" w:rsidR="006F1338" w:rsidRPr="00A86E93" w:rsidRDefault="00EC0CBC"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29201,7</w:t>
            </w:r>
          </w:p>
        </w:tc>
        <w:tc>
          <w:tcPr>
            <w:tcW w:w="0" w:type="auto"/>
            <w:tcBorders>
              <w:right w:val="single" w:sz="4" w:space="0" w:color="auto"/>
            </w:tcBorders>
            <w:shd w:val="clear" w:color="auto" w:fill="auto"/>
            <w:textDirection w:val="tbRl"/>
          </w:tcPr>
          <w:p w14:paraId="77E2C3D3" w14:textId="72D9A41C" w:rsidR="006F1338"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517F7840" w14:textId="7C8DCD2F" w:rsidR="006F1338" w:rsidRPr="00A86E93" w:rsidRDefault="00EC0CBC"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30457,4</w:t>
            </w:r>
          </w:p>
        </w:tc>
        <w:tc>
          <w:tcPr>
            <w:tcW w:w="0" w:type="auto"/>
            <w:shd w:val="clear" w:color="auto" w:fill="auto"/>
            <w:textDirection w:val="btLr"/>
            <w:vAlign w:val="center"/>
          </w:tcPr>
          <w:p w14:paraId="2235202B" w14:textId="03C7D908" w:rsidR="006F1338" w:rsidRPr="00A86E93" w:rsidRDefault="00EC0CBC"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30457,4</w:t>
            </w:r>
          </w:p>
        </w:tc>
        <w:tc>
          <w:tcPr>
            <w:tcW w:w="0" w:type="auto"/>
            <w:tcBorders>
              <w:right w:val="single" w:sz="4" w:space="0" w:color="auto"/>
            </w:tcBorders>
            <w:shd w:val="clear" w:color="auto" w:fill="auto"/>
            <w:textDirection w:val="tbRl"/>
          </w:tcPr>
          <w:p w14:paraId="6B1FE131" w14:textId="098653FE" w:rsidR="006F1338" w:rsidRPr="00A86E93"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shd w:val="clear" w:color="auto" w:fill="auto"/>
            <w:textDirection w:val="btLr"/>
            <w:vAlign w:val="center"/>
          </w:tcPr>
          <w:p w14:paraId="410F1142" w14:textId="033C7CAA" w:rsidR="006F1338" w:rsidRPr="00A86E93" w:rsidRDefault="00EC0CBC"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31797,5</w:t>
            </w:r>
          </w:p>
        </w:tc>
        <w:tc>
          <w:tcPr>
            <w:tcW w:w="0" w:type="auto"/>
            <w:shd w:val="clear" w:color="auto" w:fill="auto"/>
            <w:textDirection w:val="btLr"/>
            <w:vAlign w:val="center"/>
          </w:tcPr>
          <w:p w14:paraId="7A15DF93" w14:textId="47B374A5" w:rsidR="006F1338" w:rsidRPr="00A86E93" w:rsidRDefault="00EC0CBC"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31797,5</w:t>
            </w:r>
          </w:p>
        </w:tc>
        <w:tc>
          <w:tcPr>
            <w:tcW w:w="0" w:type="auto"/>
            <w:tcBorders>
              <w:right w:val="single" w:sz="4" w:space="0" w:color="auto"/>
            </w:tcBorders>
            <w:shd w:val="clear" w:color="auto" w:fill="auto"/>
            <w:textDirection w:val="tbRl"/>
          </w:tcPr>
          <w:p w14:paraId="342EF8FF" w14:textId="61C3ADF6" w:rsidR="006F1338" w:rsidRPr="006F1338"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r>
      <w:bookmarkEnd w:id="2"/>
    </w:tbl>
    <w:p w14:paraId="3F9A1B44" w14:textId="77777777" w:rsidR="00C82F10" w:rsidRPr="006A57B6" w:rsidRDefault="00C82F10"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lang w:eastAsia="ru-RU"/>
        </w:rPr>
      </w:pPr>
    </w:p>
    <w:p w14:paraId="1614E8FB" w14:textId="77777777" w:rsidR="00C82F10" w:rsidRP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3B3AA087" w14:textId="77777777" w:rsidR="00C82F10" w:rsidRDefault="00C82F10"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C82F10" w:rsidSect="0082209F">
          <w:pgSz w:w="16838" w:h="11906" w:orient="landscape"/>
          <w:pgMar w:top="1701" w:right="1134" w:bottom="851" w:left="1134" w:header="708" w:footer="708" w:gutter="0"/>
          <w:cols w:space="708"/>
          <w:docGrid w:linePitch="360"/>
        </w:sectPr>
      </w:pPr>
    </w:p>
    <w:p w14:paraId="532D2F7C" w14:textId="77777777" w:rsidR="006F1338" w:rsidRPr="006F1338" w:rsidRDefault="006F1338" w:rsidP="006F1338">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6F1338">
        <w:rPr>
          <w:rFonts w:ascii="Times New Roman" w:eastAsia="Times New Roman" w:hAnsi="Times New Roman" w:cs="Times New Roman"/>
          <w:b/>
          <w:bCs/>
          <w:iCs/>
          <w:sz w:val="28"/>
          <w:szCs w:val="28"/>
          <w:lang w:eastAsia="ru-RU"/>
        </w:rPr>
        <w:lastRenderedPageBreak/>
        <w:t>4. Сведения о порядке сбора информации и методика расчета целевых показателей (индикаторов) муниципальной программы</w:t>
      </w:r>
    </w:p>
    <w:p w14:paraId="07839D17" w14:textId="77777777" w:rsidR="006F1338" w:rsidRPr="006F1338" w:rsidRDefault="006F1338" w:rsidP="006F1338">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5F2E2431" w14:textId="77777777" w:rsidR="006F1338" w:rsidRPr="006F1338" w:rsidRDefault="006F1338" w:rsidP="006F1338">
      <w:pPr>
        <w:spacing w:after="0" w:line="240" w:lineRule="auto"/>
        <w:ind w:firstLine="709"/>
        <w:contextualSpacing/>
        <w:jc w:val="both"/>
        <w:rPr>
          <w:rFonts w:ascii="Times New Roman" w:eastAsia="Times New Roman" w:hAnsi="Times New Roman" w:cs="Times New Roman"/>
          <w:sz w:val="28"/>
          <w:szCs w:val="28"/>
          <w:lang w:eastAsia="ru-RU"/>
        </w:rPr>
      </w:pPr>
      <w:r w:rsidRPr="006F1338">
        <w:rPr>
          <w:rFonts w:ascii="Times New Roman" w:eastAsia="Times New Roman" w:hAnsi="Times New Roman" w:cs="Times New Roman"/>
          <w:sz w:val="28"/>
          <w:szCs w:val="28"/>
          <w:lang w:eastAsia="ru-RU"/>
        </w:rPr>
        <w:t>Сведения о порядке сбора информации и методика расчета целевых показателей (индикаторов) муниципальной программы представлены в Таблице № 3.</w:t>
      </w:r>
    </w:p>
    <w:p w14:paraId="082F456B" w14:textId="77777777" w:rsidR="006F1338" w:rsidRDefault="006F1338" w:rsidP="006F1338">
      <w:pPr>
        <w:spacing w:after="0" w:line="276" w:lineRule="auto"/>
        <w:ind w:left="360"/>
        <w:contextualSpacing/>
        <w:jc w:val="right"/>
        <w:rPr>
          <w:rFonts w:ascii="Times New Roman" w:eastAsia="Times New Roman" w:hAnsi="Times New Roman" w:cs="Times New Roman"/>
          <w:sz w:val="28"/>
          <w:szCs w:val="28"/>
          <w:lang w:eastAsia="ru-RU"/>
        </w:rPr>
      </w:pPr>
    </w:p>
    <w:p w14:paraId="1886D6A4" w14:textId="77777777" w:rsidR="006F1338" w:rsidRPr="006F1338" w:rsidRDefault="006F1338" w:rsidP="006F1338">
      <w:pPr>
        <w:spacing w:after="0" w:line="276" w:lineRule="auto"/>
        <w:ind w:left="360"/>
        <w:contextualSpacing/>
        <w:jc w:val="right"/>
        <w:rPr>
          <w:rFonts w:ascii="Times New Roman" w:eastAsia="Times New Roman" w:hAnsi="Times New Roman" w:cs="Times New Roman"/>
          <w:sz w:val="28"/>
          <w:szCs w:val="28"/>
          <w:lang w:eastAsia="ru-RU"/>
        </w:rPr>
      </w:pPr>
      <w:r w:rsidRPr="006F1338">
        <w:rPr>
          <w:rFonts w:ascii="Times New Roman" w:eastAsia="Times New Roman" w:hAnsi="Times New Roman" w:cs="Times New Roman"/>
          <w:sz w:val="28"/>
          <w:szCs w:val="28"/>
          <w:lang w:eastAsia="ru-RU"/>
        </w:rPr>
        <w:t>Таблица № 3</w:t>
      </w:r>
    </w:p>
    <w:p w14:paraId="07E510F9" w14:textId="77777777" w:rsidR="006F1338" w:rsidRPr="006F1338" w:rsidRDefault="006F1338" w:rsidP="006F1338">
      <w:pPr>
        <w:spacing w:after="0" w:line="276" w:lineRule="auto"/>
        <w:ind w:left="360"/>
        <w:contextualSpacing/>
        <w:jc w:val="right"/>
        <w:rPr>
          <w:rFonts w:ascii="Times New Roman" w:eastAsia="Times New Roman" w:hAnsi="Times New Roman" w:cs="Times New Roman"/>
          <w:sz w:val="28"/>
          <w:szCs w:val="28"/>
          <w:lang w:eastAsia="ru-RU"/>
        </w:rPr>
      </w:pPr>
    </w:p>
    <w:p w14:paraId="79C8C731" w14:textId="3B55AB44" w:rsidR="006F1338" w:rsidRPr="006F1338" w:rsidRDefault="008025C1" w:rsidP="006F1338">
      <w:pPr>
        <w:spacing w:after="0" w:line="276"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6F1338" w:rsidRPr="006F1338">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268E9F7C" w14:textId="77777777" w:rsidR="006F1338" w:rsidRPr="006F1338" w:rsidRDefault="006F1338" w:rsidP="006F1338">
      <w:pPr>
        <w:spacing w:after="0" w:line="276" w:lineRule="auto"/>
        <w:ind w:firstLine="567"/>
        <w:jc w:val="center"/>
        <w:rPr>
          <w:rFonts w:ascii="Times New Roman" w:eastAsia="Times New Roman" w:hAnsi="Times New Roman" w:cs="Times New Roman"/>
          <w:b/>
          <w:sz w:val="28"/>
          <w:szCs w:val="28"/>
          <w:lang w:eastAsia="ru-RU"/>
        </w:rPr>
      </w:pPr>
      <w:r w:rsidRPr="006F1338">
        <w:rPr>
          <w:rFonts w:ascii="Times New Roman" w:eastAsia="Times New Roman" w:hAnsi="Times New Roman" w:cs="Times New Roman"/>
          <w:b/>
          <w:sz w:val="28"/>
          <w:szCs w:val="28"/>
          <w:lang w:eastAsia="ru-RU"/>
        </w:rPr>
        <w:t>муниципальной программы</w:t>
      </w:r>
    </w:p>
    <w:tbl>
      <w:tblPr>
        <w:tblStyle w:val="10"/>
        <w:tblW w:w="0" w:type="auto"/>
        <w:tblLook w:val="04A0" w:firstRow="1" w:lastRow="0" w:firstColumn="1" w:lastColumn="0" w:noHBand="0" w:noVBand="1"/>
      </w:tblPr>
      <w:tblGrid>
        <w:gridCol w:w="541"/>
        <w:gridCol w:w="3010"/>
        <w:gridCol w:w="2794"/>
        <w:gridCol w:w="2942"/>
      </w:tblGrid>
      <w:tr w:rsidR="006F1338" w:rsidRPr="006F1338" w14:paraId="36E77C16" w14:textId="77777777" w:rsidTr="00B15E5A">
        <w:tc>
          <w:tcPr>
            <w:tcW w:w="0" w:type="auto"/>
          </w:tcPr>
          <w:p w14:paraId="4DFBD4CC" w14:textId="77777777" w:rsidR="006F1338" w:rsidRPr="006F1338" w:rsidRDefault="006F1338" w:rsidP="006F1338">
            <w:pPr>
              <w:spacing w:after="200" w:line="276" w:lineRule="auto"/>
              <w:jc w:val="center"/>
              <w:rPr>
                <w:rFonts w:ascii="Times New Roman" w:eastAsia="Times New Roman" w:hAnsi="Times New Roman" w:cs="Times New Roman"/>
                <w:sz w:val="24"/>
                <w:szCs w:val="24"/>
              </w:rPr>
            </w:pPr>
            <w:r w:rsidRPr="006F1338">
              <w:rPr>
                <w:rFonts w:ascii="Times New Roman" w:eastAsia="Times New Roman" w:hAnsi="Times New Roman" w:cs="Times New Roman"/>
                <w:sz w:val="24"/>
                <w:szCs w:val="24"/>
              </w:rPr>
              <w:t xml:space="preserve">№ </w:t>
            </w:r>
            <w:proofErr w:type="gramStart"/>
            <w:r w:rsidRPr="006F1338">
              <w:rPr>
                <w:rFonts w:ascii="Times New Roman" w:eastAsia="Times New Roman" w:hAnsi="Times New Roman" w:cs="Times New Roman"/>
                <w:sz w:val="24"/>
                <w:szCs w:val="24"/>
              </w:rPr>
              <w:t>п</w:t>
            </w:r>
            <w:proofErr w:type="gramEnd"/>
            <w:r w:rsidRPr="006F1338">
              <w:rPr>
                <w:rFonts w:ascii="Times New Roman" w:eastAsia="Times New Roman" w:hAnsi="Times New Roman" w:cs="Times New Roman"/>
                <w:sz w:val="24"/>
                <w:szCs w:val="24"/>
              </w:rPr>
              <w:t>/п</w:t>
            </w:r>
          </w:p>
        </w:tc>
        <w:tc>
          <w:tcPr>
            <w:tcW w:w="3010" w:type="dxa"/>
          </w:tcPr>
          <w:p w14:paraId="511F7917" w14:textId="32E75B4F" w:rsidR="006F1338" w:rsidRPr="009E3571" w:rsidRDefault="006F1338" w:rsidP="006F1338">
            <w:pPr>
              <w:spacing w:after="200" w:line="276" w:lineRule="auto"/>
              <w:jc w:val="center"/>
              <w:rPr>
                <w:rFonts w:ascii="Times New Roman" w:eastAsia="Times New Roman" w:hAnsi="Times New Roman" w:cs="Times New Roman"/>
                <w:sz w:val="24"/>
                <w:szCs w:val="24"/>
              </w:rPr>
            </w:pPr>
            <w:r w:rsidRPr="006F1338">
              <w:rPr>
                <w:rFonts w:ascii="Times New Roman" w:eastAsia="Times New Roman" w:hAnsi="Times New Roman" w:cs="Times New Roman"/>
                <w:sz w:val="24"/>
                <w:szCs w:val="24"/>
              </w:rPr>
              <w:t>Наименование целевого показателя (индикатора)</w:t>
            </w:r>
            <w:r w:rsidR="009E3571">
              <w:rPr>
                <w:rFonts w:ascii="Times New Roman" w:eastAsia="Times New Roman" w:hAnsi="Times New Roman" w:cs="Times New Roman"/>
                <w:sz w:val="24"/>
                <w:szCs w:val="24"/>
              </w:rPr>
              <w:t xml:space="preserve"> (</w:t>
            </w:r>
            <w:r w:rsidR="009E3571">
              <w:rPr>
                <w:rFonts w:ascii="Times New Roman" w:eastAsia="Times New Roman" w:hAnsi="Times New Roman" w:cs="Times New Roman"/>
                <w:sz w:val="24"/>
                <w:szCs w:val="24"/>
                <w:lang w:val="en-US"/>
              </w:rPr>
              <w:t>V</w:t>
            </w:r>
            <w:r w:rsidR="009E3571" w:rsidRPr="009E3571">
              <w:rPr>
                <w:rFonts w:ascii="Times New Roman" w:eastAsia="Times New Roman" w:hAnsi="Times New Roman" w:cs="Times New Roman"/>
                <w:sz w:val="24"/>
                <w:szCs w:val="24"/>
              </w:rPr>
              <w:t>)</w:t>
            </w:r>
          </w:p>
        </w:tc>
        <w:tc>
          <w:tcPr>
            <w:tcW w:w="2794" w:type="dxa"/>
          </w:tcPr>
          <w:p w14:paraId="3F753F2C" w14:textId="77777777" w:rsidR="006F1338" w:rsidRPr="006F1338" w:rsidRDefault="006F1338" w:rsidP="006F1338">
            <w:pPr>
              <w:spacing w:after="200" w:line="276" w:lineRule="auto"/>
              <w:jc w:val="center"/>
              <w:rPr>
                <w:rFonts w:ascii="Times New Roman" w:eastAsia="Times New Roman" w:hAnsi="Times New Roman" w:cs="Times New Roman"/>
                <w:sz w:val="24"/>
                <w:szCs w:val="24"/>
              </w:rPr>
            </w:pPr>
            <w:r w:rsidRPr="006F1338">
              <w:rPr>
                <w:rFonts w:ascii="Times New Roman" w:eastAsia="Times New Roman" w:hAnsi="Times New Roman" w:cs="Times New Roman"/>
                <w:sz w:val="24"/>
                <w:szCs w:val="24"/>
              </w:rPr>
              <w:t>Методика расчета целевого показателя (индикатора)</w:t>
            </w:r>
          </w:p>
        </w:tc>
        <w:tc>
          <w:tcPr>
            <w:tcW w:w="2942" w:type="dxa"/>
          </w:tcPr>
          <w:p w14:paraId="10055055" w14:textId="77777777" w:rsidR="006F1338" w:rsidRPr="006F1338" w:rsidRDefault="006F1338" w:rsidP="006F1338">
            <w:pPr>
              <w:spacing w:after="200" w:line="276" w:lineRule="auto"/>
              <w:jc w:val="center"/>
              <w:rPr>
                <w:rFonts w:ascii="Times New Roman" w:eastAsia="Times New Roman" w:hAnsi="Times New Roman" w:cs="Times New Roman"/>
                <w:sz w:val="24"/>
                <w:szCs w:val="24"/>
              </w:rPr>
            </w:pPr>
            <w:r w:rsidRPr="006F1338">
              <w:rPr>
                <w:rFonts w:ascii="Times New Roman" w:eastAsia="Times New Roman" w:hAnsi="Times New Roman" w:cs="Times New Roman"/>
                <w:sz w:val="24"/>
                <w:szCs w:val="24"/>
              </w:rPr>
              <w:t>Источник получения информации</w:t>
            </w:r>
          </w:p>
        </w:tc>
      </w:tr>
      <w:tr w:rsidR="006F1338" w:rsidRPr="006F1338" w14:paraId="17FCF9D3" w14:textId="77777777" w:rsidTr="00EE50B6">
        <w:tc>
          <w:tcPr>
            <w:tcW w:w="0" w:type="auto"/>
            <w:gridSpan w:val="4"/>
          </w:tcPr>
          <w:p w14:paraId="5892EF8E" w14:textId="7047EF40" w:rsidR="006F1338" w:rsidRPr="006F1338" w:rsidRDefault="0051364C" w:rsidP="004D162D">
            <w:pPr>
              <w:spacing w:after="0" w:line="240" w:lineRule="auto"/>
              <w:jc w:val="center"/>
              <w:rPr>
                <w:rFonts w:ascii="Times New Roman" w:eastAsia="Times New Roman" w:hAnsi="Times New Roman" w:cs="Times New Roman"/>
                <w:b/>
                <w:sz w:val="28"/>
                <w:szCs w:val="28"/>
              </w:rPr>
            </w:pPr>
            <w:r w:rsidRPr="00F43759">
              <w:rPr>
                <w:rFonts w:ascii="Times New Roman" w:hAnsi="Times New Roman"/>
                <w:b/>
                <w:color w:val="000000" w:themeColor="text1"/>
              </w:rPr>
              <w:t xml:space="preserve">Муниципальная программа </w:t>
            </w:r>
            <w:r w:rsidRPr="00F43759">
              <w:rPr>
                <w:rFonts w:ascii="Times New Roman" w:hAnsi="Times New Roman"/>
                <w:b/>
                <w:bCs/>
                <w:color w:val="000000" w:themeColor="text1"/>
              </w:rPr>
              <w:t>«Управление муниципальными финансами»</w:t>
            </w:r>
          </w:p>
        </w:tc>
      </w:tr>
      <w:tr w:rsidR="0051364C" w:rsidRPr="006F1338" w14:paraId="7CAE7D9E" w14:textId="77777777" w:rsidTr="00B15E5A">
        <w:tc>
          <w:tcPr>
            <w:tcW w:w="0" w:type="auto"/>
          </w:tcPr>
          <w:p w14:paraId="5F08C1F5" w14:textId="77777777" w:rsidR="0051364C" w:rsidRPr="00F43759" w:rsidRDefault="0051364C" w:rsidP="00EE50B6">
            <w:pPr>
              <w:autoSpaceDE w:val="0"/>
              <w:autoSpaceDN w:val="0"/>
              <w:adjustRightInd w:val="0"/>
              <w:spacing w:after="0" w:line="240" w:lineRule="auto"/>
              <w:jc w:val="both"/>
              <w:rPr>
                <w:rFonts w:ascii="Times New Roman" w:eastAsia="Calibri" w:hAnsi="Times New Roman"/>
                <w:color w:val="000000" w:themeColor="text1"/>
              </w:rPr>
            </w:pPr>
            <w:r w:rsidRPr="00F43759">
              <w:rPr>
                <w:rFonts w:ascii="Times New Roman" w:eastAsia="Calibri" w:hAnsi="Times New Roman"/>
                <w:color w:val="000000" w:themeColor="text1"/>
              </w:rPr>
              <w:t>1.</w:t>
            </w:r>
          </w:p>
        </w:tc>
        <w:tc>
          <w:tcPr>
            <w:tcW w:w="3010" w:type="dxa"/>
          </w:tcPr>
          <w:p w14:paraId="6E05B795" w14:textId="1A278307" w:rsidR="0051364C" w:rsidRPr="00113608" w:rsidRDefault="0051364C" w:rsidP="008025C1">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rPr>
              <w:t>Темп роста налоговых и неналоговых доходов бюджета муниципального образования «Город Майкоп» (к предыдущему году)</w:t>
            </w:r>
            <w:r w:rsidR="008025C1">
              <w:rPr>
                <w:rFonts w:ascii="Times New Roman" w:eastAsia="Calibri" w:hAnsi="Times New Roman"/>
                <w:sz w:val="24"/>
                <w:szCs w:val="24"/>
              </w:rPr>
              <w:t>,%</w:t>
            </w:r>
          </w:p>
        </w:tc>
        <w:tc>
          <w:tcPr>
            <w:tcW w:w="2794" w:type="dxa"/>
          </w:tcPr>
          <w:p w14:paraId="6C60B853" w14:textId="38E9BA33" w:rsidR="0051364C" w:rsidRPr="0051364C" w:rsidRDefault="008A2131" w:rsidP="0051364C">
            <w:pPr>
              <w:autoSpaceDE w:val="0"/>
              <w:autoSpaceDN w:val="0"/>
              <w:adjustRightInd w:val="0"/>
              <w:spacing w:after="0" w:line="240" w:lineRule="auto"/>
              <w:jc w:val="center"/>
              <w:rPr>
                <w:rFonts w:ascii="Arial" w:hAnsi="Arial" w:cs="Arial"/>
                <w:sz w:val="24"/>
                <w:szCs w:val="24"/>
              </w:rPr>
            </w:pPr>
            <w:r w:rsidRPr="008A2131">
              <w:rPr>
                <w:rFonts w:ascii="Times New Roman" w:hAnsi="Times New Roman" w:cs="Times New Roman"/>
                <w:sz w:val="24"/>
                <w:szCs w:val="24"/>
              </w:rPr>
              <w:t>V=A/B</w:t>
            </w:r>
            <w:r>
              <w:rPr>
                <w:rFonts w:ascii="Times New Roman" w:hAnsi="Times New Roman" w:cs="Times New Roman"/>
                <w:sz w:val="24"/>
                <w:szCs w:val="24"/>
              </w:rPr>
              <w:t xml:space="preserve"> х100</w:t>
            </w:r>
            <w:r w:rsidR="00563540">
              <w:rPr>
                <w:rFonts w:ascii="Times New Roman" w:hAnsi="Times New Roman" w:cs="Times New Roman"/>
                <w:sz w:val="24"/>
                <w:szCs w:val="24"/>
              </w:rPr>
              <w:t>%</w:t>
            </w:r>
            <w:r w:rsidR="00563540">
              <w:rPr>
                <w:rFonts w:ascii="Arial" w:hAnsi="Arial" w:cs="Arial"/>
                <w:sz w:val="24"/>
                <w:szCs w:val="24"/>
              </w:rPr>
              <w:t>,</w:t>
            </w:r>
          </w:p>
          <w:p w14:paraId="558C4941" w14:textId="62CE45F3" w:rsidR="0051364C" w:rsidRDefault="008025C1" w:rsidP="0051364C">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г</w:t>
            </w:r>
            <w:r w:rsidR="0051364C" w:rsidRPr="0051364C">
              <w:rPr>
                <w:rFonts w:ascii="Times New Roman" w:eastAsia="Calibri" w:hAnsi="Times New Roman"/>
                <w:sz w:val="24"/>
                <w:szCs w:val="24"/>
              </w:rPr>
              <w:t>де</w:t>
            </w:r>
          </w:p>
          <w:p w14:paraId="01E31B42" w14:textId="0AFE2EEC" w:rsidR="0051364C" w:rsidRPr="0051364C" w:rsidRDefault="0051364C" w:rsidP="0051364C">
            <w:pPr>
              <w:autoSpaceDE w:val="0"/>
              <w:autoSpaceDN w:val="0"/>
              <w:adjustRightInd w:val="0"/>
              <w:spacing w:after="0" w:line="240" w:lineRule="auto"/>
              <w:jc w:val="both"/>
              <w:rPr>
                <w:rFonts w:ascii="Times New Roman" w:eastAsia="Calibri" w:hAnsi="Times New Roman"/>
                <w:sz w:val="24"/>
                <w:szCs w:val="24"/>
              </w:rPr>
            </w:pPr>
            <w:r w:rsidRPr="0051364C">
              <w:rPr>
                <w:rFonts w:ascii="Times New Roman" w:eastAsia="Calibri" w:hAnsi="Times New Roman"/>
                <w:noProof/>
                <w:sz w:val="24"/>
                <w:szCs w:val="24"/>
              </w:rPr>
              <w:drawing>
                <wp:inline distT="0" distB="0" distL="0" distR="0" wp14:anchorId="075EBC9D" wp14:editId="58768C94">
                  <wp:extent cx="1905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51364C">
              <w:rPr>
                <w:rFonts w:ascii="Times New Roman" w:eastAsia="Calibri" w:hAnsi="Times New Roman"/>
                <w:sz w:val="24"/>
                <w:szCs w:val="24"/>
              </w:rPr>
              <w:t xml:space="preserve"> - объем налоговых и неналоговых доходов бюджета муниципального образования «Город Майкоп»</w:t>
            </w:r>
            <w:r w:rsidR="008C5B9B" w:rsidRPr="008C5B9B">
              <w:rPr>
                <w:rFonts w:ascii="Times New Roman" w:eastAsia="Calibri" w:hAnsi="Times New Roman"/>
                <w:sz w:val="24"/>
                <w:szCs w:val="24"/>
              </w:rPr>
              <w:t xml:space="preserve"> </w:t>
            </w:r>
            <w:r w:rsidR="008C5B9B">
              <w:rPr>
                <w:rFonts w:ascii="Times New Roman" w:eastAsia="Calibri" w:hAnsi="Times New Roman"/>
                <w:sz w:val="24"/>
                <w:szCs w:val="24"/>
              </w:rPr>
              <w:t>в отчетном году</w:t>
            </w:r>
            <w:r w:rsidRPr="0051364C">
              <w:rPr>
                <w:rFonts w:ascii="Times New Roman" w:eastAsia="Calibri" w:hAnsi="Times New Roman"/>
                <w:sz w:val="24"/>
                <w:szCs w:val="24"/>
              </w:rPr>
              <w:t>;</w:t>
            </w:r>
          </w:p>
          <w:p w14:paraId="009961E3" w14:textId="77777777" w:rsidR="0051364C" w:rsidRPr="006F1338" w:rsidRDefault="0051364C" w:rsidP="0051364C">
            <w:pPr>
              <w:autoSpaceDE w:val="0"/>
              <w:autoSpaceDN w:val="0"/>
              <w:adjustRightInd w:val="0"/>
              <w:spacing w:after="0" w:line="240" w:lineRule="auto"/>
              <w:jc w:val="both"/>
              <w:rPr>
                <w:rFonts w:ascii="Times New Roman" w:eastAsia="Times New Roman" w:hAnsi="Times New Roman" w:cs="Times New Roman"/>
                <w:b/>
                <w:sz w:val="28"/>
                <w:szCs w:val="28"/>
              </w:rPr>
            </w:pPr>
            <w:r w:rsidRPr="0051364C">
              <w:rPr>
                <w:rFonts w:ascii="Times New Roman" w:eastAsia="Calibri" w:hAnsi="Times New Roman"/>
                <w:noProof/>
                <w:sz w:val="24"/>
                <w:szCs w:val="24"/>
              </w:rPr>
              <w:drawing>
                <wp:inline distT="0" distB="0" distL="0" distR="0" wp14:anchorId="56FBF6C9" wp14:editId="1B3761E0">
                  <wp:extent cx="1619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51364C">
              <w:rPr>
                <w:rFonts w:ascii="Times New Roman" w:eastAsia="Calibri" w:hAnsi="Times New Roman"/>
                <w:sz w:val="24"/>
                <w:szCs w:val="24"/>
              </w:rPr>
              <w:t xml:space="preserve"> - объем налоговых и неналоговых доходов бюджета муниципального образования «Город Майкоп» в предыдущем году</w:t>
            </w:r>
          </w:p>
        </w:tc>
        <w:tc>
          <w:tcPr>
            <w:tcW w:w="2942" w:type="dxa"/>
          </w:tcPr>
          <w:p w14:paraId="411EDE89" w14:textId="77777777" w:rsidR="00F6216A" w:rsidRPr="00E67F9D" w:rsidRDefault="005B362F" w:rsidP="00F6216A">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14:paraId="174CE9B5" w14:textId="584C12EC" w:rsidR="0051364C" w:rsidRPr="00E67F9D" w:rsidRDefault="005B362F" w:rsidP="00F6216A">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(ф. 0503317)</w:t>
            </w:r>
          </w:p>
        </w:tc>
      </w:tr>
      <w:tr w:rsidR="0051364C" w:rsidRPr="006F1338" w14:paraId="7E4F0313" w14:textId="77777777" w:rsidTr="00B15E5A">
        <w:tc>
          <w:tcPr>
            <w:tcW w:w="0" w:type="auto"/>
          </w:tcPr>
          <w:p w14:paraId="4D15FE4E" w14:textId="77777777" w:rsidR="0051364C" w:rsidRPr="00F43759" w:rsidRDefault="0051364C"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t>2.</w:t>
            </w:r>
          </w:p>
        </w:tc>
        <w:tc>
          <w:tcPr>
            <w:tcW w:w="3010" w:type="dxa"/>
          </w:tcPr>
          <w:p w14:paraId="5FC9D591" w14:textId="0738041C" w:rsidR="0051364C" w:rsidRPr="00113608" w:rsidRDefault="0051364C" w:rsidP="00EE50B6">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w:t>
            </w:r>
            <w:r w:rsidR="008025C1">
              <w:rPr>
                <w:rFonts w:ascii="Times New Roman" w:eastAsia="Calibri" w:hAnsi="Times New Roman"/>
                <w:sz w:val="24"/>
                <w:szCs w:val="24"/>
              </w:rPr>
              <w:t>д Майкоп» (без учета субвенций)</w:t>
            </w:r>
            <w:r w:rsidR="008025C1" w:rsidRPr="008025C1">
              <w:rPr>
                <w:rFonts w:ascii="Times New Roman" w:eastAsia="Calibri" w:hAnsi="Times New Roman"/>
                <w:sz w:val="24"/>
                <w:szCs w:val="24"/>
              </w:rPr>
              <w:t>,</w:t>
            </w:r>
            <w:r w:rsidR="008025C1">
              <w:rPr>
                <w:rFonts w:ascii="Times New Roman" w:eastAsia="Calibri" w:hAnsi="Times New Roman"/>
                <w:sz w:val="24"/>
                <w:szCs w:val="24"/>
              </w:rPr>
              <w:t xml:space="preserve"> </w:t>
            </w:r>
            <w:r w:rsidR="008025C1" w:rsidRPr="008025C1">
              <w:rPr>
                <w:rFonts w:ascii="Times New Roman" w:eastAsia="Calibri" w:hAnsi="Times New Roman"/>
                <w:sz w:val="24"/>
                <w:szCs w:val="24"/>
              </w:rPr>
              <w:t>%</w:t>
            </w:r>
          </w:p>
        </w:tc>
        <w:tc>
          <w:tcPr>
            <w:tcW w:w="2794" w:type="dxa"/>
          </w:tcPr>
          <w:p w14:paraId="325F76BC" w14:textId="4BEAC002" w:rsidR="008A2131" w:rsidRPr="008A2131" w:rsidRDefault="008A2131" w:rsidP="008A213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Pr="003D6C0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w:t>
            </w:r>
            <w:r w:rsidRPr="003D6C0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B</w:t>
            </w:r>
            <w:r w:rsidR="004B0342">
              <w:rPr>
                <w:rFonts w:ascii="Times New Roman" w:hAnsi="Times New Roman" w:cs="Times New Roman"/>
                <w:sz w:val="24"/>
                <w:szCs w:val="24"/>
              </w:rPr>
              <w:t xml:space="preserve"> х100</w:t>
            </w:r>
            <w:r w:rsidR="00563540">
              <w:rPr>
                <w:rFonts w:ascii="Times New Roman" w:hAnsi="Times New Roman" w:cs="Times New Roman"/>
                <w:sz w:val="24"/>
                <w:szCs w:val="24"/>
              </w:rPr>
              <w:t>%</w:t>
            </w:r>
            <w:r w:rsidR="00563540">
              <w:rPr>
                <w:rFonts w:ascii="Arial" w:hAnsi="Arial" w:cs="Arial"/>
                <w:sz w:val="24"/>
                <w:szCs w:val="24"/>
              </w:rPr>
              <w:t>,</w:t>
            </w:r>
          </w:p>
          <w:p w14:paraId="77CB51FF" w14:textId="77777777" w:rsidR="008025C1" w:rsidRDefault="008025C1" w:rsidP="008A2131">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8A2131" w:rsidRPr="008A2131">
              <w:rPr>
                <w:rFonts w:ascii="Times New Roman" w:eastAsia="Times New Roman" w:hAnsi="Times New Roman" w:cs="Times New Roman"/>
                <w:sz w:val="24"/>
                <w:szCs w:val="24"/>
              </w:rPr>
              <w:t>де</w:t>
            </w:r>
          </w:p>
          <w:p w14:paraId="34929F03" w14:textId="5EAA273E" w:rsidR="0051364C" w:rsidRDefault="008A2131" w:rsidP="008B3FB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8A2131">
              <w:rPr>
                <w:rFonts w:ascii="Times New Roman" w:eastAsia="Times New Roman" w:hAnsi="Times New Roman" w:cs="Times New Roman"/>
                <w:sz w:val="24"/>
                <w:szCs w:val="24"/>
              </w:rPr>
              <w:t xml:space="preserve"> </w:t>
            </w:r>
            <w:r w:rsidR="00563540">
              <w:rPr>
                <w:rFonts w:ascii="Times New Roman" w:eastAsia="Times New Roman" w:hAnsi="Times New Roman" w:cs="Times New Roman"/>
                <w:sz w:val="24"/>
                <w:szCs w:val="24"/>
              </w:rPr>
              <w:t xml:space="preserve">– </w:t>
            </w:r>
            <w:r w:rsidR="00563540" w:rsidRPr="008A2131">
              <w:rPr>
                <w:rFonts w:ascii="Times New Roman" w:eastAsia="Times New Roman" w:hAnsi="Times New Roman" w:cs="Times New Roman"/>
                <w:sz w:val="24"/>
                <w:szCs w:val="24"/>
              </w:rPr>
              <w:t>налоговые</w:t>
            </w:r>
            <w:r w:rsidRPr="008A2131">
              <w:rPr>
                <w:rFonts w:ascii="Times New Roman" w:eastAsia="Times New Roman" w:hAnsi="Times New Roman" w:cs="Times New Roman"/>
                <w:sz w:val="24"/>
                <w:szCs w:val="24"/>
              </w:rPr>
              <w:t xml:space="preserve"> и неналоговы</w:t>
            </w:r>
            <w:r w:rsidR="00F6216A">
              <w:rPr>
                <w:rFonts w:ascii="Times New Roman" w:eastAsia="Times New Roman" w:hAnsi="Times New Roman" w:cs="Times New Roman"/>
                <w:sz w:val="24"/>
                <w:szCs w:val="24"/>
              </w:rPr>
              <w:t>е</w:t>
            </w:r>
            <w:r w:rsidRPr="008A2131">
              <w:rPr>
                <w:rFonts w:ascii="Times New Roman" w:eastAsia="Times New Roman" w:hAnsi="Times New Roman" w:cs="Times New Roman"/>
                <w:sz w:val="24"/>
                <w:szCs w:val="24"/>
              </w:rPr>
              <w:t xml:space="preserve"> доход</w:t>
            </w:r>
            <w:r w:rsidR="00F6216A">
              <w:rPr>
                <w:rFonts w:ascii="Times New Roman" w:eastAsia="Times New Roman" w:hAnsi="Times New Roman" w:cs="Times New Roman"/>
                <w:sz w:val="24"/>
                <w:szCs w:val="24"/>
              </w:rPr>
              <w:t xml:space="preserve">ы </w:t>
            </w:r>
            <w:r w:rsidRPr="008A2131">
              <w:rPr>
                <w:rFonts w:ascii="Times New Roman" w:eastAsia="Times New Roman" w:hAnsi="Times New Roman" w:cs="Times New Roman"/>
                <w:sz w:val="24"/>
                <w:szCs w:val="24"/>
              </w:rPr>
              <w:t xml:space="preserve">бюджета муниципального образования «Город Майкоп» (за исключением поступлений налоговых доходов по дополнительным нормативам </w:t>
            </w:r>
            <w:r w:rsidRPr="008A2131">
              <w:rPr>
                <w:rFonts w:ascii="Times New Roman" w:eastAsia="Times New Roman" w:hAnsi="Times New Roman" w:cs="Times New Roman"/>
                <w:sz w:val="24"/>
                <w:szCs w:val="24"/>
              </w:rPr>
              <w:lastRenderedPageBreak/>
              <w:t>отчислений)</w:t>
            </w:r>
            <w:r w:rsidR="008B3FB0">
              <w:rPr>
                <w:rFonts w:ascii="Times New Roman" w:eastAsia="Times New Roman" w:hAnsi="Times New Roman" w:cs="Times New Roman"/>
                <w:sz w:val="24"/>
                <w:szCs w:val="24"/>
              </w:rPr>
              <w:t>;</w:t>
            </w:r>
          </w:p>
          <w:p w14:paraId="5D1316B5" w14:textId="1C5A5175" w:rsidR="008B3FB0" w:rsidRPr="006F1338" w:rsidRDefault="008B3FB0" w:rsidP="008C5B9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 </w:t>
            </w:r>
            <w:r w:rsidRPr="008B3FB0">
              <w:rPr>
                <w:rFonts w:ascii="Times New Roman" w:eastAsia="Times New Roman" w:hAnsi="Times New Roman" w:cs="Times New Roman"/>
                <w:sz w:val="24"/>
                <w:szCs w:val="24"/>
              </w:rPr>
              <w:t>общий объем собственных доходов бюджета муниципального образования «Город Майкоп» (без учета субвенций)</w:t>
            </w:r>
            <w:r w:rsidR="008C5B9B">
              <w:rPr>
                <w:rFonts w:ascii="Times New Roman" w:eastAsia="Times New Roman" w:hAnsi="Times New Roman" w:cs="Times New Roman"/>
                <w:sz w:val="24"/>
                <w:szCs w:val="24"/>
              </w:rPr>
              <w:t>.</w:t>
            </w:r>
          </w:p>
        </w:tc>
        <w:tc>
          <w:tcPr>
            <w:tcW w:w="2942" w:type="dxa"/>
          </w:tcPr>
          <w:p w14:paraId="5B1F2781" w14:textId="021EB62C" w:rsidR="00F6216A" w:rsidRPr="00E67F9D" w:rsidRDefault="005B362F"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lastRenderedPageBreak/>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14:paraId="405B0155" w14:textId="553B67A3" w:rsidR="0051364C" w:rsidRPr="00E67F9D" w:rsidRDefault="005B362F"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 xml:space="preserve"> (ф. 0503317)</w:t>
            </w:r>
          </w:p>
        </w:tc>
      </w:tr>
      <w:tr w:rsidR="0051364C" w:rsidRPr="006F1338" w14:paraId="32A4E94B" w14:textId="77777777" w:rsidTr="00B15E5A">
        <w:tc>
          <w:tcPr>
            <w:tcW w:w="0" w:type="auto"/>
          </w:tcPr>
          <w:p w14:paraId="3835F101" w14:textId="77EB02BD" w:rsidR="0051364C" w:rsidRPr="00F43759" w:rsidRDefault="0051364C"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lastRenderedPageBreak/>
              <w:t>3.</w:t>
            </w:r>
          </w:p>
        </w:tc>
        <w:tc>
          <w:tcPr>
            <w:tcW w:w="3010" w:type="dxa"/>
          </w:tcPr>
          <w:p w14:paraId="086B8C02" w14:textId="413C5B57" w:rsidR="0051364C" w:rsidRPr="00113608" w:rsidRDefault="0051364C" w:rsidP="00EE50B6">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rPr>
              <w:t>Объем налоговых и неналоговых доходов бюджета муниципального образов</w:t>
            </w:r>
            <w:r w:rsidR="002210F8">
              <w:rPr>
                <w:rFonts w:ascii="Times New Roman" w:eastAsia="Calibri" w:hAnsi="Times New Roman"/>
                <w:sz w:val="24"/>
                <w:szCs w:val="24"/>
              </w:rPr>
              <w:t>ания «Город Майкоп» на 1 жителя, тыс. рублей</w:t>
            </w:r>
          </w:p>
        </w:tc>
        <w:tc>
          <w:tcPr>
            <w:tcW w:w="2794" w:type="dxa"/>
          </w:tcPr>
          <w:p w14:paraId="20E6D7A2" w14:textId="2C39BC3C" w:rsidR="00475010" w:rsidRPr="00475010" w:rsidRDefault="008A2131" w:rsidP="00475010">
            <w:pPr>
              <w:autoSpaceDE w:val="0"/>
              <w:autoSpaceDN w:val="0"/>
              <w:adjustRightInd w:val="0"/>
              <w:spacing w:after="0" w:line="240" w:lineRule="auto"/>
              <w:jc w:val="center"/>
              <w:rPr>
                <w:rFonts w:ascii="Arial" w:hAnsi="Arial" w:cs="Arial"/>
                <w:noProof/>
                <w:sz w:val="24"/>
                <w:szCs w:val="24"/>
              </w:rPr>
            </w:pPr>
            <w:r w:rsidRPr="008A2131">
              <w:rPr>
                <w:rFonts w:ascii="Times New Roman" w:hAnsi="Times New Roman" w:cs="Times New Roman"/>
                <w:noProof/>
                <w:sz w:val="24"/>
                <w:szCs w:val="24"/>
              </w:rPr>
              <w:t>V=A/B,</w:t>
            </w:r>
          </w:p>
          <w:p w14:paraId="52EB3073" w14:textId="77777777" w:rsidR="00475010" w:rsidRPr="00475010" w:rsidRDefault="00475010" w:rsidP="00475010">
            <w:pPr>
              <w:autoSpaceDE w:val="0"/>
              <w:autoSpaceDN w:val="0"/>
              <w:adjustRightInd w:val="0"/>
              <w:spacing w:after="0" w:line="240" w:lineRule="auto"/>
              <w:jc w:val="center"/>
              <w:rPr>
                <w:rFonts w:ascii="Arial" w:hAnsi="Arial" w:cs="Arial"/>
                <w:noProof/>
                <w:sz w:val="24"/>
                <w:szCs w:val="24"/>
              </w:rPr>
            </w:pPr>
          </w:p>
          <w:p w14:paraId="23AE9A60" w14:textId="74B63485" w:rsidR="00475010" w:rsidRDefault="002210F8" w:rsidP="00475010">
            <w:pPr>
              <w:autoSpaceDE w:val="0"/>
              <w:autoSpaceDN w:val="0"/>
              <w:adjustRightInd w:val="0"/>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rPr>
              <w:t>г</w:t>
            </w:r>
            <w:r w:rsidR="00475010" w:rsidRPr="00475010">
              <w:rPr>
                <w:rFonts w:ascii="Times New Roman" w:eastAsia="Calibri" w:hAnsi="Times New Roman"/>
                <w:noProof/>
                <w:sz w:val="24"/>
                <w:szCs w:val="24"/>
              </w:rPr>
              <w:t>де</w:t>
            </w:r>
          </w:p>
          <w:p w14:paraId="7C650C3E" w14:textId="77777777" w:rsidR="00475010" w:rsidRPr="00475010" w:rsidRDefault="00475010" w:rsidP="00475010">
            <w:pPr>
              <w:autoSpaceDE w:val="0"/>
              <w:autoSpaceDN w:val="0"/>
              <w:adjustRightInd w:val="0"/>
              <w:spacing w:after="0" w:line="240" w:lineRule="auto"/>
              <w:jc w:val="both"/>
              <w:rPr>
                <w:rFonts w:ascii="Times New Roman" w:eastAsia="Calibri" w:hAnsi="Times New Roman"/>
                <w:noProof/>
                <w:sz w:val="24"/>
                <w:szCs w:val="24"/>
              </w:rPr>
            </w:pPr>
            <w:r w:rsidRPr="00475010">
              <w:rPr>
                <w:rFonts w:ascii="Times New Roman" w:eastAsia="Calibri" w:hAnsi="Times New Roman"/>
                <w:noProof/>
                <w:sz w:val="24"/>
                <w:szCs w:val="24"/>
              </w:rPr>
              <w:drawing>
                <wp:inline distT="0" distB="0" distL="0" distR="0" wp14:anchorId="6643DBB4" wp14:editId="545067A0">
                  <wp:extent cx="1905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475010">
              <w:rPr>
                <w:rFonts w:ascii="Times New Roman" w:eastAsia="Calibri" w:hAnsi="Times New Roman"/>
                <w:noProof/>
                <w:sz w:val="24"/>
                <w:szCs w:val="24"/>
              </w:rPr>
              <w:t xml:space="preserve"> - объем налоговых и неналоговых доходов бюджета муниципального образования «Город Майкоп»;</w:t>
            </w:r>
          </w:p>
          <w:p w14:paraId="4B93AFA4" w14:textId="4332BD02" w:rsidR="00475010" w:rsidRPr="00475010" w:rsidRDefault="00475010" w:rsidP="00475010">
            <w:pPr>
              <w:autoSpaceDE w:val="0"/>
              <w:autoSpaceDN w:val="0"/>
              <w:adjustRightInd w:val="0"/>
              <w:spacing w:after="0" w:line="240" w:lineRule="auto"/>
              <w:jc w:val="both"/>
              <w:rPr>
                <w:rFonts w:ascii="Times New Roman" w:eastAsia="Calibri" w:hAnsi="Times New Roman"/>
                <w:noProof/>
                <w:sz w:val="24"/>
                <w:szCs w:val="24"/>
              </w:rPr>
            </w:pPr>
            <w:r w:rsidRPr="00475010">
              <w:rPr>
                <w:rFonts w:ascii="Times New Roman" w:eastAsia="Calibri" w:hAnsi="Times New Roman"/>
                <w:noProof/>
                <w:sz w:val="24"/>
                <w:szCs w:val="24"/>
              </w:rPr>
              <w:drawing>
                <wp:inline distT="0" distB="0" distL="0" distR="0" wp14:anchorId="2BA439CC" wp14:editId="564A0453">
                  <wp:extent cx="1619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726645">
              <w:rPr>
                <w:rFonts w:ascii="Times New Roman" w:eastAsia="Calibri" w:hAnsi="Times New Roman"/>
                <w:noProof/>
                <w:sz w:val="24"/>
                <w:szCs w:val="24"/>
              </w:rPr>
              <w:t xml:space="preserve"> </w:t>
            </w:r>
            <w:r w:rsidR="008C5B9B">
              <w:rPr>
                <w:rFonts w:ascii="Times New Roman" w:eastAsia="Calibri" w:hAnsi="Times New Roman"/>
                <w:noProof/>
                <w:sz w:val="24"/>
                <w:szCs w:val="24"/>
              </w:rPr>
              <w:t xml:space="preserve">- </w:t>
            </w:r>
            <w:r w:rsidRPr="00475010">
              <w:rPr>
                <w:rFonts w:ascii="Times New Roman" w:eastAsia="Calibri" w:hAnsi="Times New Roman"/>
                <w:noProof/>
                <w:sz w:val="24"/>
                <w:szCs w:val="24"/>
              </w:rPr>
              <w:t>численность постоянного населения муниципального образования «Город Майкоп»</w:t>
            </w:r>
            <w:r w:rsidR="008C5B9B">
              <w:rPr>
                <w:rFonts w:ascii="Times New Roman" w:eastAsia="Calibri" w:hAnsi="Times New Roman"/>
                <w:noProof/>
                <w:sz w:val="24"/>
                <w:szCs w:val="24"/>
              </w:rPr>
              <w:t>.</w:t>
            </w:r>
          </w:p>
          <w:p w14:paraId="7BC61000" w14:textId="77777777" w:rsidR="0051364C" w:rsidRPr="006F1338" w:rsidRDefault="0051364C" w:rsidP="006F1338">
            <w:pPr>
              <w:spacing w:after="200" w:line="276" w:lineRule="auto"/>
              <w:jc w:val="center"/>
              <w:rPr>
                <w:rFonts w:ascii="Times New Roman" w:eastAsia="Times New Roman" w:hAnsi="Times New Roman" w:cs="Times New Roman"/>
                <w:sz w:val="24"/>
                <w:szCs w:val="24"/>
              </w:rPr>
            </w:pPr>
          </w:p>
        </w:tc>
        <w:tc>
          <w:tcPr>
            <w:tcW w:w="2942" w:type="dxa"/>
          </w:tcPr>
          <w:p w14:paraId="7377ACB0" w14:textId="77777777" w:rsidR="00B15E5A" w:rsidRPr="00E67F9D" w:rsidRDefault="005B362F"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14:paraId="52D95671" w14:textId="77777777" w:rsidR="0051364C" w:rsidRPr="00E67F9D" w:rsidRDefault="005B362F"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 xml:space="preserve"> (ф. 0503317)</w:t>
            </w:r>
          </w:p>
          <w:p w14:paraId="7860BFA4" w14:textId="5824B6EE" w:rsidR="00B15E5A" w:rsidRPr="00E67F9D" w:rsidRDefault="00DE3E40" w:rsidP="00DE3E40">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Прогноз социально-экономического развития муниципального образования «Город Майкоп» на долгосрочный период до 2030 года</w:t>
            </w:r>
          </w:p>
        </w:tc>
      </w:tr>
      <w:tr w:rsidR="00475010" w:rsidRPr="006F1338" w14:paraId="36155756" w14:textId="77777777" w:rsidTr="00B15E5A">
        <w:tc>
          <w:tcPr>
            <w:tcW w:w="0" w:type="auto"/>
          </w:tcPr>
          <w:p w14:paraId="7B96BFAE" w14:textId="77777777" w:rsidR="00475010" w:rsidRPr="00F43759" w:rsidRDefault="00FA6F7C"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t>4</w:t>
            </w:r>
            <w:r w:rsidR="00475010">
              <w:rPr>
                <w:rFonts w:ascii="Times New Roman" w:eastAsia="Calibri" w:hAnsi="Times New Roman"/>
                <w:color w:val="000000" w:themeColor="text1"/>
              </w:rPr>
              <w:t>.</w:t>
            </w:r>
          </w:p>
        </w:tc>
        <w:tc>
          <w:tcPr>
            <w:tcW w:w="3010" w:type="dxa"/>
          </w:tcPr>
          <w:p w14:paraId="61446374" w14:textId="6FEACF97" w:rsidR="00475010" w:rsidRDefault="00475010" w:rsidP="00EE50B6">
            <w:r w:rsidRPr="00113608">
              <w:rPr>
                <w:rFonts w:ascii="Times New Roman" w:eastAsia="Calibri" w:hAnsi="Times New Roman"/>
                <w:sz w:val="24"/>
                <w:szCs w:val="24"/>
              </w:rPr>
              <w:t>Муниципальный долг муниципального образования «Горо</w:t>
            </w:r>
            <w:r w:rsidR="002210F8">
              <w:rPr>
                <w:rFonts w:ascii="Times New Roman" w:eastAsia="Calibri" w:hAnsi="Times New Roman"/>
                <w:sz w:val="24"/>
                <w:szCs w:val="24"/>
              </w:rPr>
              <w:t>д Майкоп» в расчете на 1 жителя</w:t>
            </w:r>
            <w:r w:rsidR="002210F8" w:rsidRPr="002210F8">
              <w:rPr>
                <w:rFonts w:ascii="Times New Roman" w:eastAsia="Calibri" w:hAnsi="Times New Roman"/>
                <w:sz w:val="24"/>
                <w:szCs w:val="24"/>
              </w:rPr>
              <w:t>, тыс. рублей</w:t>
            </w:r>
          </w:p>
        </w:tc>
        <w:tc>
          <w:tcPr>
            <w:tcW w:w="2794" w:type="dxa"/>
          </w:tcPr>
          <w:p w14:paraId="17A8530D" w14:textId="0C8BB8D0" w:rsidR="00B6159D" w:rsidRPr="008A2131" w:rsidRDefault="008A2131" w:rsidP="00B6159D">
            <w:pPr>
              <w:autoSpaceDE w:val="0"/>
              <w:autoSpaceDN w:val="0"/>
              <w:adjustRightInd w:val="0"/>
              <w:spacing w:after="0" w:line="240" w:lineRule="auto"/>
              <w:jc w:val="center"/>
              <w:rPr>
                <w:rFonts w:ascii="Times New Roman" w:hAnsi="Times New Roman" w:cs="Times New Roman"/>
                <w:noProof/>
                <w:sz w:val="24"/>
                <w:szCs w:val="24"/>
              </w:rPr>
            </w:pPr>
            <w:r w:rsidRPr="008A2131">
              <w:rPr>
                <w:rFonts w:ascii="Times New Roman" w:hAnsi="Times New Roman" w:cs="Times New Roman"/>
                <w:noProof/>
                <w:sz w:val="24"/>
                <w:szCs w:val="24"/>
              </w:rPr>
              <w:t>V=A/B,</w:t>
            </w:r>
          </w:p>
          <w:p w14:paraId="2F86E181" w14:textId="294785DA" w:rsidR="00475010" w:rsidRDefault="002210F8" w:rsidP="00475010">
            <w:pPr>
              <w:autoSpaceDE w:val="0"/>
              <w:autoSpaceDN w:val="0"/>
              <w:adjustRightInd w:val="0"/>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rPr>
              <w:t>г</w:t>
            </w:r>
            <w:r w:rsidR="00475010" w:rsidRPr="00475010">
              <w:rPr>
                <w:rFonts w:ascii="Times New Roman" w:eastAsia="Calibri" w:hAnsi="Times New Roman"/>
                <w:noProof/>
                <w:sz w:val="24"/>
                <w:szCs w:val="24"/>
              </w:rPr>
              <w:t>де</w:t>
            </w:r>
          </w:p>
          <w:p w14:paraId="6485EC26" w14:textId="77777777" w:rsidR="00475010" w:rsidRPr="00475010" w:rsidRDefault="0062697F" w:rsidP="00475010">
            <w:pPr>
              <w:autoSpaceDE w:val="0"/>
              <w:autoSpaceDN w:val="0"/>
              <w:adjustRightInd w:val="0"/>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lang w:eastAsia="en-US"/>
              </w:rPr>
              <w:pict w14:anchorId="0FC70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8pt">
                  <v:imagedata r:id="rId19" o:title=""/>
                </v:shape>
              </w:pict>
            </w:r>
            <w:r w:rsidR="00475010" w:rsidRPr="00475010">
              <w:rPr>
                <w:rFonts w:ascii="Times New Roman" w:eastAsia="Calibri" w:hAnsi="Times New Roman"/>
                <w:noProof/>
                <w:sz w:val="24"/>
                <w:szCs w:val="24"/>
              </w:rPr>
              <w:t xml:space="preserve">- объем </w:t>
            </w:r>
            <w:r w:rsidR="00475010">
              <w:rPr>
                <w:rFonts w:ascii="Times New Roman" w:eastAsia="Calibri" w:hAnsi="Times New Roman"/>
                <w:noProof/>
                <w:sz w:val="24"/>
                <w:szCs w:val="24"/>
              </w:rPr>
              <w:t>муниципального</w:t>
            </w:r>
            <w:r w:rsidR="00475010" w:rsidRPr="00475010">
              <w:rPr>
                <w:rFonts w:ascii="Times New Roman" w:eastAsia="Calibri" w:hAnsi="Times New Roman"/>
                <w:noProof/>
                <w:sz w:val="24"/>
                <w:szCs w:val="24"/>
              </w:rPr>
              <w:t xml:space="preserve"> долга муниципального образования «Город Майкоп»;</w:t>
            </w:r>
          </w:p>
          <w:p w14:paraId="079DC65B" w14:textId="77777777" w:rsidR="00475010" w:rsidRDefault="0062697F" w:rsidP="00475010">
            <w:pPr>
              <w:autoSpaceDE w:val="0"/>
              <w:autoSpaceDN w:val="0"/>
              <w:adjustRightInd w:val="0"/>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lang w:eastAsia="en-US"/>
              </w:rPr>
              <w:pict w14:anchorId="61FC7AFF">
                <v:shape id="_x0000_i1026" type="#_x0000_t75" style="width:12.6pt;height:16.8pt">
                  <v:imagedata r:id="rId20" o:title=""/>
                </v:shape>
              </w:pict>
            </w:r>
            <w:r w:rsidR="00475010" w:rsidRPr="00475010">
              <w:rPr>
                <w:rFonts w:ascii="Times New Roman" w:eastAsia="Calibri" w:hAnsi="Times New Roman"/>
                <w:noProof/>
                <w:sz w:val="24"/>
                <w:szCs w:val="24"/>
              </w:rPr>
              <w:t xml:space="preserve"> - </w:t>
            </w:r>
            <w:r w:rsidR="00B6159D" w:rsidRPr="00B6159D">
              <w:rPr>
                <w:rFonts w:ascii="Times New Roman" w:eastAsia="Calibri" w:hAnsi="Times New Roman"/>
                <w:noProof/>
                <w:sz w:val="24"/>
                <w:szCs w:val="24"/>
              </w:rPr>
              <w:t>численность постоянного населения муниципаль</w:t>
            </w:r>
            <w:r w:rsidR="00B15E5A">
              <w:rPr>
                <w:rFonts w:ascii="Times New Roman" w:eastAsia="Calibri" w:hAnsi="Times New Roman"/>
                <w:noProof/>
                <w:sz w:val="24"/>
                <w:szCs w:val="24"/>
              </w:rPr>
              <w:t>ного образования «Город Майкоп»</w:t>
            </w:r>
          </w:p>
          <w:p w14:paraId="00C1694A" w14:textId="557F16E2" w:rsidR="00B15E5A" w:rsidRDefault="00B15E5A" w:rsidP="00475010">
            <w:pPr>
              <w:autoSpaceDE w:val="0"/>
              <w:autoSpaceDN w:val="0"/>
              <w:adjustRightInd w:val="0"/>
              <w:spacing w:after="0" w:line="240" w:lineRule="auto"/>
              <w:jc w:val="both"/>
            </w:pPr>
          </w:p>
        </w:tc>
        <w:tc>
          <w:tcPr>
            <w:tcW w:w="2942" w:type="dxa"/>
          </w:tcPr>
          <w:p w14:paraId="0F625D50" w14:textId="5AC550E0" w:rsidR="005B362F" w:rsidRPr="00E67F9D" w:rsidRDefault="00B15E5A" w:rsidP="005B362F">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Выписка из м</w:t>
            </w:r>
            <w:r w:rsidR="005B362F" w:rsidRPr="00E67F9D">
              <w:rPr>
                <w:rFonts w:ascii="Times New Roman" w:eastAsia="Calibri" w:hAnsi="Times New Roman" w:cs="Times New Roman"/>
                <w:color w:val="000000" w:themeColor="text1"/>
                <w:sz w:val="24"/>
                <w:szCs w:val="24"/>
              </w:rPr>
              <w:t>униципальн</w:t>
            </w:r>
            <w:r w:rsidRPr="00E67F9D">
              <w:rPr>
                <w:rFonts w:ascii="Times New Roman" w:eastAsia="Calibri" w:hAnsi="Times New Roman" w:cs="Times New Roman"/>
                <w:color w:val="000000" w:themeColor="text1"/>
                <w:sz w:val="24"/>
                <w:szCs w:val="24"/>
              </w:rPr>
              <w:t>ой</w:t>
            </w:r>
            <w:r w:rsidR="005B362F" w:rsidRPr="00E67F9D">
              <w:rPr>
                <w:rFonts w:ascii="Times New Roman" w:eastAsia="Calibri" w:hAnsi="Times New Roman" w:cs="Times New Roman"/>
                <w:color w:val="000000" w:themeColor="text1"/>
                <w:sz w:val="24"/>
                <w:szCs w:val="24"/>
              </w:rPr>
              <w:t xml:space="preserve"> долгов</w:t>
            </w:r>
            <w:r w:rsidRPr="00E67F9D">
              <w:rPr>
                <w:rFonts w:ascii="Times New Roman" w:eastAsia="Calibri" w:hAnsi="Times New Roman" w:cs="Times New Roman"/>
                <w:color w:val="000000" w:themeColor="text1"/>
                <w:sz w:val="24"/>
                <w:szCs w:val="24"/>
              </w:rPr>
              <w:t>ой</w:t>
            </w:r>
            <w:r w:rsidR="005B362F" w:rsidRPr="00E67F9D">
              <w:rPr>
                <w:rFonts w:ascii="Times New Roman" w:eastAsia="Calibri" w:hAnsi="Times New Roman" w:cs="Times New Roman"/>
                <w:color w:val="000000" w:themeColor="text1"/>
                <w:sz w:val="24"/>
                <w:szCs w:val="24"/>
              </w:rPr>
              <w:t xml:space="preserve"> книг</w:t>
            </w:r>
            <w:r w:rsidRPr="00E67F9D">
              <w:rPr>
                <w:rFonts w:ascii="Times New Roman" w:eastAsia="Calibri" w:hAnsi="Times New Roman" w:cs="Times New Roman"/>
                <w:color w:val="000000" w:themeColor="text1"/>
                <w:sz w:val="24"/>
                <w:szCs w:val="24"/>
              </w:rPr>
              <w:t>и</w:t>
            </w:r>
            <w:r w:rsidR="005B362F" w:rsidRPr="00E67F9D">
              <w:rPr>
                <w:rFonts w:ascii="Times New Roman" w:eastAsia="Calibri" w:hAnsi="Times New Roman" w:cs="Times New Roman"/>
                <w:color w:val="000000" w:themeColor="text1"/>
                <w:sz w:val="24"/>
                <w:szCs w:val="24"/>
              </w:rPr>
              <w:t xml:space="preserve"> муниципального образования «Город Майкоп»</w:t>
            </w:r>
            <w:r w:rsidRPr="00E67F9D">
              <w:rPr>
                <w:rFonts w:ascii="Times New Roman" w:eastAsia="Calibri" w:hAnsi="Times New Roman" w:cs="Times New Roman"/>
                <w:color w:val="000000" w:themeColor="text1"/>
                <w:sz w:val="24"/>
                <w:szCs w:val="24"/>
              </w:rPr>
              <w:t xml:space="preserve"> (размещается на официальном сайте Администрации)</w:t>
            </w:r>
          </w:p>
          <w:p w14:paraId="16F0FC8C" w14:textId="67787F7C" w:rsidR="00475010" w:rsidRPr="00E67F9D" w:rsidRDefault="00DE3E40" w:rsidP="006F1338">
            <w:pPr>
              <w:autoSpaceDE w:val="0"/>
              <w:autoSpaceDN w:val="0"/>
              <w:adjustRightInd w:val="0"/>
              <w:spacing w:after="200" w:line="276" w:lineRule="auto"/>
              <w:jc w:val="center"/>
              <w:rPr>
                <w:rFonts w:ascii="Times New Roman" w:hAnsi="Times New Roman"/>
                <w:sz w:val="24"/>
                <w:szCs w:val="24"/>
              </w:rPr>
            </w:pPr>
            <w:r w:rsidRPr="00E67F9D">
              <w:rPr>
                <w:rFonts w:ascii="Times New Roman" w:eastAsia="Calibri" w:hAnsi="Times New Roman" w:cs="Times New Roman"/>
                <w:color w:val="000000" w:themeColor="text1"/>
                <w:sz w:val="24"/>
                <w:szCs w:val="24"/>
              </w:rPr>
              <w:t>Прогноз социально-экономического развития муниципального образования «Город Майкоп» на долгосрочный период до 2030 года</w:t>
            </w:r>
          </w:p>
        </w:tc>
      </w:tr>
      <w:tr w:rsidR="00AC6DC7" w:rsidRPr="006F1338" w14:paraId="20550E61" w14:textId="77777777" w:rsidTr="00B15E5A">
        <w:tc>
          <w:tcPr>
            <w:tcW w:w="0" w:type="auto"/>
          </w:tcPr>
          <w:p w14:paraId="434A1B79" w14:textId="08572C1B" w:rsidR="00AC6DC7" w:rsidRDefault="00AC6DC7"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t>5.</w:t>
            </w:r>
          </w:p>
        </w:tc>
        <w:tc>
          <w:tcPr>
            <w:tcW w:w="3010" w:type="dxa"/>
          </w:tcPr>
          <w:p w14:paraId="0D0CD570" w14:textId="2EC2115C" w:rsidR="00AC6DC7" w:rsidRPr="00C16EF9" w:rsidRDefault="00AC6DC7" w:rsidP="00B6159D">
            <w:pPr>
              <w:rPr>
                <w:rFonts w:ascii="Times New Roman" w:eastAsia="Calibri" w:hAnsi="Times New Roman"/>
                <w:sz w:val="24"/>
                <w:szCs w:val="24"/>
              </w:rPr>
            </w:pPr>
            <w:r w:rsidRPr="00AC6DC7">
              <w:rPr>
                <w:rFonts w:ascii="Times New Roman" w:eastAsia="Calibri" w:hAnsi="Times New Roman"/>
                <w:sz w:val="24"/>
                <w:szCs w:val="24"/>
              </w:rPr>
              <w:t>Повышение (</w:t>
            </w:r>
            <w:proofErr w:type="spellStart"/>
            <w:r w:rsidRPr="00AC6DC7">
              <w:rPr>
                <w:rFonts w:ascii="Times New Roman" w:eastAsia="Calibri" w:hAnsi="Times New Roman"/>
                <w:sz w:val="24"/>
                <w:szCs w:val="24"/>
              </w:rPr>
              <w:t>неснижение</w:t>
            </w:r>
            <w:proofErr w:type="spellEnd"/>
            <w:r w:rsidRPr="00AC6DC7">
              <w:rPr>
                <w:rFonts w:ascii="Times New Roman" w:eastAsia="Calibri" w:hAnsi="Times New Roman"/>
                <w:sz w:val="24"/>
                <w:szCs w:val="24"/>
              </w:rPr>
              <w:t xml:space="preserve">) уровня долговой </w:t>
            </w:r>
            <w:r w:rsidRPr="00AC6DC7">
              <w:rPr>
                <w:rFonts w:ascii="Times New Roman" w:eastAsia="Calibri" w:hAnsi="Times New Roman"/>
                <w:sz w:val="24"/>
                <w:szCs w:val="24"/>
              </w:rPr>
              <w:lastRenderedPageBreak/>
              <w:t>устойчивости</w:t>
            </w:r>
          </w:p>
        </w:tc>
        <w:tc>
          <w:tcPr>
            <w:tcW w:w="2794" w:type="dxa"/>
          </w:tcPr>
          <w:p w14:paraId="4064F36B" w14:textId="4B779322" w:rsidR="00AC6DC7" w:rsidRDefault="00045342" w:rsidP="00045342">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Определяется в соответствии с оценкой </w:t>
            </w:r>
            <w:r>
              <w:rPr>
                <w:rFonts w:ascii="Times New Roman" w:eastAsia="Times New Roman" w:hAnsi="Times New Roman" w:cs="Times New Roman"/>
                <w:sz w:val="24"/>
                <w:szCs w:val="24"/>
              </w:rPr>
              <w:lastRenderedPageBreak/>
              <w:t xml:space="preserve">долговой устойчивости, проводимой </w:t>
            </w:r>
            <w:r w:rsidRPr="00B6159D">
              <w:rPr>
                <w:rFonts w:ascii="Times New Roman" w:eastAsia="Times New Roman" w:hAnsi="Times New Roman" w:cs="Times New Roman"/>
                <w:sz w:val="24"/>
                <w:szCs w:val="24"/>
              </w:rPr>
              <w:t>Министерс</w:t>
            </w:r>
            <w:r>
              <w:rPr>
                <w:rFonts w:ascii="Times New Roman" w:eastAsia="Times New Roman" w:hAnsi="Times New Roman" w:cs="Times New Roman"/>
                <w:sz w:val="24"/>
                <w:szCs w:val="24"/>
              </w:rPr>
              <w:t>твом финансов Республики Адыгея</w:t>
            </w:r>
          </w:p>
        </w:tc>
        <w:tc>
          <w:tcPr>
            <w:tcW w:w="2942" w:type="dxa"/>
          </w:tcPr>
          <w:p w14:paraId="7BDB1F84" w14:textId="1BA0B425" w:rsidR="00AC6DC7" w:rsidRPr="00E67F9D" w:rsidRDefault="00104C4B"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lastRenderedPageBreak/>
              <w:t xml:space="preserve">Официальный сайт Министерства финансов </w:t>
            </w:r>
            <w:r w:rsidRPr="00E67F9D">
              <w:rPr>
                <w:rFonts w:ascii="Times New Roman" w:eastAsia="Calibri" w:hAnsi="Times New Roman" w:cs="Times New Roman"/>
                <w:color w:val="000000" w:themeColor="text1"/>
                <w:sz w:val="24"/>
                <w:szCs w:val="24"/>
              </w:rPr>
              <w:lastRenderedPageBreak/>
              <w:t>Республики Адыгея</w:t>
            </w:r>
          </w:p>
        </w:tc>
      </w:tr>
      <w:tr w:rsidR="00475010" w:rsidRPr="006F1338" w14:paraId="2FFC8EA8" w14:textId="77777777" w:rsidTr="00B15E5A">
        <w:tc>
          <w:tcPr>
            <w:tcW w:w="0" w:type="auto"/>
          </w:tcPr>
          <w:p w14:paraId="6BC4405D" w14:textId="2282A095" w:rsidR="00475010" w:rsidRDefault="00AC6DC7"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lastRenderedPageBreak/>
              <w:t>6</w:t>
            </w:r>
            <w:r w:rsidR="00475010">
              <w:rPr>
                <w:rFonts w:ascii="Times New Roman" w:eastAsia="Calibri" w:hAnsi="Times New Roman"/>
                <w:color w:val="000000" w:themeColor="text1"/>
              </w:rPr>
              <w:t>.</w:t>
            </w:r>
          </w:p>
        </w:tc>
        <w:tc>
          <w:tcPr>
            <w:tcW w:w="3010" w:type="dxa"/>
          </w:tcPr>
          <w:p w14:paraId="62E62845" w14:textId="77777777" w:rsidR="00475010" w:rsidRPr="00113608" w:rsidRDefault="00475010" w:rsidP="00B6159D">
            <w:pPr>
              <w:rPr>
                <w:rFonts w:ascii="Times New Roman" w:eastAsia="Calibri" w:hAnsi="Times New Roman"/>
                <w:sz w:val="24"/>
                <w:szCs w:val="24"/>
              </w:rPr>
            </w:pPr>
            <w:r w:rsidRPr="00C16EF9">
              <w:rPr>
                <w:rFonts w:ascii="Times New Roman" w:eastAsia="Calibri" w:hAnsi="Times New Roman"/>
                <w:sz w:val="24"/>
                <w:szCs w:val="24"/>
              </w:rPr>
              <w:t>Достижение муниципального образования «Город Майкоп» по итогам года, предшествующего отчетному</w:t>
            </w:r>
            <w:r>
              <w:rPr>
                <w:rFonts w:ascii="Times New Roman" w:eastAsia="Calibri" w:hAnsi="Times New Roman"/>
                <w:sz w:val="24"/>
                <w:szCs w:val="24"/>
              </w:rPr>
              <w:t xml:space="preserve"> периоду</w:t>
            </w:r>
            <w:r w:rsidRPr="00C16EF9">
              <w:rPr>
                <w:rFonts w:ascii="Times New Roman" w:eastAsia="Calibri" w:hAnsi="Times New Roman"/>
                <w:sz w:val="24"/>
                <w:szCs w:val="24"/>
              </w:rPr>
              <w:t>, оценки качества управ</w:t>
            </w:r>
            <w:r w:rsidR="00B6159D">
              <w:rPr>
                <w:rFonts w:ascii="Times New Roman" w:eastAsia="Calibri" w:hAnsi="Times New Roman"/>
                <w:sz w:val="24"/>
                <w:szCs w:val="24"/>
              </w:rPr>
              <w:t>ления муниципальными финансами</w:t>
            </w:r>
          </w:p>
        </w:tc>
        <w:tc>
          <w:tcPr>
            <w:tcW w:w="2794" w:type="dxa"/>
          </w:tcPr>
          <w:p w14:paraId="32A3BBE7" w14:textId="77777777" w:rsidR="00475010" w:rsidRPr="006F1338" w:rsidRDefault="00FA6F7C" w:rsidP="00FA6F7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Определяется в соответствии с мониторингом, проводимым </w:t>
            </w:r>
            <w:r w:rsidR="00B6159D" w:rsidRPr="00B6159D">
              <w:rPr>
                <w:rFonts w:ascii="Times New Roman" w:eastAsia="Times New Roman" w:hAnsi="Times New Roman" w:cs="Times New Roman"/>
                <w:sz w:val="24"/>
                <w:szCs w:val="24"/>
              </w:rPr>
              <w:t>Министерс</w:t>
            </w:r>
            <w:r w:rsidR="00B6159D">
              <w:rPr>
                <w:rFonts w:ascii="Times New Roman" w:eastAsia="Times New Roman" w:hAnsi="Times New Roman" w:cs="Times New Roman"/>
                <w:sz w:val="24"/>
                <w:szCs w:val="24"/>
              </w:rPr>
              <w:t>твом финансов Республики Адыгея</w:t>
            </w:r>
          </w:p>
        </w:tc>
        <w:tc>
          <w:tcPr>
            <w:tcW w:w="2942" w:type="dxa"/>
          </w:tcPr>
          <w:p w14:paraId="4E6C68C8" w14:textId="270F36D8" w:rsidR="00475010" w:rsidRPr="00E67F9D" w:rsidRDefault="005B362F" w:rsidP="006F1338">
            <w:pPr>
              <w:autoSpaceDE w:val="0"/>
              <w:autoSpaceDN w:val="0"/>
              <w:adjustRightInd w:val="0"/>
              <w:spacing w:after="200" w:line="276" w:lineRule="auto"/>
              <w:jc w:val="center"/>
              <w:rPr>
                <w:rFonts w:ascii="Times New Roman" w:hAnsi="Times New Roman"/>
                <w:sz w:val="24"/>
                <w:szCs w:val="24"/>
              </w:rPr>
            </w:pPr>
            <w:r w:rsidRPr="00E67F9D">
              <w:rPr>
                <w:rFonts w:ascii="Times New Roman" w:eastAsia="Calibri" w:hAnsi="Times New Roman" w:cs="Times New Roman"/>
                <w:color w:val="000000" w:themeColor="text1"/>
                <w:sz w:val="24"/>
                <w:szCs w:val="24"/>
              </w:rPr>
              <w:t>Официальный сайт Министерства финансов Республики Адыгея</w:t>
            </w:r>
          </w:p>
        </w:tc>
      </w:tr>
    </w:tbl>
    <w:p w14:paraId="5CCC397E"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1C67CC1"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6ACB3C1"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A78E36E"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AB9D784"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68DB3A6"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531D933"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466309A" w14:textId="77777777" w:rsidR="00726645" w:rsidRPr="00C74E3C"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0A6B199"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5F83ADC"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EF6E28F"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05E8395"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4EAB9BC"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BE4032A"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55A3FFE"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255D607"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200B3D2"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FFF3AA2"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D792D4C"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CCB8B4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7AB3EB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F91F28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D123580"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E9B777F"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D4410AF"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74109B3"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51E091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C4FBB3B"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9CE944A"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C14423D" w14:textId="77777777" w:rsidR="004D38F2" w:rsidRDefault="004D38F2"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lastRenderedPageBreak/>
        <w:t>Паспорт</w:t>
      </w:r>
    </w:p>
    <w:p w14:paraId="403DF993" w14:textId="77777777" w:rsidR="004D38F2" w:rsidRPr="00D72D93" w:rsidRDefault="004D38F2"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п</w:t>
      </w:r>
      <w:r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ы</w:t>
      </w:r>
      <w:r w:rsidRPr="00D72D93">
        <w:rPr>
          <w:rFonts w:ascii="Times New Roman" w:eastAsia="Times New Roman" w:hAnsi="Times New Roman" w:cs="Times New Roman"/>
          <w:b/>
          <w:bCs/>
          <w:color w:val="000000" w:themeColor="text1"/>
          <w:sz w:val="28"/>
          <w:szCs w:val="28"/>
          <w:lang w:eastAsia="ru-RU"/>
        </w:rPr>
        <w:t xml:space="preserve"> «</w:t>
      </w:r>
      <w:r w:rsidRPr="004D38F2">
        <w:rPr>
          <w:rFonts w:ascii="Times New Roman" w:eastAsia="Times New Roman" w:hAnsi="Times New Roman" w:cs="Times New Roman"/>
          <w:b/>
          <w:bCs/>
          <w:color w:val="000000" w:themeColor="text1"/>
          <w:sz w:val="28"/>
          <w:szCs w:val="28"/>
          <w:lang w:eastAsia="ru-RU"/>
        </w:rPr>
        <w:t>Долгосрочное финансовое планирование и повышение эффективности упра</w:t>
      </w:r>
      <w:r>
        <w:rPr>
          <w:rFonts w:ascii="Times New Roman" w:eastAsia="Times New Roman" w:hAnsi="Times New Roman" w:cs="Times New Roman"/>
          <w:b/>
          <w:bCs/>
          <w:color w:val="000000" w:themeColor="text1"/>
          <w:sz w:val="28"/>
          <w:szCs w:val="28"/>
          <w:lang w:eastAsia="ru-RU"/>
        </w:rPr>
        <w:t>вления муниципальными финансами</w:t>
      </w:r>
      <w:r w:rsidRPr="00D72D93">
        <w:rPr>
          <w:rFonts w:ascii="Times New Roman" w:eastAsia="Times New Roman" w:hAnsi="Times New Roman" w:cs="Times New Roman"/>
          <w:b/>
          <w:bCs/>
          <w:color w:val="000000" w:themeColor="text1"/>
          <w:sz w:val="28"/>
          <w:szCs w:val="28"/>
          <w:lang w:eastAsia="ru-RU"/>
        </w:rPr>
        <w:t>»</w:t>
      </w:r>
    </w:p>
    <w:p w14:paraId="249C5558" w14:textId="77777777" w:rsidR="004D38F2" w:rsidRPr="00D72D93" w:rsidRDefault="004D38F2" w:rsidP="004D38F2">
      <w:pPr>
        <w:tabs>
          <w:tab w:val="left" w:pos="851"/>
        </w:tabs>
        <w:autoSpaceDE w:val="0"/>
        <w:autoSpaceDN w:val="0"/>
        <w:adjustRightInd w:val="0"/>
        <w:spacing w:after="0" w:line="240" w:lineRule="auto"/>
        <w:ind w:firstLine="709"/>
        <w:jc w:val="center"/>
        <w:rPr>
          <w:rFonts w:eastAsiaTheme="minorEastAsia"/>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4D38F2" w:rsidRPr="00D72D93" w14:paraId="06219862" w14:textId="77777777" w:rsidTr="0082209F">
        <w:tc>
          <w:tcPr>
            <w:tcW w:w="2652" w:type="pct"/>
          </w:tcPr>
          <w:p w14:paraId="1C82DBC0" w14:textId="37E6C76D"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2210F8">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633512DD" w14:textId="77777777" w:rsidR="004D38F2" w:rsidRPr="00D72D93" w:rsidRDefault="004D38F2" w:rsidP="0082209F">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Финансовое управление</w:t>
            </w:r>
          </w:p>
        </w:tc>
      </w:tr>
      <w:tr w:rsidR="004D38F2" w:rsidRPr="00D72D93" w14:paraId="3666D273" w14:textId="77777777" w:rsidTr="0082209F">
        <w:tc>
          <w:tcPr>
            <w:tcW w:w="2652" w:type="pct"/>
          </w:tcPr>
          <w:p w14:paraId="51DF90E3"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08C63188" w14:textId="77777777" w:rsidR="004D38F2" w:rsidRPr="00D72D93" w:rsidRDefault="00CF2613" w:rsidP="00CF2613">
            <w:pPr>
              <w:spacing w:after="0" w:line="240" w:lineRule="auto"/>
              <w:jc w:val="both"/>
              <w:rPr>
                <w:rFonts w:ascii="Times New Roman" w:eastAsia="Calibri" w:hAnsi="Times New Roman" w:cs="Times New Roman"/>
                <w:sz w:val="24"/>
                <w:szCs w:val="24"/>
              </w:rPr>
            </w:pPr>
            <w:r w:rsidRPr="00CF2613">
              <w:rPr>
                <w:rFonts w:ascii="Times New Roman" w:eastAsia="Calibri" w:hAnsi="Times New Roman" w:cs="Times New Roman"/>
                <w:sz w:val="24"/>
                <w:szCs w:val="24"/>
              </w:rPr>
              <w:t>Структурные подразделения Администрации муниципального образования «Город Майкоп»</w:t>
            </w:r>
          </w:p>
        </w:tc>
      </w:tr>
      <w:tr w:rsidR="004D38F2" w:rsidRPr="00D72D93" w14:paraId="6485AB3E" w14:textId="77777777" w:rsidTr="0082209F">
        <w:tc>
          <w:tcPr>
            <w:tcW w:w="2652" w:type="pct"/>
          </w:tcPr>
          <w:p w14:paraId="21A4476B"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36548BD8" w14:textId="4077C095" w:rsidR="004D38F2" w:rsidRPr="00D72D93" w:rsidRDefault="00AF00C8" w:rsidP="002210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AF00C8">
              <w:rPr>
                <w:rFonts w:ascii="Times New Roman" w:eastAsia="Calibri" w:hAnsi="Times New Roman" w:cs="Times New Roman"/>
                <w:sz w:val="24"/>
                <w:szCs w:val="24"/>
              </w:rPr>
              <w:t xml:space="preserve">оздание оптимальных условий для обеспечения сбалансированности и устойчивости </w:t>
            </w:r>
            <w:r w:rsidR="002210F8">
              <w:rPr>
                <w:rFonts w:ascii="Times New Roman" w:eastAsia="Calibri" w:hAnsi="Times New Roman" w:cs="Times New Roman"/>
                <w:sz w:val="24"/>
                <w:szCs w:val="24"/>
              </w:rPr>
              <w:t xml:space="preserve">бюджета </w:t>
            </w:r>
            <w:r w:rsidRPr="00AF00C8">
              <w:rPr>
                <w:rFonts w:ascii="Times New Roman" w:eastAsia="Calibri" w:hAnsi="Times New Roman" w:cs="Times New Roman"/>
                <w:sz w:val="24"/>
                <w:szCs w:val="24"/>
              </w:rPr>
              <w:t>муниципаль</w:t>
            </w:r>
            <w:r w:rsidR="002210F8">
              <w:rPr>
                <w:rFonts w:ascii="Times New Roman" w:eastAsia="Calibri" w:hAnsi="Times New Roman" w:cs="Times New Roman"/>
                <w:sz w:val="24"/>
                <w:szCs w:val="24"/>
              </w:rPr>
              <w:t>ного образования «Город Майкоп»</w:t>
            </w:r>
          </w:p>
        </w:tc>
      </w:tr>
      <w:tr w:rsidR="004D38F2" w:rsidRPr="00D72D93" w14:paraId="7B1E177F" w14:textId="77777777" w:rsidTr="0082209F">
        <w:tc>
          <w:tcPr>
            <w:tcW w:w="2652" w:type="pct"/>
          </w:tcPr>
          <w:p w14:paraId="77075831"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6FCF3480" w14:textId="106EF363" w:rsidR="004D38F2" w:rsidRPr="00D72D93" w:rsidRDefault="003C271D" w:rsidP="000070C6">
            <w:pPr>
              <w:autoSpaceDE w:val="0"/>
              <w:autoSpaceDN w:val="0"/>
              <w:adjustRightInd w:val="0"/>
              <w:spacing w:after="0" w:line="240" w:lineRule="auto"/>
              <w:jc w:val="both"/>
              <w:rPr>
                <w:rFonts w:ascii="Times New Roman" w:eastAsia="Calibri" w:hAnsi="Times New Roman" w:cs="Times New Roman"/>
                <w:sz w:val="24"/>
                <w:szCs w:val="24"/>
              </w:rPr>
            </w:pPr>
            <w:r w:rsidRPr="000070C6">
              <w:rPr>
                <w:rFonts w:ascii="Times New Roman" w:eastAsia="Calibri" w:hAnsi="Times New Roman" w:cs="Times New Roman"/>
                <w:sz w:val="24"/>
                <w:szCs w:val="24"/>
              </w:rPr>
              <w:t>Проведение эффективной налоговой политики в области доходов, обеспечение роста собственных доходов муниципаль</w:t>
            </w:r>
            <w:r>
              <w:rPr>
                <w:rFonts w:ascii="Times New Roman" w:eastAsia="Calibri" w:hAnsi="Times New Roman" w:cs="Times New Roman"/>
                <w:sz w:val="24"/>
                <w:szCs w:val="24"/>
              </w:rPr>
              <w:t xml:space="preserve">ного образования «Город Майкоп» и </w:t>
            </w:r>
            <w:r w:rsidRPr="000070C6">
              <w:rPr>
                <w:rFonts w:ascii="Times New Roman" w:eastAsia="Calibri" w:hAnsi="Times New Roman" w:cs="Times New Roman"/>
                <w:sz w:val="24"/>
                <w:szCs w:val="24"/>
              </w:rPr>
              <w:t>повышение эффективности использования средств бюджета муниципального образования «Город Майкоп»</w:t>
            </w:r>
          </w:p>
        </w:tc>
      </w:tr>
      <w:tr w:rsidR="004D38F2" w:rsidRPr="00D72D93" w14:paraId="70938062" w14:textId="77777777" w:rsidTr="0082209F">
        <w:tc>
          <w:tcPr>
            <w:tcW w:w="2652" w:type="pct"/>
          </w:tcPr>
          <w:p w14:paraId="4C784CDC"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3E297927" w14:textId="34C93383" w:rsidR="004D38F2"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45BA7">
              <w:rPr>
                <w:rFonts w:ascii="Times New Roman" w:eastAsia="Calibri" w:hAnsi="Times New Roman" w:cs="Times New Roman"/>
                <w:sz w:val="24"/>
                <w:szCs w:val="24"/>
              </w:rPr>
              <w:t>Уровень исполнения прогноза налоговых и нена</w:t>
            </w:r>
            <w:r>
              <w:rPr>
                <w:rFonts w:ascii="Times New Roman" w:eastAsia="Calibri" w:hAnsi="Times New Roman" w:cs="Times New Roman"/>
                <w:sz w:val="24"/>
                <w:szCs w:val="24"/>
              </w:rPr>
              <w:t xml:space="preserve">логовых </w:t>
            </w:r>
            <w:r w:rsidR="00E76938">
              <w:rPr>
                <w:rFonts w:ascii="Times New Roman" w:eastAsia="Calibri" w:hAnsi="Times New Roman" w:cs="Times New Roman"/>
                <w:sz w:val="24"/>
                <w:szCs w:val="24"/>
              </w:rPr>
              <w:t xml:space="preserve">доходов </w:t>
            </w:r>
            <w:r w:rsidR="00E76938" w:rsidRPr="00B45BA7">
              <w:rPr>
                <w:rFonts w:ascii="Times New Roman" w:eastAsia="Calibri" w:hAnsi="Times New Roman" w:cs="Times New Roman"/>
                <w:sz w:val="24"/>
                <w:szCs w:val="24"/>
              </w:rPr>
              <w:t>бюджета</w:t>
            </w:r>
            <w:r w:rsidRPr="00B45BA7">
              <w:rPr>
                <w:rFonts w:ascii="Times New Roman" w:eastAsia="Calibri" w:hAnsi="Times New Roman" w:cs="Times New Roman"/>
                <w:sz w:val="24"/>
                <w:szCs w:val="24"/>
              </w:rPr>
              <w:t xml:space="preserve"> муниципального образования «Город Майкоп»</w:t>
            </w:r>
            <w:r>
              <w:rPr>
                <w:rFonts w:ascii="Times New Roman" w:eastAsia="Calibri" w:hAnsi="Times New Roman" w:cs="Times New Roman"/>
                <w:sz w:val="24"/>
                <w:szCs w:val="24"/>
              </w:rPr>
              <w:t>.</w:t>
            </w:r>
          </w:p>
          <w:p w14:paraId="58198FDA" w14:textId="77777777" w:rsidR="00B45BA7"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45BA7">
              <w:rPr>
                <w:rFonts w:ascii="Times New Roman" w:eastAsia="Calibri" w:hAnsi="Times New Roman" w:cs="Times New Roman"/>
                <w:sz w:val="24"/>
                <w:szCs w:val="24"/>
              </w:rPr>
              <w:t>Уровень исполнения бюджета муниципального образования «Город Майкоп»</w:t>
            </w:r>
            <w:r>
              <w:rPr>
                <w:rFonts w:ascii="Times New Roman" w:eastAsia="Calibri" w:hAnsi="Times New Roman" w:cs="Times New Roman"/>
                <w:sz w:val="24"/>
                <w:szCs w:val="24"/>
              </w:rPr>
              <w:t xml:space="preserve"> </w:t>
            </w:r>
            <w:r w:rsidRPr="00B45BA7">
              <w:rPr>
                <w:rFonts w:ascii="Times New Roman" w:eastAsia="Calibri" w:hAnsi="Times New Roman" w:cs="Times New Roman"/>
                <w:sz w:val="24"/>
                <w:szCs w:val="24"/>
              </w:rPr>
              <w:t>по расходам</w:t>
            </w:r>
            <w:r>
              <w:rPr>
                <w:rFonts w:ascii="Times New Roman" w:eastAsia="Calibri" w:hAnsi="Times New Roman" w:cs="Times New Roman"/>
                <w:sz w:val="24"/>
                <w:szCs w:val="24"/>
              </w:rPr>
              <w:t>.</w:t>
            </w:r>
          </w:p>
          <w:p w14:paraId="67B0915C" w14:textId="3E7C6DC4" w:rsidR="00B45BA7"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87135"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sidR="00887135">
              <w:rPr>
                <w:rFonts w:ascii="Times New Roman" w:eastAsia="Calibri" w:hAnsi="Times New Roman"/>
                <w:sz w:val="24"/>
                <w:szCs w:val="24"/>
              </w:rPr>
              <w:t xml:space="preserve">, </w:t>
            </w:r>
            <w:r w:rsidR="00887135"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sidR="00887135">
              <w:rPr>
                <w:rFonts w:ascii="Times New Roman" w:eastAsia="Calibri" w:hAnsi="Times New Roman"/>
                <w:sz w:val="24"/>
                <w:szCs w:val="24"/>
              </w:rPr>
              <w:t>ного образования «Город Майкоп»</w:t>
            </w:r>
          </w:p>
          <w:p w14:paraId="7BC5573A" w14:textId="77777777" w:rsidR="00B45BA7" w:rsidRDefault="00B45BA7" w:rsidP="00B45BA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t xml:space="preserve"> </w:t>
            </w:r>
            <w:r w:rsidRPr="00B45BA7">
              <w:rPr>
                <w:rFonts w:ascii="Times New Roman" w:eastAsia="Calibri" w:hAnsi="Times New Roman" w:cs="Times New Roman"/>
                <w:sz w:val="24"/>
                <w:szCs w:val="24"/>
              </w:rPr>
              <w:t xml:space="preserve">Удельный вес расходов бюджета муниципального образования «Город Майкоп», формируемых в рамках </w:t>
            </w:r>
            <w:r>
              <w:rPr>
                <w:rFonts w:ascii="Times New Roman" w:eastAsia="Calibri" w:hAnsi="Times New Roman" w:cs="Times New Roman"/>
                <w:sz w:val="24"/>
                <w:szCs w:val="24"/>
              </w:rPr>
              <w:t>муниципальных</w:t>
            </w:r>
            <w:r w:rsidRPr="00B45BA7">
              <w:rPr>
                <w:rFonts w:ascii="Times New Roman" w:eastAsia="Calibri" w:hAnsi="Times New Roman" w:cs="Times New Roman"/>
                <w:sz w:val="24"/>
                <w:szCs w:val="24"/>
              </w:rPr>
              <w:t xml:space="preserve"> программ муниципального образования «Город Майкоп»</w:t>
            </w:r>
            <w:r>
              <w:rPr>
                <w:rFonts w:ascii="Times New Roman" w:eastAsia="Calibri" w:hAnsi="Times New Roman" w:cs="Times New Roman"/>
                <w:sz w:val="24"/>
                <w:szCs w:val="24"/>
              </w:rPr>
              <w:t>.</w:t>
            </w:r>
          </w:p>
          <w:p w14:paraId="5CB03FFC" w14:textId="0D222472" w:rsidR="00B45BA7" w:rsidRPr="00D72D93" w:rsidRDefault="00B45BA7" w:rsidP="00B45BA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64429">
              <w:rPr>
                <w:rFonts w:ascii="Times New Roman" w:eastAsia="Calibri" w:hAnsi="Times New Roman" w:cs="Times New Roman"/>
                <w:sz w:val="24"/>
                <w:szCs w:val="24"/>
              </w:rPr>
              <w:t>.</w:t>
            </w:r>
            <w:r w:rsidR="00D64429" w:rsidRPr="00D64429">
              <w:rPr>
                <w:rFonts w:ascii="Times New Roman" w:eastAsia="Calibri" w:hAnsi="Times New Roman" w:cs="Times New Roman"/>
                <w:sz w:val="24"/>
                <w:szCs w:val="24"/>
              </w:rPr>
              <w:t xml:space="preserve"> Расходы бюджета муниципального образования «Город Майкоп» на содержание работников органов местного самоуправления в расчете на одного жителя муниципал</w:t>
            </w:r>
            <w:r w:rsidR="0049386E">
              <w:rPr>
                <w:rFonts w:ascii="Times New Roman" w:eastAsia="Calibri" w:hAnsi="Times New Roman" w:cs="Times New Roman"/>
                <w:sz w:val="24"/>
                <w:szCs w:val="24"/>
              </w:rPr>
              <w:t xml:space="preserve">ьного </w:t>
            </w:r>
            <w:r w:rsidR="0049386E">
              <w:rPr>
                <w:rFonts w:ascii="Times New Roman" w:eastAsia="Calibri" w:hAnsi="Times New Roman" w:cs="Times New Roman"/>
                <w:sz w:val="24"/>
                <w:szCs w:val="24"/>
              </w:rPr>
              <w:lastRenderedPageBreak/>
              <w:t>образования «Город Майкоп»</w:t>
            </w:r>
          </w:p>
        </w:tc>
      </w:tr>
      <w:tr w:rsidR="004D38F2" w:rsidRPr="00D72D93" w14:paraId="3AFAD547" w14:textId="77777777" w:rsidTr="0082209F">
        <w:tc>
          <w:tcPr>
            <w:tcW w:w="2652" w:type="pct"/>
          </w:tcPr>
          <w:p w14:paraId="65B127A2"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lastRenderedPageBreak/>
              <w:t>Срок и этапы реализации подпрограммы</w:t>
            </w:r>
          </w:p>
        </w:tc>
        <w:tc>
          <w:tcPr>
            <w:tcW w:w="2348" w:type="pct"/>
          </w:tcPr>
          <w:p w14:paraId="584A71C1" w14:textId="77777777" w:rsidR="004D38F2" w:rsidRPr="00D72D93" w:rsidRDefault="004D38F2" w:rsidP="0082209F">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4D38F2" w:rsidRPr="00D72D93" w14:paraId="273BB0A7" w14:textId="77777777" w:rsidTr="0082209F">
        <w:tc>
          <w:tcPr>
            <w:tcW w:w="2652" w:type="pct"/>
            <w:shd w:val="clear" w:color="auto" w:fill="auto"/>
          </w:tcPr>
          <w:p w14:paraId="43D4C84E"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2A438D57" w14:textId="77777777" w:rsidR="001868FF" w:rsidRPr="00A86E93" w:rsidRDefault="00F60259" w:rsidP="00F60259">
            <w:pPr>
              <w:autoSpaceDE w:val="0"/>
              <w:autoSpaceDN w:val="0"/>
              <w:adjustRightInd w:val="0"/>
              <w:spacing w:after="0" w:line="240" w:lineRule="auto"/>
              <w:jc w:val="both"/>
              <w:rPr>
                <w:rFonts w:ascii="Times New Roman" w:eastAsia="Calibri" w:hAnsi="Times New Roman" w:cs="Times New Roman"/>
                <w:sz w:val="24"/>
                <w:szCs w:val="24"/>
              </w:rPr>
            </w:pPr>
            <w:r w:rsidRPr="00A86E93">
              <w:rPr>
                <w:rFonts w:ascii="Times New Roman" w:eastAsia="Calibri" w:hAnsi="Times New Roman" w:cs="Times New Roman"/>
                <w:sz w:val="24"/>
                <w:szCs w:val="24"/>
              </w:rPr>
              <w:t xml:space="preserve">Бюджетные ассигнования подпрограммы за счет средств бюджета муниципального образования «Город Майкоп» составят </w:t>
            </w:r>
          </w:p>
          <w:p w14:paraId="4F3B25B7" w14:textId="23D883A4" w:rsidR="00F60259" w:rsidRPr="00A86E93" w:rsidRDefault="00EC0CBC" w:rsidP="00EC0CBC">
            <w:pPr>
              <w:autoSpaceDE w:val="0"/>
              <w:autoSpaceDN w:val="0"/>
              <w:adjustRightInd w:val="0"/>
              <w:spacing w:after="0" w:line="240" w:lineRule="auto"/>
              <w:jc w:val="both"/>
              <w:rPr>
                <w:rFonts w:ascii="Times New Roman" w:eastAsia="Calibri" w:hAnsi="Times New Roman" w:cs="Times New Roman"/>
                <w:sz w:val="24"/>
                <w:szCs w:val="24"/>
              </w:rPr>
            </w:pPr>
            <w:r w:rsidRPr="00EC0CBC">
              <w:rPr>
                <w:rFonts w:ascii="Times New Roman" w:eastAsia="Calibri" w:hAnsi="Times New Roman" w:cs="Times New Roman"/>
                <w:sz w:val="24"/>
                <w:szCs w:val="24"/>
              </w:rPr>
              <w:t>500 185,9</w:t>
            </w:r>
            <w:r w:rsidR="00362E51" w:rsidRPr="00A86E93">
              <w:rPr>
                <w:rFonts w:ascii="Times New Roman" w:eastAsia="Calibri" w:hAnsi="Times New Roman" w:cs="Times New Roman"/>
                <w:sz w:val="24"/>
                <w:szCs w:val="24"/>
              </w:rPr>
              <w:t> тыс. рублей</w:t>
            </w:r>
            <w:r w:rsidR="00F60259" w:rsidRPr="00A86E93">
              <w:rPr>
                <w:rFonts w:ascii="Times New Roman" w:eastAsia="Calibri" w:hAnsi="Times New Roman" w:cs="Times New Roman"/>
                <w:sz w:val="24"/>
                <w:szCs w:val="24"/>
              </w:rPr>
              <w:t>, в том числе по годам:</w:t>
            </w:r>
          </w:p>
          <w:p w14:paraId="2B22C243" w14:textId="22FA8355" w:rsidR="00F60259" w:rsidRPr="00A86E93" w:rsidRDefault="00F60259"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2022 год – </w:t>
            </w:r>
            <w:r w:rsidR="00EC0CBC">
              <w:rPr>
                <w:rFonts w:ascii="Times New Roman" w:eastAsia="Times New Roman" w:hAnsi="Times New Roman" w:cs="Times New Roman"/>
                <w:bCs/>
              </w:rPr>
              <w:t>0,0</w:t>
            </w:r>
            <w:r w:rsidR="00A20998" w:rsidRPr="00A20998">
              <w:rPr>
                <w:rFonts w:ascii="Times New Roman" w:eastAsia="Times New Roman" w:hAnsi="Times New Roman" w:cs="Times New Roman"/>
                <w:bCs/>
              </w:rPr>
              <w:t xml:space="preserve"> </w:t>
            </w:r>
            <w:r w:rsidR="00A20998">
              <w:rPr>
                <w:rFonts w:ascii="Times New Roman" w:eastAsia="Times New Roman" w:hAnsi="Times New Roman" w:cs="Times New Roman"/>
                <w:bCs/>
              </w:rPr>
              <w:t>тыс. рублей;</w:t>
            </w:r>
          </w:p>
          <w:p w14:paraId="6F834394" w14:textId="62D5119E" w:rsidR="00F60259" w:rsidRPr="00A86E93" w:rsidRDefault="00362E51"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2023 год – </w:t>
            </w:r>
            <w:r w:rsidR="00EC0CBC">
              <w:rPr>
                <w:rFonts w:ascii="Times New Roman" w:eastAsia="Times New Roman" w:hAnsi="Times New Roman" w:cs="Times New Roman"/>
                <w:bCs/>
              </w:rPr>
              <w:t>81 726,3</w:t>
            </w:r>
            <w:r w:rsidRPr="00A86E93">
              <w:rPr>
                <w:rFonts w:ascii="Times New Roman" w:eastAsia="Times New Roman" w:hAnsi="Times New Roman" w:cs="Times New Roman"/>
                <w:bCs/>
              </w:rPr>
              <w:t xml:space="preserve"> тыс. рублей</w:t>
            </w:r>
            <w:r w:rsidR="00F60259" w:rsidRPr="00A86E93">
              <w:rPr>
                <w:rFonts w:ascii="Times New Roman" w:eastAsia="Times New Roman" w:hAnsi="Times New Roman" w:cs="Times New Roman"/>
                <w:bCs/>
              </w:rPr>
              <w:t>;</w:t>
            </w:r>
          </w:p>
          <w:p w14:paraId="19C46A4C" w14:textId="3986220E" w:rsidR="00F60259" w:rsidRPr="00A86E93" w:rsidRDefault="00F60259"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2024 год – </w:t>
            </w:r>
            <w:r w:rsidR="00EC0CBC">
              <w:rPr>
                <w:rFonts w:ascii="Times New Roman" w:eastAsia="Times New Roman" w:hAnsi="Times New Roman" w:cs="Times New Roman"/>
                <w:bCs/>
              </w:rPr>
              <w:t>133 612,4</w:t>
            </w:r>
            <w:r w:rsidR="00362E51" w:rsidRPr="00A86E93">
              <w:rPr>
                <w:rFonts w:ascii="Times New Roman" w:eastAsia="Times New Roman" w:hAnsi="Times New Roman" w:cs="Times New Roman"/>
                <w:bCs/>
              </w:rPr>
              <w:t xml:space="preserve"> тыс. рублей</w:t>
            </w:r>
            <w:r w:rsidRPr="00A86E93">
              <w:rPr>
                <w:rFonts w:ascii="Times New Roman" w:eastAsia="Times New Roman" w:hAnsi="Times New Roman" w:cs="Times New Roman"/>
                <w:bCs/>
              </w:rPr>
              <w:t>;</w:t>
            </w:r>
          </w:p>
          <w:p w14:paraId="1F2E9DE2" w14:textId="71D46D38" w:rsidR="00F60259" w:rsidRPr="00A86E93" w:rsidRDefault="00F60259"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2025 год – </w:t>
            </w:r>
            <w:r w:rsidR="00EC0CBC">
              <w:rPr>
                <w:rFonts w:ascii="Times New Roman" w:eastAsia="Times New Roman" w:hAnsi="Times New Roman" w:cs="Times New Roman"/>
                <w:bCs/>
              </w:rPr>
              <w:t>139 357,7</w:t>
            </w:r>
            <w:r w:rsidR="001868FF" w:rsidRPr="00A86E93">
              <w:rPr>
                <w:rFonts w:ascii="Times New Roman" w:eastAsia="Times New Roman" w:hAnsi="Times New Roman" w:cs="Times New Roman"/>
                <w:bCs/>
              </w:rPr>
              <w:t xml:space="preserve"> </w:t>
            </w:r>
            <w:r w:rsidRPr="00A86E93">
              <w:rPr>
                <w:rFonts w:ascii="Times New Roman" w:eastAsia="Times New Roman" w:hAnsi="Times New Roman" w:cs="Times New Roman"/>
                <w:bCs/>
              </w:rPr>
              <w:t>тыс. руб</w:t>
            </w:r>
            <w:r w:rsidR="00362E51" w:rsidRPr="00A86E93">
              <w:rPr>
                <w:rFonts w:ascii="Times New Roman" w:eastAsia="Times New Roman" w:hAnsi="Times New Roman" w:cs="Times New Roman"/>
                <w:bCs/>
              </w:rPr>
              <w:t>лей</w:t>
            </w:r>
            <w:r w:rsidRPr="00A86E93">
              <w:rPr>
                <w:rFonts w:ascii="Times New Roman" w:eastAsia="Times New Roman" w:hAnsi="Times New Roman" w:cs="Times New Roman"/>
                <w:bCs/>
              </w:rPr>
              <w:t>;</w:t>
            </w:r>
          </w:p>
          <w:p w14:paraId="5A6BAA63" w14:textId="07EEDA0D" w:rsidR="00F60259" w:rsidRPr="00A86E93" w:rsidRDefault="00F60259" w:rsidP="00EC0CBC">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2026 год – </w:t>
            </w:r>
            <w:r w:rsidR="00EC0CBC">
              <w:rPr>
                <w:rFonts w:ascii="Times New Roman" w:eastAsia="Times New Roman" w:hAnsi="Times New Roman" w:cs="Times New Roman"/>
                <w:bCs/>
              </w:rPr>
              <w:t>145 489,5</w:t>
            </w:r>
            <w:r w:rsidR="001868FF" w:rsidRPr="00A86E93">
              <w:rPr>
                <w:rFonts w:ascii="Times New Roman" w:eastAsia="Times New Roman" w:hAnsi="Times New Roman" w:cs="Times New Roman"/>
                <w:bCs/>
              </w:rPr>
              <w:t xml:space="preserve"> </w:t>
            </w:r>
            <w:r w:rsidR="00AA45FA" w:rsidRPr="00A86E93">
              <w:rPr>
                <w:rFonts w:ascii="Times New Roman" w:eastAsia="Times New Roman" w:hAnsi="Times New Roman" w:cs="Times New Roman"/>
                <w:bCs/>
              </w:rPr>
              <w:t>тыс.</w:t>
            </w:r>
            <w:r w:rsidR="00362E51" w:rsidRPr="00A86E93">
              <w:rPr>
                <w:rFonts w:ascii="Times New Roman" w:eastAsia="Times New Roman" w:hAnsi="Times New Roman" w:cs="Times New Roman"/>
                <w:bCs/>
              </w:rPr>
              <w:t xml:space="preserve"> рублей</w:t>
            </w:r>
          </w:p>
          <w:p w14:paraId="55152510" w14:textId="77777777" w:rsidR="004D38F2" w:rsidRPr="00A86E93" w:rsidRDefault="004D38F2" w:rsidP="0082209F">
            <w:pPr>
              <w:tabs>
                <w:tab w:val="left" w:pos="227"/>
              </w:tabs>
              <w:spacing w:after="0" w:line="240" w:lineRule="auto"/>
              <w:jc w:val="both"/>
              <w:rPr>
                <w:rFonts w:ascii="Times New Roman" w:eastAsia="Calibri" w:hAnsi="Times New Roman" w:cs="Times New Roman"/>
                <w:bCs/>
                <w:sz w:val="24"/>
                <w:szCs w:val="24"/>
              </w:rPr>
            </w:pPr>
          </w:p>
        </w:tc>
      </w:tr>
    </w:tbl>
    <w:p w14:paraId="37F4C857" w14:textId="77777777" w:rsidR="004D38F2" w:rsidRDefault="004D38F2"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4B68AFF" w14:textId="77777777" w:rsidR="004D38F2" w:rsidRDefault="004D38F2"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AF1F88E" w14:textId="790C6034" w:rsidR="00F43759" w:rsidRDefault="005A1CB5"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3" w:name="_Hlk79919759"/>
      <w:r w:rsidRPr="005A1CB5">
        <w:rPr>
          <w:rFonts w:ascii="Times New Roman" w:eastAsia="Times New Roman" w:hAnsi="Times New Roman" w:cs="Times New Roman"/>
          <w:b/>
          <w:bCs/>
          <w:color w:val="000000" w:themeColor="text1"/>
          <w:sz w:val="28"/>
          <w:szCs w:val="28"/>
          <w:lang w:eastAsia="ru-RU"/>
        </w:rPr>
        <w:t xml:space="preserve">1. Общая характеристика сферы реализации подпрограммы </w:t>
      </w:r>
    </w:p>
    <w:p w14:paraId="0FD9342F" w14:textId="77777777" w:rsidR="005A1CB5" w:rsidRDefault="005A1CB5"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B3A553" w14:textId="7777777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Основная задача социальной и экономической политики, проводимой органами местного самоуправления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 заключается в обеспечении повышения уровня и качества жизни населения.</w:t>
      </w:r>
    </w:p>
    <w:p w14:paraId="78DA281B" w14:textId="0A06EA28"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Реализация этой первостепенной </w:t>
      </w:r>
      <w:r w:rsidR="00B15E5A">
        <w:rPr>
          <w:rFonts w:ascii="Times New Roman" w:hAnsi="Times New Roman" w:cs="Times New Roman"/>
          <w:sz w:val="28"/>
          <w:szCs w:val="28"/>
        </w:rPr>
        <w:t xml:space="preserve">задачи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в условиях ограниченности ресурсов предполагает значительное повышение эффективности управления муниципальными финансами.</w:t>
      </w:r>
    </w:p>
    <w:p w14:paraId="64419489" w14:textId="4651ADB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Основные параметры проекта решения о бюджете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 xml:space="preserve">на очередной финансовый год и </w:t>
      </w:r>
      <w:r w:rsidR="00B15E5A">
        <w:rPr>
          <w:rFonts w:ascii="Times New Roman" w:hAnsi="Times New Roman" w:cs="Times New Roman"/>
          <w:sz w:val="28"/>
          <w:szCs w:val="28"/>
        </w:rPr>
        <w:t xml:space="preserve">на </w:t>
      </w:r>
      <w:r w:rsidRPr="00DC1887">
        <w:rPr>
          <w:rFonts w:ascii="Times New Roman" w:hAnsi="Times New Roman" w:cs="Times New Roman"/>
          <w:sz w:val="28"/>
          <w:szCs w:val="28"/>
        </w:rPr>
        <w:t xml:space="preserve">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 xml:space="preserve">.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правовой акт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w:t>
      </w:r>
    </w:p>
    <w:p w14:paraId="42EC2802" w14:textId="7777777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1887">
        <w:rPr>
          <w:rFonts w:ascii="Times New Roman" w:hAnsi="Times New Roman" w:cs="Times New Roman"/>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roofErr w:type="gramEnd"/>
    </w:p>
    <w:p w14:paraId="78C79F34" w14:textId="46820D43" w:rsid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В целях повышения эффективности распределения бюджетных средств осуществляются определенные мероприятия по повышению качества и объективности планирования бюджетных ассигнований, а именно ежегодно разрабатываются и утверждаются методика планирования бюджетных ассигнований бюджета </w:t>
      </w:r>
      <w:r w:rsidR="00967937" w:rsidRPr="00967937">
        <w:rPr>
          <w:rFonts w:ascii="Times New Roman" w:hAnsi="Times New Roman" w:cs="Times New Roman"/>
          <w:sz w:val="28"/>
          <w:szCs w:val="28"/>
        </w:rPr>
        <w:t xml:space="preserve">муниципального </w:t>
      </w:r>
      <w:r w:rsidR="00967937" w:rsidRPr="00967937">
        <w:rPr>
          <w:rFonts w:ascii="Times New Roman" w:hAnsi="Times New Roman" w:cs="Times New Roman"/>
          <w:sz w:val="28"/>
          <w:szCs w:val="28"/>
        </w:rPr>
        <w:lastRenderedPageBreak/>
        <w:t>образования «Город Майкоп»</w:t>
      </w:r>
      <w:r w:rsidRPr="00DC1887">
        <w:rPr>
          <w:rFonts w:ascii="Times New Roman" w:hAnsi="Times New Roman" w:cs="Times New Roman"/>
          <w:sz w:val="28"/>
          <w:szCs w:val="28"/>
        </w:rPr>
        <w:t xml:space="preserve">, порядок и сроки составления проекта бюджета на очередной финансовый год и </w:t>
      </w:r>
      <w:r w:rsidR="00B15E5A">
        <w:rPr>
          <w:rFonts w:ascii="Times New Roman" w:hAnsi="Times New Roman" w:cs="Times New Roman"/>
          <w:sz w:val="28"/>
          <w:szCs w:val="28"/>
        </w:rPr>
        <w:t xml:space="preserve">на </w:t>
      </w:r>
      <w:r w:rsidRPr="00DC1887">
        <w:rPr>
          <w:rFonts w:ascii="Times New Roman" w:hAnsi="Times New Roman" w:cs="Times New Roman"/>
          <w:sz w:val="28"/>
          <w:szCs w:val="28"/>
        </w:rPr>
        <w:t>плановый период.</w:t>
      </w:r>
    </w:p>
    <w:p w14:paraId="1201416D" w14:textId="0D8247EC" w:rsidR="00CE67E4" w:rsidRPr="00CE67E4" w:rsidRDefault="00CE67E4" w:rsidP="00CE67E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E67E4">
        <w:rPr>
          <w:rFonts w:ascii="Times New Roman" w:hAnsi="Times New Roman" w:cs="Times New Roman"/>
          <w:sz w:val="28"/>
          <w:szCs w:val="28"/>
        </w:rPr>
        <w:t xml:space="preserve">В соответствии со </w:t>
      </w:r>
      <w:hyperlink r:id="rId21" w:history="1">
        <w:r w:rsidRPr="00CE67E4">
          <w:rPr>
            <w:rFonts w:ascii="Times New Roman" w:hAnsi="Times New Roman" w:cs="Times New Roman"/>
            <w:sz w:val="28"/>
            <w:szCs w:val="28"/>
          </w:rPr>
          <w:t>статьей 170.1</w:t>
        </w:r>
      </w:hyperlink>
      <w:r w:rsidRPr="00CE67E4">
        <w:rPr>
          <w:rFonts w:ascii="Times New Roman" w:hAnsi="Times New Roman" w:cs="Times New Roman"/>
          <w:sz w:val="28"/>
          <w:szCs w:val="28"/>
        </w:rPr>
        <w:t xml:space="preserve"> Бюджетного кодекса Российской Федерации,</w:t>
      </w:r>
      <w:bookmarkStart w:id="4" w:name="sub_1"/>
      <w:r w:rsidRPr="00CE67E4">
        <w:rPr>
          <w:rFonts w:ascii="Times New Roman" w:hAnsi="Times New Roman" w:cs="Times New Roman"/>
          <w:sz w:val="28"/>
          <w:szCs w:val="28"/>
        </w:rPr>
        <w:t xml:space="preserve"> утверждены Постановление Администрации муниципального образования «Город Майкоп» от 17.09.2020  № 916 «О Порядке разработки и утверждения бюджетного прогноза муниципального образования «Город Майкоп» на долгосрочный период» и Постановление Администрации муниципального образования «Город Майкоп» от 04.03.2021 № 214 «Об утверждении бюджетного прогноза муниципального образования «Город Майкоп» на долгосрочный период до 2030 года»</w:t>
      </w:r>
      <w:r>
        <w:rPr>
          <w:rFonts w:ascii="Times New Roman" w:hAnsi="Times New Roman" w:cs="Times New Roman"/>
          <w:sz w:val="28"/>
          <w:szCs w:val="28"/>
        </w:rPr>
        <w:t>.</w:t>
      </w:r>
      <w:r w:rsidRPr="00CE67E4">
        <w:rPr>
          <w:rFonts w:ascii="Times New Roman" w:hAnsi="Times New Roman" w:cs="Times New Roman"/>
          <w:sz w:val="28"/>
          <w:szCs w:val="28"/>
        </w:rPr>
        <w:t xml:space="preserve"> </w:t>
      </w:r>
      <w:proofErr w:type="gramEnd"/>
    </w:p>
    <w:bookmarkEnd w:id="4"/>
    <w:p w14:paraId="1D337CDD" w14:textId="77777777" w:rsid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1887">
        <w:rPr>
          <w:rFonts w:ascii="Times New Roman" w:hAnsi="Times New Roman" w:cs="Times New Roman"/>
          <w:sz w:val="28"/>
          <w:szCs w:val="28"/>
        </w:rPr>
        <w:t xml:space="preserve">Сохранение финансовой стабильности в муниципальном образовании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 xml:space="preserve">будет достигаться путем внедрения инструментов управления муниципальными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обеспечения сбалансированности бюджета муниципального образования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в среднесрочной и долгосрочной перспективе.</w:t>
      </w:r>
      <w:proofErr w:type="gramEnd"/>
    </w:p>
    <w:p w14:paraId="5B49DE36" w14:textId="77777777" w:rsidR="00401AA0" w:rsidRDefault="00401AA0" w:rsidP="00DC1887">
      <w:pPr>
        <w:autoSpaceDE w:val="0"/>
        <w:autoSpaceDN w:val="0"/>
        <w:adjustRightInd w:val="0"/>
        <w:spacing w:after="0" w:line="240" w:lineRule="auto"/>
        <w:ind w:firstLine="720"/>
        <w:jc w:val="both"/>
        <w:rPr>
          <w:rFonts w:ascii="Times New Roman" w:hAnsi="Times New Roman" w:cs="Times New Roman"/>
          <w:sz w:val="28"/>
          <w:szCs w:val="28"/>
        </w:rPr>
      </w:pPr>
    </w:p>
    <w:p w14:paraId="5361C9A0" w14:textId="77777777" w:rsidR="00401AA0" w:rsidRPr="00DC1887" w:rsidRDefault="00401AA0" w:rsidP="00DC1887">
      <w:pPr>
        <w:autoSpaceDE w:val="0"/>
        <w:autoSpaceDN w:val="0"/>
        <w:adjustRightInd w:val="0"/>
        <w:spacing w:after="0" w:line="240" w:lineRule="auto"/>
        <w:ind w:firstLine="720"/>
        <w:jc w:val="both"/>
        <w:rPr>
          <w:rFonts w:ascii="Times New Roman" w:hAnsi="Times New Roman" w:cs="Times New Roman"/>
          <w:sz w:val="28"/>
          <w:szCs w:val="28"/>
        </w:rPr>
      </w:pPr>
    </w:p>
    <w:p w14:paraId="6980DC1C" w14:textId="7BF822E9" w:rsidR="00401AA0" w:rsidRDefault="00401AA0" w:rsidP="00401AA0">
      <w:pPr>
        <w:spacing w:after="0" w:line="240" w:lineRule="auto"/>
        <w:ind w:firstLine="708"/>
        <w:jc w:val="center"/>
        <w:rPr>
          <w:rFonts w:ascii="Times New Roman" w:eastAsia="Calibri" w:hAnsi="Times New Roman" w:cs="Times New Roman"/>
          <w:b/>
          <w:sz w:val="28"/>
          <w:szCs w:val="28"/>
          <w:lang w:eastAsia="ru-RU"/>
        </w:rPr>
      </w:pPr>
      <w:r w:rsidRPr="00401AA0">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0F8907F9" w14:textId="77777777" w:rsidR="00D07DAA" w:rsidRPr="00401AA0" w:rsidRDefault="00D07DAA" w:rsidP="00401AA0">
      <w:pPr>
        <w:spacing w:after="0" w:line="240" w:lineRule="auto"/>
        <w:ind w:firstLine="708"/>
        <w:jc w:val="center"/>
        <w:rPr>
          <w:rFonts w:ascii="Times New Roman" w:eastAsia="Calibri" w:hAnsi="Times New Roman" w:cs="Times New Roman"/>
          <w:b/>
          <w:sz w:val="28"/>
          <w:szCs w:val="28"/>
          <w:lang w:eastAsia="ru-RU"/>
        </w:rPr>
      </w:pPr>
    </w:p>
    <w:p w14:paraId="1703A138" w14:textId="1F34EDFE" w:rsidR="00D07DAA" w:rsidRPr="00FC71DF" w:rsidRDefault="00D07DAA" w:rsidP="00D07DAA">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w:t>
      </w:r>
      <w:r w:rsidRPr="00FC71DF">
        <w:rPr>
          <w:rFonts w:ascii="Times New Roman" w:eastAsiaTheme="minorEastAsia" w:hAnsi="Times New Roman" w:cs="Times New Roman"/>
          <w:sz w:val="28"/>
          <w:szCs w:val="28"/>
          <w:lang w:eastAsia="ru-RU"/>
        </w:rPr>
        <w:t>о исполнение Бюджетного кодекса Российской Федерации, а также п</w:t>
      </w:r>
      <w:r w:rsidR="0049386E">
        <w:rPr>
          <w:rFonts w:ascii="Times New Roman" w:eastAsiaTheme="minorEastAsia" w:hAnsi="Times New Roman" w:cs="Times New Roman"/>
          <w:sz w:val="28"/>
          <w:szCs w:val="28"/>
          <w:lang w:eastAsia="ru-RU"/>
        </w:rPr>
        <w:t xml:space="preserve">ункта 1 части 1 статьи </w:t>
      </w:r>
      <w:r w:rsidRPr="00FC71DF">
        <w:rPr>
          <w:rFonts w:ascii="Times New Roman" w:eastAsiaTheme="minorEastAsia" w:hAnsi="Times New Roman" w:cs="Times New Roman"/>
          <w:sz w:val="28"/>
          <w:szCs w:val="28"/>
          <w:lang w:eastAsia="ru-RU"/>
        </w:rPr>
        <w:t xml:space="preserve">16 Федерального закона от </w:t>
      </w:r>
      <w:r w:rsidRPr="00683951">
        <w:rPr>
          <w:rFonts w:ascii="Times New Roman" w:eastAsiaTheme="minorEastAsia" w:hAnsi="Times New Roman" w:cs="Times New Roman"/>
          <w:sz w:val="28"/>
          <w:szCs w:val="28"/>
          <w:lang w:eastAsia="ru-RU"/>
        </w:rPr>
        <w:t>0</w:t>
      </w:r>
      <w:r w:rsidRPr="00FC71DF">
        <w:rPr>
          <w:rFonts w:ascii="Times New Roman" w:eastAsiaTheme="minorEastAsia" w:hAnsi="Times New Roman" w:cs="Times New Roman"/>
          <w:sz w:val="28"/>
          <w:szCs w:val="28"/>
          <w:lang w:eastAsia="ru-RU"/>
        </w:rPr>
        <w:t>6</w:t>
      </w:r>
      <w:r w:rsidRPr="00683951">
        <w:rPr>
          <w:rFonts w:ascii="Times New Roman" w:eastAsiaTheme="minorEastAsia" w:hAnsi="Times New Roman" w:cs="Times New Roman"/>
          <w:sz w:val="28"/>
          <w:szCs w:val="28"/>
          <w:lang w:eastAsia="ru-RU"/>
        </w:rPr>
        <w:t>.10.</w:t>
      </w:r>
      <w:r w:rsidRPr="00FC71DF">
        <w:rPr>
          <w:rFonts w:ascii="Times New Roman" w:eastAsiaTheme="minorEastAsia" w:hAnsi="Times New Roman" w:cs="Times New Roman"/>
          <w:sz w:val="28"/>
          <w:szCs w:val="28"/>
          <w:lang w:eastAsia="ru-RU"/>
        </w:rPr>
        <w:t xml:space="preserve">2003 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131-ФЗ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w:t>
      </w:r>
      <w:r w:rsidRPr="00683951">
        <w:rPr>
          <w:rFonts w:ascii="Times New Roman" w:eastAsiaTheme="minorEastAsia" w:hAnsi="Times New Roman" w:cs="Times New Roman"/>
          <w:sz w:val="28"/>
          <w:szCs w:val="28"/>
          <w:lang w:eastAsia="ru-RU"/>
        </w:rPr>
        <w:t xml:space="preserve">Финансовое управление, как ответственный исполнитель муниципальной программы, реализует полномочия </w:t>
      </w:r>
      <w:r w:rsidRPr="00FC71DF">
        <w:rPr>
          <w:rFonts w:ascii="Times New Roman" w:eastAsiaTheme="minorEastAsia" w:hAnsi="Times New Roman" w:cs="Times New Roman"/>
          <w:sz w:val="28"/>
          <w:szCs w:val="28"/>
          <w:lang w:eastAsia="ru-RU"/>
        </w:rPr>
        <w:t>по осуществлению составления и организации исполнения местного бюджета.</w:t>
      </w:r>
    </w:p>
    <w:p w14:paraId="014C98F2" w14:textId="5E2EE1AB" w:rsidR="00DC1887" w:rsidRDefault="00D07DAA"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 xml:space="preserve">В соответствии с Положением о финансовом управлении </w:t>
      </w:r>
      <w:r w:rsidR="0062697F">
        <w:rPr>
          <w:rFonts w:ascii="Times New Roman" w:eastAsiaTheme="minorEastAsia" w:hAnsi="Times New Roman" w:cs="Times New Roman"/>
          <w:sz w:val="28"/>
          <w:szCs w:val="28"/>
          <w:lang w:eastAsia="ru-RU"/>
        </w:rPr>
        <w:t>А</w:t>
      </w:r>
      <w:r w:rsidRPr="00090319">
        <w:rPr>
          <w:rFonts w:ascii="Times New Roman" w:eastAsiaTheme="minorEastAsia" w:hAnsi="Times New Roman" w:cs="Times New Roman"/>
          <w:sz w:val="28"/>
          <w:szCs w:val="28"/>
          <w:lang w:eastAsia="ru-RU"/>
        </w:rPr>
        <w:t>дминистрации</w:t>
      </w:r>
      <w:r w:rsidR="00090319">
        <w:rPr>
          <w:rFonts w:ascii="Times New Roman" w:eastAsiaTheme="minorEastAsia" w:hAnsi="Times New Roman" w:cs="Times New Roman"/>
          <w:sz w:val="28"/>
          <w:szCs w:val="28"/>
          <w:lang w:eastAsia="ru-RU"/>
        </w:rPr>
        <w:t xml:space="preserve"> </w:t>
      </w:r>
      <w:r w:rsidRPr="00090319">
        <w:rPr>
          <w:rFonts w:ascii="Times New Roman" w:eastAsiaTheme="minorEastAsia" w:hAnsi="Times New Roman" w:cs="Times New Roman"/>
          <w:sz w:val="28"/>
          <w:szCs w:val="28"/>
          <w:lang w:eastAsia="ru-RU"/>
        </w:rPr>
        <w:t xml:space="preserve">муниципального образования </w:t>
      </w:r>
      <w:r w:rsidR="00090319">
        <w:rPr>
          <w:rFonts w:ascii="Times New Roman" w:eastAsiaTheme="minorEastAsia" w:hAnsi="Times New Roman" w:cs="Times New Roman"/>
          <w:sz w:val="28"/>
          <w:szCs w:val="28"/>
          <w:lang w:eastAsia="ru-RU"/>
        </w:rPr>
        <w:t>«</w:t>
      </w:r>
      <w:r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 утвержденн</w:t>
      </w:r>
      <w:r w:rsidR="00470D59">
        <w:rPr>
          <w:rFonts w:ascii="Times New Roman" w:eastAsiaTheme="minorEastAsia" w:hAnsi="Times New Roman" w:cs="Times New Roman"/>
          <w:sz w:val="28"/>
          <w:szCs w:val="28"/>
          <w:lang w:eastAsia="ru-RU"/>
        </w:rPr>
        <w:t>ы</w:t>
      </w:r>
      <w:r w:rsidR="00090319">
        <w:rPr>
          <w:rFonts w:ascii="Times New Roman" w:eastAsiaTheme="minorEastAsia" w:hAnsi="Times New Roman" w:cs="Times New Roman"/>
          <w:sz w:val="28"/>
          <w:szCs w:val="28"/>
          <w:lang w:eastAsia="ru-RU"/>
        </w:rPr>
        <w:t xml:space="preserve">м </w:t>
      </w:r>
      <w:r w:rsidR="00362E51">
        <w:rPr>
          <w:rFonts w:ascii="Times New Roman" w:eastAsiaTheme="minorEastAsia" w:hAnsi="Times New Roman" w:cs="Times New Roman"/>
          <w:sz w:val="28"/>
          <w:szCs w:val="28"/>
          <w:lang w:eastAsia="ru-RU"/>
        </w:rPr>
        <w:t>р</w:t>
      </w:r>
      <w:r w:rsidR="00090319" w:rsidRPr="00090319">
        <w:rPr>
          <w:rFonts w:ascii="Times New Roman" w:eastAsiaTheme="minorEastAsia" w:hAnsi="Times New Roman" w:cs="Times New Roman"/>
          <w:sz w:val="28"/>
          <w:szCs w:val="28"/>
          <w:lang w:eastAsia="ru-RU"/>
        </w:rPr>
        <w:t>ешение</w:t>
      </w:r>
      <w:r w:rsidR="00090319">
        <w:rPr>
          <w:rFonts w:ascii="Times New Roman" w:eastAsiaTheme="minorEastAsia" w:hAnsi="Times New Roman" w:cs="Times New Roman"/>
          <w:sz w:val="28"/>
          <w:szCs w:val="28"/>
          <w:lang w:eastAsia="ru-RU"/>
        </w:rPr>
        <w:t>м</w:t>
      </w:r>
      <w:r w:rsidR="00090319" w:rsidRPr="00090319">
        <w:rPr>
          <w:rFonts w:ascii="Times New Roman" w:eastAsiaTheme="minorEastAsia" w:hAnsi="Times New Roman" w:cs="Times New Roman"/>
          <w:sz w:val="28"/>
          <w:szCs w:val="28"/>
          <w:lang w:eastAsia="ru-RU"/>
        </w:rPr>
        <w:t xml:space="preserve"> Совета народных депутатов муниципального образования</w:t>
      </w:r>
      <w:r w:rsidR="00090319">
        <w:rPr>
          <w:rFonts w:ascii="Times New Roman" w:eastAsiaTheme="minorEastAsia" w:hAnsi="Times New Roman" w:cs="Times New Roman"/>
          <w:sz w:val="28"/>
          <w:szCs w:val="28"/>
          <w:lang w:eastAsia="ru-RU"/>
        </w:rPr>
        <w:t xml:space="preserve"> «</w:t>
      </w:r>
      <w:r w:rsidR="00090319"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 xml:space="preserve">» </w:t>
      </w:r>
      <w:r w:rsidR="00090319" w:rsidRPr="00090319">
        <w:rPr>
          <w:rFonts w:ascii="Times New Roman" w:eastAsiaTheme="minorEastAsia" w:hAnsi="Times New Roman" w:cs="Times New Roman"/>
          <w:sz w:val="28"/>
          <w:szCs w:val="28"/>
          <w:lang w:eastAsia="ru-RU"/>
        </w:rPr>
        <w:t>от 28</w:t>
      </w:r>
      <w:r w:rsidR="0090678B">
        <w:rPr>
          <w:rFonts w:ascii="Times New Roman" w:eastAsiaTheme="minorEastAsia" w:hAnsi="Times New Roman" w:cs="Times New Roman"/>
          <w:sz w:val="28"/>
          <w:szCs w:val="28"/>
          <w:lang w:eastAsia="ru-RU"/>
        </w:rPr>
        <w:t>.0</w:t>
      </w:r>
      <w:r w:rsidR="0062697F">
        <w:rPr>
          <w:rFonts w:ascii="Times New Roman" w:eastAsiaTheme="minorEastAsia" w:hAnsi="Times New Roman" w:cs="Times New Roman"/>
          <w:sz w:val="28"/>
          <w:szCs w:val="28"/>
          <w:lang w:eastAsia="ru-RU"/>
        </w:rPr>
        <w:t>4</w:t>
      </w:r>
      <w:r w:rsidR="0090678B">
        <w:rPr>
          <w:rFonts w:ascii="Times New Roman" w:eastAsiaTheme="minorEastAsia" w:hAnsi="Times New Roman" w:cs="Times New Roman"/>
          <w:sz w:val="28"/>
          <w:szCs w:val="28"/>
          <w:lang w:eastAsia="ru-RU"/>
        </w:rPr>
        <w:t>.</w:t>
      </w:r>
      <w:r w:rsidR="00B15E5A">
        <w:rPr>
          <w:rFonts w:ascii="Times New Roman" w:eastAsiaTheme="minorEastAsia" w:hAnsi="Times New Roman" w:cs="Times New Roman"/>
          <w:sz w:val="28"/>
          <w:szCs w:val="28"/>
          <w:lang w:eastAsia="ru-RU"/>
        </w:rPr>
        <w:t>20</w:t>
      </w:r>
      <w:r w:rsidR="0062697F">
        <w:rPr>
          <w:rFonts w:ascii="Times New Roman" w:eastAsiaTheme="minorEastAsia" w:hAnsi="Times New Roman" w:cs="Times New Roman"/>
          <w:sz w:val="28"/>
          <w:szCs w:val="28"/>
          <w:lang w:eastAsia="ru-RU"/>
        </w:rPr>
        <w:t>22</w:t>
      </w:r>
      <w:r w:rsidR="00B15E5A">
        <w:rPr>
          <w:rFonts w:ascii="Times New Roman" w:eastAsiaTheme="minorEastAsia" w:hAnsi="Times New Roman" w:cs="Times New Roman"/>
          <w:sz w:val="28"/>
          <w:szCs w:val="28"/>
          <w:lang w:eastAsia="ru-RU"/>
        </w:rPr>
        <w:t xml:space="preserve"> </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 </w:t>
      </w:r>
      <w:r w:rsidR="0062697F">
        <w:rPr>
          <w:rFonts w:ascii="Times New Roman" w:eastAsiaTheme="minorEastAsia" w:hAnsi="Times New Roman" w:cs="Times New Roman"/>
          <w:sz w:val="28"/>
          <w:szCs w:val="28"/>
          <w:lang w:eastAsia="ru-RU"/>
        </w:rPr>
        <w:t>24</w:t>
      </w:r>
      <w:r w:rsidR="00090319" w:rsidRPr="00090319">
        <w:rPr>
          <w:rFonts w:ascii="Times New Roman" w:eastAsiaTheme="minorEastAsia" w:hAnsi="Times New Roman" w:cs="Times New Roman"/>
          <w:sz w:val="28"/>
          <w:szCs w:val="28"/>
          <w:lang w:eastAsia="ru-RU"/>
        </w:rPr>
        <w:t>5-рс</w:t>
      </w:r>
      <w:r w:rsidR="00470D59">
        <w:rPr>
          <w:rFonts w:ascii="Times New Roman" w:eastAsiaTheme="minorEastAsia" w:hAnsi="Times New Roman" w:cs="Times New Roman"/>
          <w:sz w:val="28"/>
          <w:szCs w:val="28"/>
          <w:lang w:eastAsia="ru-RU"/>
        </w:rPr>
        <w:t>,</w:t>
      </w:r>
      <w:r w:rsidR="00090319">
        <w:rPr>
          <w:rFonts w:ascii="Times New Roman" w:eastAsiaTheme="minorEastAsia" w:hAnsi="Times New Roman" w:cs="Times New Roman"/>
          <w:sz w:val="28"/>
          <w:szCs w:val="28"/>
          <w:lang w:eastAsia="ru-RU"/>
        </w:rPr>
        <w:t xml:space="preserve"> </w:t>
      </w:r>
      <w:r w:rsidR="00FA65DA">
        <w:rPr>
          <w:rFonts w:ascii="Times New Roman" w:eastAsiaTheme="minorEastAsia" w:hAnsi="Times New Roman" w:cs="Times New Roman"/>
          <w:sz w:val="28"/>
          <w:szCs w:val="28"/>
          <w:lang w:eastAsia="ru-RU"/>
        </w:rPr>
        <w:t xml:space="preserve">Финансовое управление </w:t>
      </w:r>
      <w:r w:rsidR="00090319" w:rsidRPr="00090319">
        <w:rPr>
          <w:rFonts w:ascii="Times New Roman" w:eastAsiaTheme="minorEastAsia" w:hAnsi="Times New Roman" w:cs="Times New Roman"/>
          <w:sz w:val="28"/>
          <w:szCs w:val="28"/>
          <w:lang w:eastAsia="ru-RU"/>
        </w:rPr>
        <w:t>обеспечива</w:t>
      </w:r>
      <w:r w:rsidR="00090319">
        <w:rPr>
          <w:rFonts w:ascii="Times New Roman" w:eastAsiaTheme="minorEastAsia" w:hAnsi="Times New Roman" w:cs="Times New Roman"/>
          <w:sz w:val="28"/>
          <w:szCs w:val="28"/>
          <w:lang w:eastAsia="ru-RU"/>
        </w:rPr>
        <w:t>ет</w:t>
      </w:r>
      <w:r w:rsidR="00090319" w:rsidRPr="00090319">
        <w:rPr>
          <w:rFonts w:ascii="Times New Roman" w:eastAsiaTheme="minorEastAsia" w:hAnsi="Times New Roman" w:cs="Times New Roman"/>
          <w:sz w:val="28"/>
          <w:szCs w:val="28"/>
          <w:lang w:eastAsia="ru-RU"/>
        </w:rPr>
        <w:t xml:space="preserve"> единую политику в финансовой, бюджетной и налоговой сфере, осуществля</w:t>
      </w:r>
      <w:r w:rsidR="00470D59">
        <w:rPr>
          <w:rFonts w:ascii="Times New Roman" w:eastAsiaTheme="minorEastAsia" w:hAnsi="Times New Roman" w:cs="Times New Roman"/>
          <w:sz w:val="28"/>
          <w:szCs w:val="28"/>
          <w:lang w:eastAsia="ru-RU"/>
        </w:rPr>
        <w:t>ет</w:t>
      </w:r>
      <w:r w:rsidR="00090319" w:rsidRPr="00090319">
        <w:rPr>
          <w:rFonts w:ascii="Times New Roman" w:eastAsiaTheme="minorEastAsia" w:hAnsi="Times New Roman" w:cs="Times New Roman"/>
          <w:sz w:val="28"/>
          <w:szCs w:val="28"/>
          <w:lang w:eastAsia="ru-RU"/>
        </w:rPr>
        <w:t xml:space="preserve"> составление и организацию исполнения бюджета муниципального образования </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w:t>
      </w:r>
    </w:p>
    <w:p w14:paraId="729426D8" w14:textId="5F849294" w:rsidR="00090319" w:rsidRPr="00090319"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 xml:space="preserve">Целью подпрограммы «Долгосрочное финансовое планирование и повышение эффективности управления муниципальными финансами» </w:t>
      </w:r>
      <w:r w:rsidR="00362E51">
        <w:rPr>
          <w:rFonts w:ascii="Times New Roman" w:eastAsiaTheme="minorEastAsia" w:hAnsi="Times New Roman" w:cs="Times New Roman"/>
          <w:sz w:val="28"/>
          <w:szCs w:val="28"/>
          <w:lang w:eastAsia="ru-RU"/>
        </w:rPr>
        <w:t xml:space="preserve">(далее - подпрограмма) </w:t>
      </w:r>
      <w:r w:rsidRPr="00090319">
        <w:rPr>
          <w:rFonts w:ascii="Times New Roman" w:eastAsiaTheme="minorEastAsia" w:hAnsi="Times New Roman" w:cs="Times New Roman"/>
          <w:sz w:val="28"/>
          <w:szCs w:val="28"/>
          <w:lang w:eastAsia="ru-RU"/>
        </w:rPr>
        <w:t xml:space="preserve">муниципальной программы является </w:t>
      </w:r>
      <w:r w:rsidR="00362E51">
        <w:rPr>
          <w:rFonts w:ascii="Times New Roman" w:eastAsiaTheme="minorEastAsia" w:hAnsi="Times New Roman" w:cs="Times New Roman"/>
          <w:sz w:val="28"/>
          <w:szCs w:val="28"/>
          <w:lang w:eastAsia="ru-RU"/>
        </w:rPr>
        <w:t>с</w:t>
      </w:r>
      <w:r w:rsidR="00362E51" w:rsidRPr="00362E51">
        <w:rPr>
          <w:rFonts w:ascii="Times New Roman" w:eastAsiaTheme="minorEastAsia" w:hAnsi="Times New Roman" w:cs="Times New Roman"/>
          <w:sz w:val="28"/>
          <w:szCs w:val="28"/>
          <w:lang w:eastAsia="ru-RU"/>
        </w:rPr>
        <w:t>оздание оптимальных условий для обеспечения сбалансированности и устойчивости бюджета муниципального образования «Город Майкоп»</w:t>
      </w:r>
      <w:r w:rsidRPr="00090319">
        <w:rPr>
          <w:rFonts w:ascii="Times New Roman" w:eastAsiaTheme="minorEastAsia" w:hAnsi="Times New Roman" w:cs="Times New Roman"/>
          <w:sz w:val="28"/>
          <w:szCs w:val="28"/>
          <w:lang w:eastAsia="ru-RU"/>
        </w:rPr>
        <w:t>.</w:t>
      </w:r>
    </w:p>
    <w:p w14:paraId="38A32FBF" w14:textId="73E93C08" w:rsidR="00090319" w:rsidRPr="00583B15"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583B15">
        <w:rPr>
          <w:rFonts w:ascii="Times New Roman" w:eastAsiaTheme="minorEastAsia" w:hAnsi="Times New Roman" w:cs="Times New Roman"/>
          <w:sz w:val="28"/>
          <w:szCs w:val="28"/>
          <w:lang w:eastAsia="ru-RU"/>
        </w:rPr>
        <w:t>Для достижения поставленной цели необходимо решение задачи</w:t>
      </w:r>
      <w:r w:rsidR="00583B15" w:rsidRPr="00583B15">
        <w:rPr>
          <w:rFonts w:ascii="Times New Roman" w:eastAsiaTheme="minorEastAsia" w:hAnsi="Times New Roman" w:cs="Times New Roman"/>
          <w:sz w:val="28"/>
          <w:szCs w:val="28"/>
          <w:lang w:eastAsia="ru-RU"/>
        </w:rPr>
        <w:t xml:space="preserve"> по п</w:t>
      </w:r>
      <w:r w:rsidRPr="00583B15">
        <w:rPr>
          <w:rFonts w:ascii="Times New Roman" w:eastAsiaTheme="minorEastAsia" w:hAnsi="Times New Roman" w:cs="Times New Roman"/>
          <w:sz w:val="28"/>
          <w:szCs w:val="28"/>
          <w:lang w:eastAsia="ru-RU"/>
        </w:rPr>
        <w:t>роведени</w:t>
      </w:r>
      <w:r w:rsidR="00583B15" w:rsidRPr="00583B15">
        <w:rPr>
          <w:rFonts w:ascii="Times New Roman" w:eastAsiaTheme="minorEastAsia" w:hAnsi="Times New Roman" w:cs="Times New Roman"/>
          <w:sz w:val="28"/>
          <w:szCs w:val="28"/>
          <w:lang w:eastAsia="ru-RU"/>
        </w:rPr>
        <w:t>ю</w:t>
      </w:r>
      <w:r w:rsidRPr="00583B15">
        <w:rPr>
          <w:rFonts w:ascii="Times New Roman" w:eastAsiaTheme="minorEastAsia" w:hAnsi="Times New Roman" w:cs="Times New Roman"/>
          <w:sz w:val="28"/>
          <w:szCs w:val="28"/>
          <w:lang w:eastAsia="ru-RU"/>
        </w:rPr>
        <w:t xml:space="preserve"> эффективной налоговой политики в области доходов и </w:t>
      </w:r>
      <w:r w:rsidRPr="00583B15">
        <w:rPr>
          <w:rFonts w:ascii="Times New Roman" w:eastAsiaTheme="minorEastAsia" w:hAnsi="Times New Roman" w:cs="Times New Roman"/>
          <w:sz w:val="28"/>
          <w:szCs w:val="28"/>
          <w:lang w:eastAsia="ru-RU"/>
        </w:rPr>
        <w:lastRenderedPageBreak/>
        <w:t>обеспечени</w:t>
      </w:r>
      <w:r w:rsidR="002478CE">
        <w:rPr>
          <w:rFonts w:ascii="Times New Roman" w:eastAsiaTheme="minorEastAsia" w:hAnsi="Times New Roman" w:cs="Times New Roman"/>
          <w:sz w:val="28"/>
          <w:szCs w:val="28"/>
          <w:lang w:eastAsia="ru-RU"/>
        </w:rPr>
        <w:t>ю</w:t>
      </w:r>
      <w:r w:rsidRPr="00583B15">
        <w:rPr>
          <w:rFonts w:ascii="Times New Roman" w:eastAsiaTheme="minorEastAsia" w:hAnsi="Times New Roman" w:cs="Times New Roman"/>
          <w:sz w:val="28"/>
          <w:szCs w:val="28"/>
          <w:lang w:eastAsia="ru-RU"/>
        </w:rPr>
        <w:t xml:space="preserve"> роста собственных доходов муниципаль</w:t>
      </w:r>
      <w:r w:rsidR="007D5E4B">
        <w:rPr>
          <w:rFonts w:ascii="Times New Roman" w:eastAsiaTheme="minorEastAsia" w:hAnsi="Times New Roman" w:cs="Times New Roman"/>
          <w:sz w:val="28"/>
          <w:szCs w:val="28"/>
          <w:lang w:eastAsia="ru-RU"/>
        </w:rPr>
        <w:t>ного образования «Город Майкоп»</w:t>
      </w:r>
      <w:r w:rsidR="00362E51">
        <w:rPr>
          <w:rFonts w:ascii="Times New Roman" w:eastAsiaTheme="minorEastAsia" w:hAnsi="Times New Roman" w:cs="Times New Roman"/>
          <w:sz w:val="28"/>
          <w:szCs w:val="28"/>
          <w:lang w:eastAsia="ru-RU"/>
        </w:rPr>
        <w:t xml:space="preserve"> и</w:t>
      </w:r>
      <w:r w:rsidR="007D5E4B" w:rsidRPr="007D5E4B">
        <w:t xml:space="preserve"> </w:t>
      </w:r>
      <w:r w:rsidR="007D5E4B" w:rsidRPr="007D5E4B">
        <w:rPr>
          <w:rFonts w:ascii="Times New Roman" w:eastAsiaTheme="minorEastAsia" w:hAnsi="Times New Roman" w:cs="Times New Roman"/>
          <w:sz w:val="28"/>
          <w:szCs w:val="28"/>
          <w:lang w:eastAsia="ru-RU"/>
        </w:rPr>
        <w:t>повышени</w:t>
      </w:r>
      <w:r w:rsidR="00362E51">
        <w:rPr>
          <w:rFonts w:ascii="Times New Roman" w:eastAsiaTheme="minorEastAsia" w:hAnsi="Times New Roman" w:cs="Times New Roman"/>
          <w:sz w:val="28"/>
          <w:szCs w:val="28"/>
          <w:lang w:eastAsia="ru-RU"/>
        </w:rPr>
        <w:t>ю</w:t>
      </w:r>
      <w:r w:rsidR="007D5E4B" w:rsidRPr="007D5E4B">
        <w:rPr>
          <w:rFonts w:ascii="Times New Roman" w:eastAsiaTheme="minorEastAsia" w:hAnsi="Times New Roman" w:cs="Times New Roman"/>
          <w:sz w:val="28"/>
          <w:szCs w:val="28"/>
          <w:lang w:eastAsia="ru-RU"/>
        </w:rPr>
        <w:t xml:space="preserve"> эффективности использования средств бюджета муниципального образования «Город Майкоп»</w:t>
      </w:r>
      <w:r w:rsidR="007D5E4B">
        <w:rPr>
          <w:rFonts w:ascii="Times New Roman" w:eastAsiaTheme="minorEastAsia" w:hAnsi="Times New Roman" w:cs="Times New Roman"/>
          <w:sz w:val="28"/>
          <w:szCs w:val="28"/>
          <w:lang w:eastAsia="ru-RU"/>
        </w:rPr>
        <w:t>.</w:t>
      </w:r>
    </w:p>
    <w:p w14:paraId="6C6DB9B2" w14:textId="5D08E157" w:rsidR="00631E1D"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Целевые показатели (индикаторы) подпрограммы муниципальной программы представлены в Таблице № 1.1.</w:t>
      </w:r>
    </w:p>
    <w:p w14:paraId="3E1AFC80" w14:textId="77777777" w:rsidR="00631E1D" w:rsidRDefault="00631E1D" w:rsidP="00090319">
      <w:pPr>
        <w:spacing w:after="0" w:line="240" w:lineRule="auto"/>
        <w:ind w:firstLine="709"/>
        <w:jc w:val="both"/>
        <w:rPr>
          <w:rFonts w:ascii="Times New Roman" w:eastAsiaTheme="minorEastAsia" w:hAnsi="Times New Roman" w:cs="Times New Roman"/>
          <w:sz w:val="28"/>
          <w:szCs w:val="28"/>
          <w:lang w:eastAsia="ru-RU"/>
        </w:rPr>
        <w:sectPr w:rsidR="00631E1D" w:rsidSect="0090678B">
          <w:pgSz w:w="11906" w:h="16838"/>
          <w:pgMar w:top="1134" w:right="1134" w:bottom="1134" w:left="1701" w:header="708" w:footer="708" w:gutter="0"/>
          <w:cols w:space="708"/>
          <w:docGrid w:linePitch="360"/>
        </w:sectPr>
      </w:pPr>
    </w:p>
    <w:bookmarkEnd w:id="3"/>
    <w:p w14:paraId="1BAFB87A" w14:textId="2D0CACFB" w:rsidR="00F43759" w:rsidRPr="00F43759" w:rsidRDefault="00631E1D" w:rsidP="00F43759">
      <w:pPr>
        <w:autoSpaceDE w:val="0"/>
        <w:autoSpaceDN w:val="0"/>
        <w:adjustRightInd w:val="0"/>
        <w:spacing w:after="0" w:line="240" w:lineRule="auto"/>
        <w:ind w:left="1247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w:t>
      </w:r>
      <w:r w:rsidR="00F43759" w:rsidRPr="00F43759">
        <w:rPr>
          <w:rFonts w:ascii="Times New Roman" w:eastAsia="Calibri" w:hAnsi="Times New Roman" w:cs="Times New Roman"/>
          <w:sz w:val="28"/>
          <w:szCs w:val="28"/>
          <w:lang w:eastAsia="ru-RU"/>
        </w:rPr>
        <w:t>лица № 1.1</w:t>
      </w:r>
    </w:p>
    <w:p w14:paraId="3F44E63B" w14:textId="6182FC0D"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 xml:space="preserve">Сведения о целевых показателях (индикаторах) подпрограммы </w:t>
      </w:r>
    </w:p>
    <w:tbl>
      <w:tblPr>
        <w:tblStyle w:val="7"/>
        <w:tblW w:w="0" w:type="auto"/>
        <w:tblInd w:w="108" w:type="dxa"/>
        <w:tblLayout w:type="fixed"/>
        <w:tblLook w:val="04A0" w:firstRow="1" w:lastRow="0" w:firstColumn="1" w:lastColumn="0" w:noHBand="0" w:noVBand="1"/>
      </w:tblPr>
      <w:tblGrid>
        <w:gridCol w:w="575"/>
        <w:gridCol w:w="4150"/>
        <w:gridCol w:w="1462"/>
        <w:gridCol w:w="1091"/>
        <w:gridCol w:w="1211"/>
        <w:gridCol w:w="1173"/>
        <w:gridCol w:w="970"/>
        <w:gridCol w:w="203"/>
        <w:gridCol w:w="1281"/>
        <w:gridCol w:w="1067"/>
        <w:gridCol w:w="214"/>
        <w:gridCol w:w="1204"/>
      </w:tblGrid>
      <w:tr w:rsidR="0088706C" w:rsidRPr="00F43759" w14:paraId="4E8A23D9" w14:textId="77777777" w:rsidTr="000C59E6">
        <w:trPr>
          <w:trHeight w:val="377"/>
        </w:trPr>
        <w:tc>
          <w:tcPr>
            <w:tcW w:w="575" w:type="dxa"/>
            <w:vMerge w:val="restart"/>
            <w:tcBorders>
              <w:top w:val="single" w:sz="4" w:space="0" w:color="auto"/>
              <w:left w:val="single" w:sz="4" w:space="0" w:color="auto"/>
              <w:bottom w:val="single" w:sz="4" w:space="0" w:color="auto"/>
              <w:right w:val="single" w:sz="4" w:space="0" w:color="auto"/>
            </w:tcBorders>
            <w:hideMark/>
          </w:tcPr>
          <w:p w14:paraId="51412AF7"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w:t>
            </w:r>
            <w:proofErr w:type="gramStart"/>
            <w:r w:rsidRPr="00F43759">
              <w:rPr>
                <w:rFonts w:ascii="Times New Roman" w:eastAsia="Calibri" w:hAnsi="Times New Roman"/>
                <w:color w:val="000000" w:themeColor="text1"/>
                <w:sz w:val="24"/>
                <w:szCs w:val="24"/>
                <w:lang w:eastAsia="ru-RU"/>
              </w:rPr>
              <w:t>п</w:t>
            </w:r>
            <w:proofErr w:type="gramEnd"/>
            <w:r w:rsidRPr="00F43759">
              <w:rPr>
                <w:rFonts w:ascii="Times New Roman" w:eastAsia="Calibri" w:hAnsi="Times New Roman"/>
                <w:color w:val="000000" w:themeColor="text1"/>
                <w:sz w:val="24"/>
                <w:szCs w:val="24"/>
                <w:lang w:eastAsia="ru-RU"/>
              </w:rPr>
              <w:t>/п</w:t>
            </w:r>
          </w:p>
        </w:tc>
        <w:tc>
          <w:tcPr>
            <w:tcW w:w="4150" w:type="dxa"/>
            <w:vMerge w:val="restart"/>
            <w:tcBorders>
              <w:top w:val="single" w:sz="4" w:space="0" w:color="auto"/>
              <w:left w:val="single" w:sz="4" w:space="0" w:color="auto"/>
              <w:bottom w:val="single" w:sz="4" w:space="0" w:color="auto"/>
              <w:right w:val="single" w:sz="4" w:space="0" w:color="auto"/>
            </w:tcBorders>
            <w:hideMark/>
          </w:tcPr>
          <w:p w14:paraId="4C1A3526"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Наименование целевого показателя (индикатора)</w:t>
            </w:r>
          </w:p>
        </w:tc>
        <w:tc>
          <w:tcPr>
            <w:tcW w:w="1462" w:type="dxa"/>
            <w:vMerge w:val="restart"/>
            <w:tcBorders>
              <w:top w:val="single" w:sz="4" w:space="0" w:color="auto"/>
              <w:left w:val="single" w:sz="4" w:space="0" w:color="auto"/>
              <w:bottom w:val="single" w:sz="4" w:space="0" w:color="auto"/>
              <w:right w:val="single" w:sz="4" w:space="0" w:color="auto"/>
            </w:tcBorders>
            <w:hideMark/>
          </w:tcPr>
          <w:p w14:paraId="2475D078"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Единица измерения</w:t>
            </w:r>
          </w:p>
        </w:tc>
        <w:tc>
          <w:tcPr>
            <w:tcW w:w="8414" w:type="dxa"/>
            <w:gridSpan w:val="9"/>
            <w:tcBorders>
              <w:top w:val="single" w:sz="4" w:space="0" w:color="auto"/>
              <w:left w:val="single" w:sz="4" w:space="0" w:color="auto"/>
              <w:bottom w:val="single" w:sz="4" w:space="0" w:color="auto"/>
              <w:right w:val="single" w:sz="4" w:space="0" w:color="auto"/>
            </w:tcBorders>
            <w:hideMark/>
          </w:tcPr>
          <w:p w14:paraId="56CB4104"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Значения показателей эффективности</w:t>
            </w:r>
          </w:p>
        </w:tc>
      </w:tr>
      <w:tr w:rsidR="0088706C" w:rsidRPr="00F43759" w14:paraId="6924B3AC" w14:textId="77777777" w:rsidTr="000C59E6">
        <w:trPr>
          <w:trHeight w:val="316"/>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248E1D2A"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14:paraId="7B01AC38"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38E9FE"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hideMark/>
          </w:tcPr>
          <w:p w14:paraId="44755C50"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2020 год</w:t>
            </w:r>
          </w:p>
        </w:tc>
        <w:tc>
          <w:tcPr>
            <w:tcW w:w="1211" w:type="dxa"/>
            <w:tcBorders>
              <w:top w:val="single" w:sz="4" w:space="0" w:color="auto"/>
              <w:left w:val="single" w:sz="4" w:space="0" w:color="auto"/>
              <w:bottom w:val="single" w:sz="4" w:space="0" w:color="auto"/>
              <w:right w:val="single" w:sz="4" w:space="0" w:color="auto"/>
            </w:tcBorders>
            <w:hideMark/>
          </w:tcPr>
          <w:p w14:paraId="656334E3"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2021</w:t>
            </w:r>
          </w:p>
          <w:p w14:paraId="29F0E1C7"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1173" w:type="dxa"/>
            <w:tcBorders>
              <w:top w:val="single" w:sz="4" w:space="0" w:color="auto"/>
              <w:left w:val="single" w:sz="4" w:space="0" w:color="auto"/>
              <w:bottom w:val="single" w:sz="4" w:space="0" w:color="auto"/>
              <w:right w:val="single" w:sz="4" w:space="0" w:color="auto"/>
            </w:tcBorders>
            <w:hideMark/>
          </w:tcPr>
          <w:p w14:paraId="191245B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2022</w:t>
            </w:r>
          </w:p>
          <w:p w14:paraId="6D086C3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970" w:type="dxa"/>
            <w:tcBorders>
              <w:top w:val="single" w:sz="4" w:space="0" w:color="auto"/>
              <w:left w:val="single" w:sz="4" w:space="0" w:color="auto"/>
              <w:bottom w:val="single" w:sz="4" w:space="0" w:color="auto"/>
              <w:right w:val="single" w:sz="4" w:space="0" w:color="auto"/>
            </w:tcBorders>
            <w:hideMark/>
          </w:tcPr>
          <w:p w14:paraId="772B8C48"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2023 год</w:t>
            </w:r>
          </w:p>
        </w:tc>
        <w:tc>
          <w:tcPr>
            <w:tcW w:w="1484" w:type="dxa"/>
            <w:gridSpan w:val="2"/>
            <w:tcBorders>
              <w:top w:val="single" w:sz="4" w:space="0" w:color="auto"/>
              <w:left w:val="single" w:sz="4" w:space="0" w:color="auto"/>
              <w:bottom w:val="single" w:sz="4" w:space="0" w:color="auto"/>
              <w:right w:val="single" w:sz="4" w:space="0" w:color="auto"/>
            </w:tcBorders>
            <w:hideMark/>
          </w:tcPr>
          <w:p w14:paraId="5CB1A95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2024</w:t>
            </w:r>
          </w:p>
          <w:p w14:paraId="26BAE3F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год</w:t>
            </w:r>
          </w:p>
        </w:tc>
        <w:tc>
          <w:tcPr>
            <w:tcW w:w="1067" w:type="dxa"/>
            <w:tcBorders>
              <w:top w:val="single" w:sz="4" w:space="0" w:color="auto"/>
              <w:left w:val="single" w:sz="4" w:space="0" w:color="auto"/>
              <w:bottom w:val="single" w:sz="4" w:space="0" w:color="auto"/>
              <w:right w:val="single" w:sz="4" w:space="0" w:color="auto"/>
            </w:tcBorders>
            <w:hideMark/>
          </w:tcPr>
          <w:p w14:paraId="6AC9829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2025 год</w:t>
            </w:r>
          </w:p>
        </w:tc>
        <w:tc>
          <w:tcPr>
            <w:tcW w:w="1418" w:type="dxa"/>
            <w:gridSpan w:val="2"/>
            <w:tcBorders>
              <w:top w:val="single" w:sz="4" w:space="0" w:color="auto"/>
              <w:left w:val="single" w:sz="4" w:space="0" w:color="auto"/>
              <w:bottom w:val="single" w:sz="4" w:space="0" w:color="auto"/>
              <w:right w:val="single" w:sz="4" w:space="0" w:color="auto"/>
            </w:tcBorders>
            <w:hideMark/>
          </w:tcPr>
          <w:p w14:paraId="4FA44D66"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2026</w:t>
            </w:r>
          </w:p>
          <w:p w14:paraId="6D3A1AD8" w14:textId="77777777" w:rsidR="00F43759" w:rsidRPr="00F43759" w:rsidRDefault="00F43759" w:rsidP="00F43759">
            <w:pPr>
              <w:spacing w:after="0" w:line="240" w:lineRule="auto"/>
              <w:rPr>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r>
      <w:tr w:rsidR="00E77DE1" w:rsidRPr="00F43759" w14:paraId="3852707D" w14:textId="77777777" w:rsidTr="000C59E6">
        <w:trPr>
          <w:trHeight w:val="333"/>
        </w:trPr>
        <w:tc>
          <w:tcPr>
            <w:tcW w:w="14601" w:type="dxa"/>
            <w:gridSpan w:val="12"/>
            <w:tcBorders>
              <w:top w:val="single" w:sz="4" w:space="0" w:color="auto"/>
              <w:left w:val="single" w:sz="4" w:space="0" w:color="auto"/>
              <w:bottom w:val="single" w:sz="4" w:space="0" w:color="auto"/>
              <w:right w:val="single" w:sz="4" w:space="0" w:color="auto"/>
            </w:tcBorders>
          </w:tcPr>
          <w:p w14:paraId="400DBA35" w14:textId="06CEA587" w:rsidR="00AB232C" w:rsidRPr="00362E51" w:rsidRDefault="00AB232C" w:rsidP="00AB232C">
            <w:pPr>
              <w:spacing w:after="0" w:line="240" w:lineRule="auto"/>
              <w:jc w:val="center"/>
              <w:rPr>
                <w:rFonts w:ascii="Times New Roman" w:hAnsi="Times New Roman"/>
                <w:bCs/>
                <w:color w:val="000000" w:themeColor="text1"/>
                <w:lang w:eastAsia="ru-RU"/>
              </w:rPr>
            </w:pPr>
            <w:r w:rsidRPr="00362E51">
              <w:rPr>
                <w:rFonts w:ascii="Times New Roman" w:hAnsi="Times New Roman"/>
                <w:color w:val="000000" w:themeColor="text1"/>
                <w:lang w:eastAsia="ru-RU"/>
              </w:rPr>
              <w:t xml:space="preserve"> </w:t>
            </w:r>
            <w:r w:rsidRPr="00362E51">
              <w:rPr>
                <w:rFonts w:ascii="Times New Roman" w:hAnsi="Times New Roman"/>
                <w:bCs/>
                <w:color w:val="000000" w:themeColor="text1"/>
                <w:lang w:eastAsia="ru-RU"/>
              </w:rPr>
              <w:t>«Управление муниципальными финансами»</w:t>
            </w:r>
          </w:p>
          <w:p w14:paraId="69AD4C3B" w14:textId="77777777" w:rsidR="00E77DE1" w:rsidRPr="00362E51" w:rsidRDefault="00E77DE1" w:rsidP="00F43759">
            <w:pPr>
              <w:spacing w:after="0" w:line="240" w:lineRule="auto"/>
              <w:jc w:val="center"/>
              <w:rPr>
                <w:rFonts w:ascii="Times New Roman" w:hAnsi="Times New Roman"/>
                <w:color w:val="000000" w:themeColor="text1"/>
                <w:sz w:val="24"/>
                <w:szCs w:val="24"/>
                <w:lang w:eastAsia="ru-RU"/>
              </w:rPr>
            </w:pPr>
          </w:p>
        </w:tc>
      </w:tr>
      <w:tr w:rsidR="00F43759" w:rsidRPr="00F43759" w14:paraId="4C004F72" w14:textId="77777777" w:rsidTr="000C59E6">
        <w:trPr>
          <w:trHeight w:val="333"/>
        </w:trPr>
        <w:tc>
          <w:tcPr>
            <w:tcW w:w="14601" w:type="dxa"/>
            <w:gridSpan w:val="12"/>
            <w:tcBorders>
              <w:top w:val="single" w:sz="4" w:space="0" w:color="auto"/>
              <w:left w:val="single" w:sz="4" w:space="0" w:color="auto"/>
              <w:bottom w:val="single" w:sz="4" w:space="0" w:color="auto"/>
              <w:right w:val="single" w:sz="4" w:space="0" w:color="auto"/>
            </w:tcBorders>
            <w:hideMark/>
          </w:tcPr>
          <w:p w14:paraId="4DB24B51" w14:textId="40B0E7D6" w:rsidR="00F43759" w:rsidRPr="00362E51" w:rsidRDefault="00D15CB7" w:rsidP="00D15CB7">
            <w:pPr>
              <w:spacing w:after="0" w:line="240" w:lineRule="auto"/>
              <w:jc w:val="center"/>
              <w:rPr>
                <w:rFonts w:ascii="Times New Roman" w:hAnsi="Times New Roman"/>
                <w:color w:val="000000" w:themeColor="text1"/>
                <w:sz w:val="24"/>
                <w:szCs w:val="24"/>
                <w:lang w:eastAsia="ru-RU"/>
              </w:rPr>
            </w:pPr>
            <w:bookmarkStart w:id="5" w:name="_Hlk79861484"/>
            <w:r w:rsidRPr="00362E51">
              <w:rPr>
                <w:rFonts w:ascii="Times New Roman" w:hAnsi="Times New Roman"/>
                <w:bCs/>
                <w:color w:val="000000" w:themeColor="text1"/>
                <w:sz w:val="24"/>
                <w:szCs w:val="24"/>
                <w:lang w:eastAsia="ru-RU"/>
              </w:rPr>
              <w:t>«Долгосрочное финансовое планирование и повышение эффективности управления муниципальными финансами»</w:t>
            </w:r>
          </w:p>
        </w:tc>
      </w:tr>
      <w:bookmarkEnd w:id="5"/>
      <w:tr w:rsidR="00726645" w:rsidRPr="00F43759" w14:paraId="69DE2C36"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hideMark/>
          </w:tcPr>
          <w:p w14:paraId="42F4AD45"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1.</w:t>
            </w:r>
          </w:p>
        </w:tc>
        <w:tc>
          <w:tcPr>
            <w:tcW w:w="4150" w:type="dxa"/>
            <w:tcBorders>
              <w:top w:val="single" w:sz="4" w:space="0" w:color="auto"/>
              <w:left w:val="single" w:sz="4" w:space="0" w:color="auto"/>
              <w:bottom w:val="single" w:sz="4" w:space="0" w:color="auto"/>
              <w:right w:val="single" w:sz="4" w:space="0" w:color="auto"/>
            </w:tcBorders>
          </w:tcPr>
          <w:p w14:paraId="3FA7F646" w14:textId="637C2729" w:rsidR="00726645" w:rsidRPr="00134BC0" w:rsidRDefault="00726645"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 xml:space="preserve">Уровень исполнения прогноза налоговых и неналоговых </w:t>
            </w:r>
            <w:r w:rsidR="00A34410" w:rsidRPr="00134BC0">
              <w:rPr>
                <w:rFonts w:ascii="Times New Roman" w:eastAsia="Calibri" w:hAnsi="Times New Roman"/>
                <w:sz w:val="24"/>
                <w:szCs w:val="24"/>
              </w:rPr>
              <w:t>доходов бюджета</w:t>
            </w:r>
            <w:r w:rsidRPr="00134BC0">
              <w:rPr>
                <w:rFonts w:ascii="Times New Roman" w:eastAsia="Calibri" w:hAnsi="Times New Roman"/>
                <w:sz w:val="24"/>
                <w:szCs w:val="24"/>
              </w:rPr>
              <w:t xml:space="preserve"> 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299FBCD7"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01C3CAC" w14:textId="57F2970A" w:rsidR="00726645" w:rsidRPr="00726645" w:rsidRDefault="00726645"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102,9</w:t>
            </w:r>
          </w:p>
        </w:tc>
        <w:tc>
          <w:tcPr>
            <w:tcW w:w="1211" w:type="dxa"/>
            <w:tcBorders>
              <w:top w:val="single" w:sz="4" w:space="0" w:color="auto"/>
              <w:left w:val="single" w:sz="4" w:space="0" w:color="auto"/>
              <w:bottom w:val="single" w:sz="4" w:space="0" w:color="auto"/>
              <w:right w:val="single" w:sz="4" w:space="0" w:color="auto"/>
            </w:tcBorders>
            <w:vAlign w:val="center"/>
          </w:tcPr>
          <w:p w14:paraId="06509803" w14:textId="5978D0DC" w:rsidR="00726645" w:rsidRPr="00726645" w:rsidRDefault="00B507D9" w:rsidP="00401AA0">
            <w:pPr>
              <w:tabs>
                <w:tab w:val="center" w:pos="-2882"/>
                <w:tab w:val="right" w:pos="642"/>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102,0</w:t>
            </w:r>
          </w:p>
        </w:tc>
        <w:tc>
          <w:tcPr>
            <w:tcW w:w="1173" w:type="dxa"/>
            <w:tcBorders>
              <w:top w:val="single" w:sz="4" w:space="0" w:color="auto"/>
              <w:left w:val="single" w:sz="4" w:space="0" w:color="auto"/>
              <w:bottom w:val="single" w:sz="4" w:space="0" w:color="auto"/>
              <w:right w:val="single" w:sz="4" w:space="0" w:color="auto"/>
            </w:tcBorders>
            <w:vAlign w:val="center"/>
          </w:tcPr>
          <w:p w14:paraId="5CE45293" w14:textId="5A0B5E67"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101,5</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3E40C70A" w14:textId="2487FEC3"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101,0</w:t>
            </w:r>
          </w:p>
        </w:tc>
        <w:tc>
          <w:tcPr>
            <w:tcW w:w="1281" w:type="dxa"/>
            <w:tcBorders>
              <w:top w:val="single" w:sz="4" w:space="0" w:color="auto"/>
              <w:left w:val="single" w:sz="4" w:space="0" w:color="auto"/>
              <w:bottom w:val="single" w:sz="4" w:space="0" w:color="auto"/>
              <w:right w:val="single" w:sz="4" w:space="0" w:color="auto"/>
            </w:tcBorders>
            <w:vAlign w:val="center"/>
          </w:tcPr>
          <w:p w14:paraId="5620AB37" w14:textId="56B7D905"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100,0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E553BFD" w14:textId="6C703DE4"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B507D9">
              <w:rPr>
                <w:rFonts w:ascii="Times New Roman" w:hAnsi="Times New Roman"/>
                <w:color w:val="000000"/>
                <w:sz w:val="24"/>
                <w:szCs w:val="24"/>
              </w:rPr>
              <w:t>100,0</w:t>
            </w:r>
          </w:p>
        </w:tc>
        <w:tc>
          <w:tcPr>
            <w:tcW w:w="1204" w:type="dxa"/>
            <w:tcBorders>
              <w:top w:val="single" w:sz="4" w:space="0" w:color="auto"/>
              <w:left w:val="single" w:sz="4" w:space="0" w:color="auto"/>
              <w:bottom w:val="single" w:sz="4" w:space="0" w:color="auto"/>
              <w:right w:val="single" w:sz="4" w:space="0" w:color="auto"/>
            </w:tcBorders>
            <w:vAlign w:val="center"/>
          </w:tcPr>
          <w:p w14:paraId="66EB3F09" w14:textId="2E0B43B4"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B507D9">
              <w:rPr>
                <w:rFonts w:ascii="Times New Roman" w:hAnsi="Times New Roman"/>
                <w:color w:val="000000"/>
                <w:sz w:val="24"/>
                <w:szCs w:val="24"/>
              </w:rPr>
              <w:t>100,0</w:t>
            </w:r>
          </w:p>
        </w:tc>
      </w:tr>
      <w:tr w:rsidR="0096636F" w:rsidRPr="00F43759" w14:paraId="3A0CD0A4" w14:textId="77777777" w:rsidTr="000C59E6">
        <w:trPr>
          <w:trHeight w:val="666"/>
        </w:trPr>
        <w:tc>
          <w:tcPr>
            <w:tcW w:w="575" w:type="dxa"/>
            <w:tcBorders>
              <w:top w:val="single" w:sz="4" w:space="0" w:color="auto"/>
              <w:left w:val="single" w:sz="4" w:space="0" w:color="auto"/>
              <w:bottom w:val="single" w:sz="4" w:space="0" w:color="auto"/>
              <w:right w:val="single" w:sz="4" w:space="0" w:color="auto"/>
            </w:tcBorders>
            <w:hideMark/>
          </w:tcPr>
          <w:p w14:paraId="0B52FBB2" w14:textId="77777777" w:rsidR="0096636F" w:rsidRPr="00F43759" w:rsidRDefault="0096636F"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w:t>
            </w:r>
          </w:p>
        </w:tc>
        <w:tc>
          <w:tcPr>
            <w:tcW w:w="4150" w:type="dxa"/>
            <w:tcBorders>
              <w:top w:val="single" w:sz="4" w:space="0" w:color="auto"/>
              <w:left w:val="single" w:sz="4" w:space="0" w:color="auto"/>
              <w:bottom w:val="single" w:sz="4" w:space="0" w:color="auto"/>
              <w:right w:val="single" w:sz="4" w:space="0" w:color="auto"/>
            </w:tcBorders>
          </w:tcPr>
          <w:p w14:paraId="098E9A9C" w14:textId="2586AF3E" w:rsidR="0096636F" w:rsidRPr="00134BC0" w:rsidRDefault="0096636F"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Уровень исполнения бюджета муниципального образов</w:t>
            </w:r>
            <w:r w:rsidR="00362E51">
              <w:rPr>
                <w:rFonts w:ascii="Times New Roman" w:eastAsia="Calibri" w:hAnsi="Times New Roman"/>
                <w:sz w:val="24"/>
                <w:szCs w:val="24"/>
              </w:rPr>
              <w:t>ания «Город Майкоп» по расходам</w:t>
            </w:r>
          </w:p>
        </w:tc>
        <w:tc>
          <w:tcPr>
            <w:tcW w:w="1462" w:type="dxa"/>
            <w:tcBorders>
              <w:top w:val="single" w:sz="4" w:space="0" w:color="auto"/>
              <w:left w:val="single" w:sz="4" w:space="0" w:color="auto"/>
              <w:bottom w:val="single" w:sz="4" w:space="0" w:color="auto"/>
              <w:right w:val="single" w:sz="4" w:space="0" w:color="auto"/>
            </w:tcBorders>
            <w:vAlign w:val="center"/>
          </w:tcPr>
          <w:p w14:paraId="3ECDF5F7" w14:textId="77777777" w:rsidR="0096636F" w:rsidRPr="00F43759" w:rsidRDefault="0096636F"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E61CD68" w14:textId="21AFAD66"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98,1</w:t>
            </w:r>
          </w:p>
        </w:tc>
        <w:tc>
          <w:tcPr>
            <w:tcW w:w="1211" w:type="dxa"/>
            <w:tcBorders>
              <w:top w:val="single" w:sz="4" w:space="0" w:color="auto"/>
              <w:left w:val="single" w:sz="4" w:space="0" w:color="auto"/>
              <w:bottom w:val="single" w:sz="4" w:space="0" w:color="auto"/>
              <w:right w:val="single" w:sz="4" w:space="0" w:color="auto"/>
            </w:tcBorders>
            <w:vAlign w:val="center"/>
          </w:tcPr>
          <w:p w14:paraId="09121655" w14:textId="593DFBD2"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97,0</w:t>
            </w:r>
          </w:p>
        </w:tc>
        <w:tc>
          <w:tcPr>
            <w:tcW w:w="1173" w:type="dxa"/>
            <w:tcBorders>
              <w:top w:val="single" w:sz="4" w:space="0" w:color="auto"/>
              <w:left w:val="single" w:sz="4" w:space="0" w:color="auto"/>
              <w:bottom w:val="single" w:sz="4" w:space="0" w:color="auto"/>
              <w:right w:val="single" w:sz="4" w:space="0" w:color="auto"/>
            </w:tcBorders>
            <w:vAlign w:val="center"/>
          </w:tcPr>
          <w:p w14:paraId="15EF5E9F" w14:textId="28D1CF55"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97,2</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1B0DC5E4" w14:textId="20F0846B"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97,4</w:t>
            </w:r>
          </w:p>
        </w:tc>
        <w:tc>
          <w:tcPr>
            <w:tcW w:w="1281" w:type="dxa"/>
            <w:tcBorders>
              <w:top w:val="single" w:sz="4" w:space="0" w:color="auto"/>
              <w:left w:val="single" w:sz="4" w:space="0" w:color="auto"/>
              <w:bottom w:val="single" w:sz="4" w:space="0" w:color="auto"/>
              <w:right w:val="single" w:sz="4" w:space="0" w:color="auto"/>
            </w:tcBorders>
            <w:vAlign w:val="center"/>
          </w:tcPr>
          <w:p w14:paraId="7A6D8448" w14:textId="24A6C205"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97,6</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5678B0CC" w14:textId="146277D0" w:rsidR="0096636F" w:rsidRPr="0096636F" w:rsidRDefault="0096636F" w:rsidP="00F43759">
            <w:pPr>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97,8</w:t>
            </w:r>
          </w:p>
        </w:tc>
        <w:tc>
          <w:tcPr>
            <w:tcW w:w="1204" w:type="dxa"/>
            <w:tcBorders>
              <w:top w:val="single" w:sz="4" w:space="0" w:color="auto"/>
              <w:left w:val="single" w:sz="4" w:space="0" w:color="auto"/>
              <w:bottom w:val="single" w:sz="4" w:space="0" w:color="auto"/>
              <w:right w:val="single" w:sz="4" w:space="0" w:color="auto"/>
            </w:tcBorders>
            <w:vAlign w:val="center"/>
          </w:tcPr>
          <w:p w14:paraId="6F2358A6" w14:textId="796B017E" w:rsidR="0096636F" w:rsidRPr="0096636F" w:rsidRDefault="0096636F" w:rsidP="00F43759">
            <w:pPr>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98,0</w:t>
            </w:r>
          </w:p>
        </w:tc>
      </w:tr>
      <w:tr w:rsidR="00726645" w:rsidRPr="00F43759" w14:paraId="66C89F26"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hideMark/>
          </w:tcPr>
          <w:p w14:paraId="18ACF2A1"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3.</w:t>
            </w:r>
          </w:p>
        </w:tc>
        <w:tc>
          <w:tcPr>
            <w:tcW w:w="4150" w:type="dxa"/>
            <w:tcBorders>
              <w:top w:val="single" w:sz="4" w:space="0" w:color="auto"/>
              <w:left w:val="single" w:sz="4" w:space="0" w:color="auto"/>
              <w:bottom w:val="single" w:sz="4" w:space="0" w:color="auto"/>
              <w:right w:val="single" w:sz="4" w:space="0" w:color="auto"/>
            </w:tcBorders>
          </w:tcPr>
          <w:p w14:paraId="3DE4D62B" w14:textId="2CCD3D61" w:rsidR="00726645" w:rsidRPr="00134BC0" w:rsidRDefault="00A54B1F"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Pr>
                <w:rFonts w:ascii="Times New Roman" w:eastAsia="Calibri" w:hAnsi="Times New Roman"/>
                <w:sz w:val="24"/>
                <w:szCs w:val="24"/>
              </w:rPr>
              <w:t xml:space="preserve">, </w:t>
            </w:r>
            <w:r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0EF8F4A2"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FCDA97D" w14:textId="2105F6D5" w:rsidR="00726645" w:rsidRPr="00726645" w:rsidRDefault="00A27823"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211" w:type="dxa"/>
            <w:tcBorders>
              <w:top w:val="single" w:sz="4" w:space="0" w:color="auto"/>
              <w:left w:val="single" w:sz="4" w:space="0" w:color="auto"/>
              <w:bottom w:val="single" w:sz="4" w:space="0" w:color="auto"/>
              <w:right w:val="single" w:sz="4" w:space="0" w:color="auto"/>
            </w:tcBorders>
            <w:vAlign w:val="center"/>
          </w:tcPr>
          <w:p w14:paraId="0FEC1AEC" w14:textId="54A9E8F6" w:rsidR="00726645" w:rsidRPr="00726645" w:rsidRDefault="00A27823"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173" w:type="dxa"/>
            <w:tcBorders>
              <w:top w:val="single" w:sz="4" w:space="0" w:color="auto"/>
              <w:left w:val="single" w:sz="4" w:space="0" w:color="auto"/>
              <w:bottom w:val="single" w:sz="4" w:space="0" w:color="auto"/>
              <w:right w:val="single" w:sz="4" w:space="0" w:color="auto"/>
            </w:tcBorders>
            <w:vAlign w:val="center"/>
          </w:tcPr>
          <w:p w14:paraId="6FD1829C" w14:textId="200306FF"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538C8153" w14:textId="641F7670"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81" w:type="dxa"/>
            <w:tcBorders>
              <w:top w:val="single" w:sz="4" w:space="0" w:color="auto"/>
              <w:left w:val="single" w:sz="4" w:space="0" w:color="auto"/>
              <w:bottom w:val="single" w:sz="4" w:space="0" w:color="auto"/>
              <w:right w:val="single" w:sz="4" w:space="0" w:color="auto"/>
            </w:tcBorders>
            <w:vAlign w:val="center"/>
          </w:tcPr>
          <w:p w14:paraId="504A214C" w14:textId="3CFBDE9E"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46EC39C6" w14:textId="5BA75C56"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04" w:type="dxa"/>
            <w:tcBorders>
              <w:top w:val="single" w:sz="4" w:space="0" w:color="auto"/>
              <w:left w:val="single" w:sz="4" w:space="0" w:color="auto"/>
              <w:bottom w:val="single" w:sz="4" w:space="0" w:color="auto"/>
              <w:right w:val="single" w:sz="4" w:space="0" w:color="auto"/>
            </w:tcBorders>
            <w:vAlign w:val="center"/>
          </w:tcPr>
          <w:p w14:paraId="6F71409C" w14:textId="726592C9"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r>
      <w:tr w:rsidR="00726645" w:rsidRPr="00F43759" w14:paraId="7834A56D"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tcPr>
          <w:p w14:paraId="398E6606"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w:t>
            </w:r>
          </w:p>
        </w:tc>
        <w:tc>
          <w:tcPr>
            <w:tcW w:w="4150" w:type="dxa"/>
            <w:tcBorders>
              <w:top w:val="single" w:sz="4" w:space="0" w:color="auto"/>
              <w:left w:val="single" w:sz="4" w:space="0" w:color="auto"/>
              <w:bottom w:val="single" w:sz="4" w:space="0" w:color="auto"/>
              <w:right w:val="single" w:sz="4" w:space="0" w:color="auto"/>
            </w:tcBorders>
          </w:tcPr>
          <w:p w14:paraId="26ECB944" w14:textId="3A6432A1" w:rsidR="00726645" w:rsidRPr="00134BC0" w:rsidRDefault="00726645"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 xml:space="preserve">Удельный вес расходов бюджета муниципального образования «Город Майкоп», формируемых в рамках муниципальных программ </w:t>
            </w:r>
            <w:r w:rsidRPr="00134BC0">
              <w:rPr>
                <w:rFonts w:ascii="Times New Roman" w:eastAsia="Calibri" w:hAnsi="Times New Roman"/>
                <w:sz w:val="24"/>
                <w:szCs w:val="24"/>
              </w:rPr>
              <w:lastRenderedPageBreak/>
              <w:t>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628C2B4F"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w:t>
            </w:r>
          </w:p>
        </w:tc>
        <w:tc>
          <w:tcPr>
            <w:tcW w:w="1091" w:type="dxa"/>
            <w:tcBorders>
              <w:top w:val="single" w:sz="4" w:space="0" w:color="auto"/>
              <w:left w:val="single" w:sz="4" w:space="0" w:color="auto"/>
              <w:bottom w:val="single" w:sz="4" w:space="0" w:color="auto"/>
              <w:right w:val="single" w:sz="4" w:space="0" w:color="auto"/>
            </w:tcBorders>
            <w:vAlign w:val="center"/>
          </w:tcPr>
          <w:p w14:paraId="36666C16" w14:textId="087FBCF8" w:rsidR="00726645" w:rsidRPr="00726645" w:rsidRDefault="00A27823"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93,8</w:t>
            </w:r>
          </w:p>
        </w:tc>
        <w:tc>
          <w:tcPr>
            <w:tcW w:w="1211" w:type="dxa"/>
            <w:tcBorders>
              <w:top w:val="single" w:sz="4" w:space="0" w:color="auto"/>
              <w:left w:val="single" w:sz="4" w:space="0" w:color="auto"/>
              <w:bottom w:val="single" w:sz="4" w:space="0" w:color="auto"/>
              <w:right w:val="single" w:sz="4" w:space="0" w:color="auto"/>
            </w:tcBorders>
            <w:vAlign w:val="center"/>
          </w:tcPr>
          <w:p w14:paraId="124D6189" w14:textId="3CE5B5D0" w:rsidR="00726645" w:rsidRPr="00726645" w:rsidRDefault="00A27823" w:rsidP="00F437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90,5</w:t>
            </w:r>
          </w:p>
        </w:tc>
        <w:tc>
          <w:tcPr>
            <w:tcW w:w="1173" w:type="dxa"/>
            <w:tcBorders>
              <w:top w:val="single" w:sz="4" w:space="0" w:color="auto"/>
              <w:left w:val="single" w:sz="4" w:space="0" w:color="auto"/>
              <w:bottom w:val="single" w:sz="4" w:space="0" w:color="auto"/>
              <w:right w:val="single" w:sz="4" w:space="0" w:color="auto"/>
            </w:tcBorders>
            <w:vAlign w:val="center"/>
          </w:tcPr>
          <w:p w14:paraId="3DA37A92" w14:textId="779BF1F7"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91,0</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43A1F68D" w14:textId="404AE818"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92,0</w:t>
            </w:r>
          </w:p>
        </w:tc>
        <w:tc>
          <w:tcPr>
            <w:tcW w:w="1281" w:type="dxa"/>
            <w:tcBorders>
              <w:top w:val="single" w:sz="4" w:space="0" w:color="auto"/>
              <w:left w:val="single" w:sz="4" w:space="0" w:color="auto"/>
              <w:bottom w:val="single" w:sz="4" w:space="0" w:color="auto"/>
              <w:right w:val="single" w:sz="4" w:space="0" w:color="auto"/>
            </w:tcBorders>
            <w:vAlign w:val="center"/>
          </w:tcPr>
          <w:p w14:paraId="377C4BF3" w14:textId="40B57668"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92,5</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67A831E" w14:textId="7D5400E3"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93,0</w:t>
            </w:r>
          </w:p>
        </w:tc>
        <w:tc>
          <w:tcPr>
            <w:tcW w:w="1204" w:type="dxa"/>
            <w:tcBorders>
              <w:top w:val="single" w:sz="4" w:space="0" w:color="auto"/>
              <w:left w:val="single" w:sz="4" w:space="0" w:color="auto"/>
              <w:bottom w:val="single" w:sz="4" w:space="0" w:color="auto"/>
              <w:right w:val="single" w:sz="4" w:space="0" w:color="auto"/>
            </w:tcBorders>
            <w:vAlign w:val="center"/>
          </w:tcPr>
          <w:p w14:paraId="1504E793" w14:textId="60F203DA"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93,5</w:t>
            </w:r>
          </w:p>
        </w:tc>
      </w:tr>
      <w:tr w:rsidR="00D64429" w:rsidRPr="00F43759" w14:paraId="2F6CD8C3" w14:textId="77777777" w:rsidTr="00D64429">
        <w:trPr>
          <w:trHeight w:val="666"/>
        </w:trPr>
        <w:tc>
          <w:tcPr>
            <w:tcW w:w="575" w:type="dxa"/>
            <w:tcBorders>
              <w:top w:val="single" w:sz="4" w:space="0" w:color="auto"/>
              <w:left w:val="single" w:sz="4" w:space="0" w:color="auto"/>
              <w:bottom w:val="single" w:sz="4" w:space="0" w:color="auto"/>
              <w:right w:val="single" w:sz="4" w:space="0" w:color="auto"/>
            </w:tcBorders>
          </w:tcPr>
          <w:p w14:paraId="16BB3B30" w14:textId="76513CF4" w:rsidR="00D64429" w:rsidRPr="00F43759" w:rsidRDefault="00D64429"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5</w:t>
            </w:r>
            <w:r w:rsidRPr="00437ED5">
              <w:rPr>
                <w:rFonts w:ascii="Times New Roman" w:eastAsia="Calibri" w:hAnsi="Times New Roman"/>
                <w:color w:val="000000" w:themeColor="text1"/>
                <w:sz w:val="24"/>
                <w:szCs w:val="24"/>
                <w:lang w:eastAsia="ru-RU"/>
              </w:rPr>
              <w:t>.</w:t>
            </w:r>
          </w:p>
        </w:tc>
        <w:tc>
          <w:tcPr>
            <w:tcW w:w="4150" w:type="dxa"/>
            <w:tcBorders>
              <w:top w:val="single" w:sz="4" w:space="0" w:color="auto"/>
              <w:left w:val="single" w:sz="4" w:space="0" w:color="auto"/>
              <w:bottom w:val="single" w:sz="4" w:space="0" w:color="auto"/>
              <w:right w:val="single" w:sz="4" w:space="0" w:color="auto"/>
            </w:tcBorders>
          </w:tcPr>
          <w:p w14:paraId="27DA6C31" w14:textId="30F71964" w:rsidR="00D64429" w:rsidRDefault="00D64429" w:rsidP="0082209F">
            <w:r>
              <w:rPr>
                <w:rFonts w:ascii="Times New Roman" w:eastAsia="Calibri" w:hAnsi="Times New Roman"/>
                <w:sz w:val="24"/>
                <w:szCs w:val="24"/>
              </w:rPr>
              <w:t xml:space="preserve">Расходы бюджета </w:t>
            </w:r>
            <w:r w:rsidRPr="00E83F68">
              <w:rPr>
                <w:rFonts w:ascii="Times New Roman" w:eastAsia="Calibri" w:hAnsi="Times New Roman"/>
                <w:sz w:val="24"/>
                <w:szCs w:val="24"/>
              </w:rPr>
              <w:t>муниципального образования «Город Майкоп»</w:t>
            </w:r>
            <w:r>
              <w:rPr>
                <w:rFonts w:ascii="Times New Roman" w:eastAsia="Calibri" w:hAnsi="Times New Roman"/>
                <w:sz w:val="24"/>
                <w:szCs w:val="24"/>
              </w:rPr>
              <w:t xml:space="preserve"> на содержание работников органов местного самоуправления в расчете на одного жителя </w:t>
            </w:r>
            <w:r w:rsidRPr="005825B8">
              <w:rPr>
                <w:rFonts w:ascii="Times New Roman" w:eastAsia="Calibri" w:hAnsi="Times New Roman"/>
                <w:sz w:val="24"/>
                <w:szCs w:val="24"/>
              </w:rPr>
              <w:t>муниципального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01755FC8" w14:textId="5F18D3A3" w:rsidR="00D64429" w:rsidRPr="00F43759" w:rsidRDefault="00D64429" w:rsidP="00362E51">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руб</w:t>
            </w:r>
            <w:r w:rsidR="00362E51">
              <w:rPr>
                <w:rFonts w:ascii="Times New Roman" w:eastAsia="Calibri" w:hAnsi="Times New Roman"/>
                <w:color w:val="000000" w:themeColor="text1"/>
                <w:sz w:val="24"/>
                <w:szCs w:val="24"/>
                <w:lang w:eastAsia="ru-RU"/>
              </w:rPr>
              <w:t>лей</w:t>
            </w:r>
          </w:p>
        </w:tc>
        <w:tc>
          <w:tcPr>
            <w:tcW w:w="1091" w:type="dxa"/>
            <w:tcBorders>
              <w:top w:val="single" w:sz="4" w:space="0" w:color="auto"/>
              <w:left w:val="single" w:sz="4" w:space="0" w:color="auto"/>
              <w:bottom w:val="single" w:sz="4" w:space="0" w:color="auto"/>
              <w:right w:val="single" w:sz="4" w:space="0" w:color="auto"/>
            </w:tcBorders>
            <w:vAlign w:val="center"/>
          </w:tcPr>
          <w:p w14:paraId="7D7330DD" w14:textId="7A015A2B" w:rsidR="00D64429" w:rsidRPr="00F43759" w:rsidRDefault="00A27823"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rPr>
              <w:t>1404,7</w:t>
            </w:r>
          </w:p>
        </w:tc>
        <w:tc>
          <w:tcPr>
            <w:tcW w:w="1211" w:type="dxa"/>
            <w:tcBorders>
              <w:top w:val="single" w:sz="4" w:space="0" w:color="auto"/>
              <w:left w:val="single" w:sz="4" w:space="0" w:color="auto"/>
              <w:bottom w:val="single" w:sz="4" w:space="0" w:color="auto"/>
              <w:right w:val="single" w:sz="4" w:space="0" w:color="auto"/>
            </w:tcBorders>
            <w:vAlign w:val="center"/>
          </w:tcPr>
          <w:p w14:paraId="2E4D6696" w14:textId="0708A05B" w:rsidR="00D64429" w:rsidRPr="00F43759" w:rsidRDefault="00A27823"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rPr>
              <w:t>1330,1</w:t>
            </w:r>
          </w:p>
        </w:tc>
        <w:tc>
          <w:tcPr>
            <w:tcW w:w="1173" w:type="dxa"/>
            <w:tcBorders>
              <w:top w:val="single" w:sz="4" w:space="0" w:color="auto"/>
              <w:left w:val="single" w:sz="4" w:space="0" w:color="auto"/>
              <w:bottom w:val="single" w:sz="4" w:space="0" w:color="auto"/>
              <w:right w:val="single" w:sz="4" w:space="0" w:color="auto"/>
            </w:tcBorders>
            <w:vAlign w:val="center"/>
          </w:tcPr>
          <w:p w14:paraId="4D40D6A6" w14:textId="3F5DABAB"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1425,0</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3F8B6929" w14:textId="2B4DA2A5"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1464,9</w:t>
            </w:r>
          </w:p>
        </w:tc>
        <w:tc>
          <w:tcPr>
            <w:tcW w:w="1281" w:type="dxa"/>
            <w:tcBorders>
              <w:top w:val="single" w:sz="4" w:space="0" w:color="auto"/>
              <w:left w:val="single" w:sz="4" w:space="0" w:color="auto"/>
              <w:bottom w:val="single" w:sz="4" w:space="0" w:color="auto"/>
              <w:right w:val="single" w:sz="4" w:space="0" w:color="auto"/>
            </w:tcBorders>
            <w:vAlign w:val="center"/>
          </w:tcPr>
          <w:p w14:paraId="624E15DF" w14:textId="36600F4D"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1462,0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8A9ECE4" w14:textId="5C6A1B90"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1464,9</w:t>
            </w:r>
          </w:p>
        </w:tc>
        <w:tc>
          <w:tcPr>
            <w:tcW w:w="1204" w:type="dxa"/>
            <w:tcBorders>
              <w:top w:val="single" w:sz="4" w:space="0" w:color="auto"/>
              <w:left w:val="single" w:sz="4" w:space="0" w:color="auto"/>
              <w:bottom w:val="single" w:sz="4" w:space="0" w:color="auto"/>
              <w:right w:val="single" w:sz="4" w:space="0" w:color="auto"/>
            </w:tcBorders>
            <w:vAlign w:val="center"/>
          </w:tcPr>
          <w:p w14:paraId="59F1E1B6" w14:textId="22009AF9"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1463,4</w:t>
            </w:r>
          </w:p>
        </w:tc>
      </w:tr>
    </w:tbl>
    <w:p w14:paraId="72262AB6" w14:textId="77777777" w:rsidR="00631E1D" w:rsidRDefault="00631E1D"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631E1D" w:rsidSect="00631E1D">
          <w:pgSz w:w="16838" w:h="11906" w:orient="landscape"/>
          <w:pgMar w:top="1701" w:right="1134" w:bottom="1134" w:left="1134" w:header="708" w:footer="708" w:gutter="0"/>
          <w:cols w:space="708"/>
          <w:docGrid w:linePitch="360"/>
        </w:sectPr>
      </w:pPr>
    </w:p>
    <w:p w14:paraId="647558A3" w14:textId="5CD1A7FB" w:rsidR="0090678B" w:rsidRDefault="0090678B"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p>
    <w:p w14:paraId="23115BE9" w14:textId="434C068A" w:rsidR="0090678B" w:rsidRPr="00457E65" w:rsidRDefault="0090678B"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bookmarkStart w:id="6" w:name="_Hlk79946808"/>
      <w:r w:rsidRPr="00457E65">
        <w:rPr>
          <w:rFonts w:ascii="Times New Roman" w:eastAsia="Calibri" w:hAnsi="Times New Roman" w:cs="Times New Roman"/>
          <w:b/>
          <w:sz w:val="28"/>
          <w:szCs w:val="28"/>
          <w:lang w:eastAsia="ru-RU"/>
        </w:rPr>
        <w:t xml:space="preserve">3. Обобщенная характеристика основных мероприятий подпрограммы </w:t>
      </w:r>
    </w:p>
    <w:p w14:paraId="6BFFB8F5" w14:textId="619D0239" w:rsidR="0090678B" w:rsidRDefault="0090678B" w:rsidP="0090678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В рамках реализации подпрограммы</w:t>
      </w:r>
      <w:r w:rsidR="00631E1D" w:rsidRPr="00457E65">
        <w:rPr>
          <w:rFonts w:ascii="Times New Roman" w:eastAsia="Calibri" w:hAnsi="Times New Roman" w:cs="Times New Roman"/>
          <w:sz w:val="28"/>
          <w:szCs w:val="28"/>
          <w:lang w:eastAsia="ru-RU"/>
        </w:rPr>
        <w:t xml:space="preserve"> </w:t>
      </w:r>
      <w:r w:rsidRPr="00457E65">
        <w:rPr>
          <w:rFonts w:ascii="Times New Roman" w:eastAsia="Times New Roman" w:hAnsi="Times New Roman" w:cs="Times New Roman"/>
          <w:bCs/>
          <w:iCs/>
          <w:sz w:val="28"/>
          <w:szCs w:val="28"/>
          <w:lang w:eastAsia="ru-RU"/>
        </w:rPr>
        <w:t>планируется проведение основного мероприятия, представленного в Таблице № 1.2.</w:t>
      </w:r>
    </w:p>
    <w:p w14:paraId="7B4C1267" w14:textId="77777777" w:rsidR="00457E65" w:rsidRPr="00457E65" w:rsidRDefault="00457E65" w:rsidP="0090678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14:paraId="4C677B80" w14:textId="77777777" w:rsidR="0090678B" w:rsidRPr="00457E65" w:rsidRDefault="0090678B" w:rsidP="0090678B">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r w:rsidRPr="00457E65">
        <w:rPr>
          <w:rFonts w:ascii="Times New Roman" w:eastAsia="Times New Roman" w:hAnsi="Times New Roman" w:cs="Times New Roman"/>
          <w:bCs/>
          <w:iCs/>
          <w:sz w:val="24"/>
          <w:szCs w:val="24"/>
          <w:lang w:eastAsia="ru-RU"/>
        </w:rPr>
        <w:t>Таблица № 1.2</w:t>
      </w:r>
    </w:p>
    <w:p w14:paraId="38F9B7F0" w14:textId="4F607A98" w:rsidR="0090678B" w:rsidRPr="00362E51"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362E51">
        <w:rPr>
          <w:rFonts w:ascii="Times New Roman" w:eastAsiaTheme="minorEastAsia" w:hAnsi="Times New Roman" w:cs="Times New Roman"/>
          <w:b/>
          <w:sz w:val="28"/>
          <w:szCs w:val="28"/>
          <w:lang w:eastAsia="ru-RU"/>
        </w:rPr>
        <w:t>Перечень</w:t>
      </w:r>
      <w:r w:rsidRPr="00362E51">
        <w:rPr>
          <w:rFonts w:ascii="Times New Roman" w:eastAsiaTheme="minorEastAsia" w:hAnsi="Times New Roman" w:cs="Times New Roman"/>
          <w:b/>
          <w:sz w:val="28"/>
          <w:szCs w:val="28"/>
          <w:lang w:eastAsia="ru-RU"/>
        </w:rPr>
        <w:br/>
        <w:t xml:space="preserve">основных мероприятий подпрограммы </w:t>
      </w:r>
    </w:p>
    <w:p w14:paraId="5F12553E" w14:textId="77777777" w:rsidR="0090678B" w:rsidRPr="00457E65"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
        <w:gridCol w:w="2346"/>
        <w:gridCol w:w="1461"/>
        <w:gridCol w:w="3018"/>
        <w:gridCol w:w="1910"/>
      </w:tblGrid>
      <w:tr w:rsidR="00277805" w:rsidRPr="00457E65" w14:paraId="0DA62ADA" w14:textId="77777777" w:rsidTr="00F514E0">
        <w:tc>
          <w:tcPr>
            <w:tcW w:w="0" w:type="auto"/>
            <w:tcBorders>
              <w:top w:val="single" w:sz="4" w:space="0" w:color="auto"/>
              <w:left w:val="single" w:sz="4" w:space="0" w:color="auto"/>
              <w:bottom w:val="single" w:sz="4" w:space="0" w:color="auto"/>
              <w:right w:val="single" w:sz="4" w:space="0" w:color="auto"/>
            </w:tcBorders>
            <w:hideMark/>
          </w:tcPr>
          <w:p w14:paraId="5D5D0A4E"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556149EC"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105DB8AE"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7682ABCC"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0E05A0FB"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08FD7802"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7EF18864"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130A4FDA"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631E1D" w:rsidRPr="00457E65" w14:paraId="4D273817" w14:textId="77777777" w:rsidTr="00F514E0">
        <w:tc>
          <w:tcPr>
            <w:tcW w:w="0" w:type="auto"/>
            <w:gridSpan w:val="5"/>
            <w:tcBorders>
              <w:top w:val="single" w:sz="4" w:space="0" w:color="auto"/>
              <w:left w:val="single" w:sz="4" w:space="0" w:color="auto"/>
              <w:bottom w:val="single" w:sz="4" w:space="0" w:color="auto"/>
              <w:right w:val="single" w:sz="4" w:space="0" w:color="auto"/>
            </w:tcBorders>
          </w:tcPr>
          <w:p w14:paraId="059463B4" w14:textId="4940565B" w:rsidR="00631E1D" w:rsidRPr="00362E51" w:rsidRDefault="00631E1D" w:rsidP="00631E1D">
            <w:pPr>
              <w:spacing w:after="0" w:line="240" w:lineRule="auto"/>
              <w:jc w:val="center"/>
              <w:rPr>
                <w:rFonts w:ascii="Times New Roman" w:hAnsi="Times New Roman"/>
                <w:bCs/>
                <w:color w:val="000000" w:themeColor="text1"/>
                <w:sz w:val="24"/>
                <w:szCs w:val="24"/>
                <w:lang w:eastAsia="ru-RU"/>
              </w:rPr>
            </w:pPr>
            <w:r w:rsidRPr="00362E51">
              <w:rPr>
                <w:rFonts w:ascii="Times New Roman" w:hAnsi="Times New Roman"/>
                <w:bCs/>
                <w:color w:val="000000" w:themeColor="text1"/>
                <w:sz w:val="24"/>
                <w:szCs w:val="24"/>
                <w:lang w:eastAsia="ru-RU"/>
              </w:rPr>
              <w:t>«Управление муниципальными финансами»</w:t>
            </w:r>
          </w:p>
          <w:p w14:paraId="7003642E" w14:textId="065853D2" w:rsidR="00631E1D" w:rsidRPr="00362E51" w:rsidRDefault="00631E1D" w:rsidP="00631E1D">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631E1D" w:rsidRPr="0090678B" w14:paraId="2A3471CE" w14:textId="77777777" w:rsidTr="00F514E0">
        <w:tc>
          <w:tcPr>
            <w:tcW w:w="0" w:type="auto"/>
            <w:gridSpan w:val="5"/>
            <w:tcBorders>
              <w:top w:val="single" w:sz="4" w:space="0" w:color="auto"/>
              <w:left w:val="single" w:sz="4" w:space="0" w:color="auto"/>
              <w:bottom w:val="single" w:sz="4" w:space="0" w:color="auto"/>
              <w:right w:val="single" w:sz="4" w:space="0" w:color="auto"/>
            </w:tcBorders>
          </w:tcPr>
          <w:p w14:paraId="749F9C19" w14:textId="443DCB15" w:rsidR="00631E1D" w:rsidRPr="00362E51" w:rsidRDefault="00631E1D" w:rsidP="00631E1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62E51">
              <w:rPr>
                <w:rFonts w:ascii="Times New Roman" w:hAnsi="Times New Roman"/>
                <w:bCs/>
                <w:color w:val="000000" w:themeColor="text1"/>
                <w:sz w:val="24"/>
                <w:szCs w:val="24"/>
                <w:lang w:eastAsia="ru-RU"/>
              </w:rPr>
              <w:t>«Долгосрочное финансовое планирование и повышение эффективности управления муниципальными финансами»</w:t>
            </w:r>
          </w:p>
        </w:tc>
      </w:tr>
      <w:tr w:rsidR="00277805" w:rsidRPr="0090678B" w14:paraId="6A7C6F43" w14:textId="77777777" w:rsidTr="00F514E0">
        <w:trPr>
          <w:trHeight w:val="280"/>
        </w:trPr>
        <w:tc>
          <w:tcPr>
            <w:tcW w:w="0" w:type="auto"/>
            <w:tcBorders>
              <w:top w:val="single" w:sz="4" w:space="0" w:color="auto"/>
              <w:left w:val="single" w:sz="4" w:space="0" w:color="auto"/>
              <w:bottom w:val="single" w:sz="4" w:space="0" w:color="auto"/>
              <w:right w:val="single" w:sz="4" w:space="0" w:color="auto"/>
            </w:tcBorders>
          </w:tcPr>
          <w:p w14:paraId="38FEB617" w14:textId="77777777" w:rsidR="0090678B" w:rsidRPr="0090678B" w:rsidRDefault="0090678B" w:rsidP="0090678B">
            <w:p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7" w:name="_Hlk492529673"/>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71AB7172" w14:textId="339F1B66" w:rsidR="0090678B" w:rsidRPr="0090678B" w:rsidRDefault="00277805" w:rsidP="00AA45FA">
            <w:pPr>
              <w:autoSpaceDE w:val="0"/>
              <w:autoSpaceDN w:val="0"/>
              <w:adjustRightInd w:val="0"/>
              <w:spacing w:after="0" w:line="240" w:lineRule="auto"/>
              <w:rPr>
                <w:rFonts w:ascii="Times New Roman" w:eastAsia="Calibri" w:hAnsi="Times New Roman" w:cs="Times New Roman"/>
                <w:sz w:val="24"/>
                <w:szCs w:val="24"/>
                <w:lang w:eastAsia="ru-RU"/>
              </w:rPr>
            </w:pPr>
            <w:r>
              <w:rPr>
                <w:rFonts w:ascii="PT Serif" w:hAnsi="PT Serif"/>
                <w:color w:val="22272F"/>
                <w:sz w:val="23"/>
                <w:szCs w:val="23"/>
                <w:shd w:val="clear" w:color="auto" w:fill="FFFFFF"/>
              </w:rPr>
              <w:t xml:space="preserve"> Прогнозирование основных параметров бюджета </w:t>
            </w:r>
            <w:r w:rsidRPr="00AF00C8">
              <w:rPr>
                <w:rFonts w:ascii="Times New Roman" w:eastAsia="Calibri" w:hAnsi="Times New Roman" w:cs="Times New Roman"/>
                <w:sz w:val="24"/>
                <w:szCs w:val="24"/>
              </w:rPr>
              <w:t>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tcPr>
          <w:p w14:paraId="592C15CD" w14:textId="5F6B279C" w:rsidR="0090678B" w:rsidRPr="0090678B"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 xml:space="preserve">2022-2026 </w:t>
            </w:r>
          </w:p>
          <w:p w14:paraId="0B4D4F30" w14:textId="77777777" w:rsidR="0090678B" w:rsidRPr="0090678B" w:rsidRDefault="0090678B" w:rsidP="0090678B">
            <w:pPr>
              <w:spacing w:after="200" w:line="276"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B55C603" w14:textId="450C7EA2" w:rsidR="0090678B" w:rsidRPr="0090678B" w:rsidRDefault="000070C6" w:rsidP="003C271D">
            <w:pPr>
              <w:autoSpaceDE w:val="0"/>
              <w:autoSpaceDN w:val="0"/>
              <w:adjustRightInd w:val="0"/>
              <w:spacing w:after="0" w:line="240" w:lineRule="auto"/>
              <w:rPr>
                <w:rFonts w:ascii="Times New Roman" w:eastAsiaTheme="minorEastAsia" w:hAnsi="Times New Roman"/>
                <w:sz w:val="24"/>
                <w:szCs w:val="24"/>
                <w:lang w:eastAsia="ru-RU"/>
              </w:rPr>
            </w:pPr>
            <w:r w:rsidRPr="000070C6">
              <w:rPr>
                <w:rFonts w:ascii="Times New Roman" w:eastAsia="Calibri" w:hAnsi="Times New Roman" w:cs="Times New Roman"/>
                <w:sz w:val="24"/>
                <w:szCs w:val="24"/>
              </w:rPr>
              <w:t>Проведение эффективной налоговой политики в области доходов, обеспечение роста собственных доходов муниципаль</w:t>
            </w:r>
            <w:r w:rsidR="003C271D">
              <w:rPr>
                <w:rFonts w:ascii="Times New Roman" w:eastAsia="Calibri" w:hAnsi="Times New Roman" w:cs="Times New Roman"/>
                <w:sz w:val="24"/>
                <w:szCs w:val="24"/>
              </w:rPr>
              <w:t xml:space="preserve">ного образования «Город Майкоп» и </w:t>
            </w:r>
            <w:r w:rsidRPr="000070C6">
              <w:rPr>
                <w:rFonts w:ascii="Times New Roman" w:eastAsia="Calibri" w:hAnsi="Times New Roman" w:cs="Times New Roman"/>
                <w:sz w:val="24"/>
                <w:szCs w:val="24"/>
              </w:rPr>
              <w:t xml:space="preserve">повышение эффективности использования средств бюджета муниципального образования «Город Майкоп» </w:t>
            </w:r>
          </w:p>
        </w:tc>
        <w:tc>
          <w:tcPr>
            <w:tcW w:w="0" w:type="auto"/>
            <w:tcBorders>
              <w:top w:val="nil"/>
              <w:left w:val="nil"/>
              <w:bottom w:val="single" w:sz="4" w:space="0" w:color="auto"/>
              <w:right w:val="single" w:sz="4" w:space="0" w:color="auto"/>
            </w:tcBorders>
          </w:tcPr>
          <w:p w14:paraId="349A4798" w14:textId="5840E915" w:rsidR="0090678B" w:rsidRPr="0090678B" w:rsidRDefault="00362E51"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90678B"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p>
          <w:p w14:paraId="44426106" w14:textId="29D8A41B" w:rsidR="0090678B" w:rsidRDefault="0090678B" w:rsidP="00362E5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r w:rsidR="00362E51">
              <w:rPr>
                <w:rFonts w:ascii="Times New Roman" w:eastAsia="Calibri" w:hAnsi="Times New Roman" w:cs="Times New Roman"/>
                <w:sz w:val="24"/>
                <w:szCs w:val="24"/>
                <w:lang w:eastAsia="ru-RU"/>
              </w:rPr>
              <w:t>-5</w:t>
            </w:r>
          </w:p>
          <w:p w14:paraId="1DB95847" w14:textId="11B00C6B" w:rsidR="00362E51" w:rsidRPr="0090678B" w:rsidRDefault="00362E51" w:rsidP="00362E51">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bookmarkEnd w:id="7"/>
    </w:tbl>
    <w:p w14:paraId="42C54484" w14:textId="233C43A0" w:rsidR="0090678B" w:rsidRPr="0090678B" w:rsidRDefault="0090678B" w:rsidP="0090678B">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4E25A5D" w14:textId="77777777" w:rsidR="0090678B" w:rsidRPr="0090678B" w:rsidRDefault="0090678B" w:rsidP="0090678B">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0437105F" w14:textId="799EF0A6" w:rsidR="0090678B" w:rsidRPr="0090678B" w:rsidRDefault="0090678B" w:rsidP="0090678B">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4F7BC2C2" w14:textId="77777777" w:rsidR="0090678B" w:rsidRPr="0090678B" w:rsidRDefault="0090678B" w:rsidP="0090678B">
      <w:pPr>
        <w:spacing w:after="0" w:line="240" w:lineRule="auto"/>
        <w:ind w:firstLine="567"/>
        <w:jc w:val="both"/>
        <w:rPr>
          <w:rFonts w:ascii="Times New Roman" w:eastAsiaTheme="minorEastAsia" w:hAnsi="Times New Roman"/>
          <w:color w:val="000000" w:themeColor="text1"/>
          <w:sz w:val="28"/>
          <w:szCs w:val="28"/>
          <w:lang w:eastAsia="ru-RU"/>
        </w:rPr>
      </w:pPr>
    </w:p>
    <w:p w14:paraId="59EB79CC" w14:textId="4FE25DF2" w:rsidR="0090678B" w:rsidRPr="008B1964" w:rsidRDefault="0090678B" w:rsidP="00EC0CBC">
      <w:pPr>
        <w:spacing w:after="0" w:line="240" w:lineRule="auto"/>
        <w:ind w:firstLine="709"/>
        <w:jc w:val="both"/>
        <w:rPr>
          <w:rFonts w:ascii="Times New Roman" w:eastAsia="Times New Roman" w:hAnsi="Times New Roman"/>
          <w:sz w:val="28"/>
          <w:szCs w:val="28"/>
          <w:lang w:eastAsia="ru-RU"/>
        </w:rPr>
      </w:pPr>
      <w:r w:rsidRPr="00A86E93">
        <w:rPr>
          <w:rFonts w:ascii="Times New Roman" w:eastAsia="Times New Roman" w:hAnsi="Times New Roman"/>
          <w:sz w:val="28"/>
          <w:szCs w:val="28"/>
          <w:lang w:eastAsia="ru-RU"/>
        </w:rPr>
        <w:t xml:space="preserve">Общий объём бюджетных ассигнований подпрограммы муниципальной программы на 2022 - 2026 годы составляет </w:t>
      </w:r>
      <w:r w:rsidR="00EC0CBC">
        <w:rPr>
          <w:rFonts w:ascii="Times New Roman" w:eastAsia="Times New Roman" w:hAnsi="Times New Roman"/>
          <w:sz w:val="28"/>
          <w:szCs w:val="28"/>
          <w:lang w:eastAsia="ru-RU"/>
        </w:rPr>
        <w:t>500 185,9</w:t>
      </w:r>
      <w:r w:rsidR="00277805" w:rsidRPr="00A86E93">
        <w:rPr>
          <w:rFonts w:ascii="Times New Roman" w:eastAsiaTheme="minorEastAsia" w:hAnsi="Times New Roman"/>
          <w:sz w:val="28"/>
          <w:szCs w:val="28"/>
          <w:lang w:eastAsia="ru-RU"/>
        </w:rPr>
        <w:t> тыс. руб</w:t>
      </w:r>
      <w:r w:rsidR="00362E51" w:rsidRPr="00A86E93">
        <w:rPr>
          <w:rFonts w:ascii="Times New Roman" w:eastAsia="Times New Roman" w:hAnsi="Times New Roman"/>
          <w:sz w:val="28"/>
          <w:szCs w:val="28"/>
          <w:lang w:eastAsia="ru-RU"/>
        </w:rPr>
        <w:t>лей.</w:t>
      </w:r>
    </w:p>
    <w:p w14:paraId="79F9F7E6" w14:textId="418CD5AE" w:rsidR="0090678B" w:rsidRPr="0090678B" w:rsidRDefault="0090678B" w:rsidP="00EC0CBC">
      <w:pPr>
        <w:spacing w:after="0" w:line="240" w:lineRule="auto"/>
        <w:ind w:firstLine="709"/>
        <w:jc w:val="both"/>
        <w:rPr>
          <w:rFonts w:ascii="Times New Roman" w:eastAsia="Calibri" w:hAnsi="Times New Roman" w:cs="Times New Roman"/>
          <w:sz w:val="28"/>
          <w:szCs w:val="28"/>
          <w:lang w:eastAsia="ru-RU"/>
        </w:rPr>
      </w:pPr>
      <w:r w:rsidRPr="0090678B">
        <w:rPr>
          <w:rFonts w:ascii="Times New Roman" w:eastAsiaTheme="minorEastAsia" w:hAnsi="Times New Roman"/>
          <w:color w:val="000000" w:themeColor="text1"/>
          <w:sz w:val="28"/>
          <w:szCs w:val="28"/>
          <w:lang w:eastAsia="ru-RU"/>
        </w:rPr>
        <w:t>План реализации основного мероприятия подпрограммы муниципальной программы за счет всех источников финансирования представлен в Таблице № 1.3.</w:t>
      </w:r>
    </w:p>
    <w:p w14:paraId="1F56A900" w14:textId="77777777" w:rsidR="00277805" w:rsidRDefault="00277805" w:rsidP="0090678B">
      <w:pPr>
        <w:spacing w:after="0" w:line="240" w:lineRule="auto"/>
        <w:ind w:firstLine="709"/>
        <w:jc w:val="both"/>
        <w:rPr>
          <w:rFonts w:ascii="Times New Roman" w:eastAsiaTheme="minorEastAsia" w:hAnsi="Times New Roman"/>
          <w:color w:val="000000" w:themeColor="text1"/>
          <w:sz w:val="28"/>
          <w:szCs w:val="28"/>
          <w:lang w:eastAsia="ru-RU"/>
        </w:rPr>
        <w:sectPr w:rsidR="00277805" w:rsidSect="00631E1D">
          <w:pgSz w:w="11906" w:h="16838"/>
          <w:pgMar w:top="1134" w:right="1134" w:bottom="1134" w:left="1701" w:header="708" w:footer="708" w:gutter="0"/>
          <w:cols w:space="708"/>
          <w:docGrid w:linePitch="360"/>
        </w:sectPr>
      </w:pPr>
    </w:p>
    <w:p w14:paraId="42BA8F6E" w14:textId="77777777" w:rsidR="00AB4614" w:rsidRPr="00AB4614" w:rsidRDefault="00AB4614" w:rsidP="00AB4614">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r w:rsidRPr="00AB4614">
        <w:rPr>
          <w:rFonts w:ascii="Times New Roman" w:eastAsia="Calibri" w:hAnsi="Times New Roman" w:cs="Times New Roman"/>
          <w:sz w:val="28"/>
          <w:szCs w:val="28"/>
          <w:lang w:eastAsia="ru-RU"/>
        </w:rPr>
        <w:lastRenderedPageBreak/>
        <w:t>Таблица № 1.3</w:t>
      </w:r>
    </w:p>
    <w:p w14:paraId="1F571DBF" w14:textId="13F76890" w:rsidR="0090678B" w:rsidRDefault="0090678B" w:rsidP="0090678B">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6C1CDE2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2A849AF3" w14:textId="118712E8" w:rsidR="0090678B" w:rsidRPr="0090678B" w:rsidRDefault="0090678B" w:rsidP="0090678B">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sidR="00A64526">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86"/>
        <w:gridCol w:w="2563"/>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AB4614" w:rsidRPr="0090678B" w14:paraId="343E39AC" w14:textId="77777777" w:rsidTr="00AB4614">
        <w:tc>
          <w:tcPr>
            <w:tcW w:w="0" w:type="auto"/>
            <w:vMerge w:val="restart"/>
          </w:tcPr>
          <w:p w14:paraId="3C39291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77E9C51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5E3A377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7A6E36FA"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71400CDA"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413A071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6A2F265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2DDDE24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AB4614" w:rsidRPr="0090678B" w14:paraId="397EC553" w14:textId="77777777" w:rsidTr="00AB4614">
        <w:tc>
          <w:tcPr>
            <w:tcW w:w="0" w:type="auto"/>
            <w:vMerge/>
          </w:tcPr>
          <w:p w14:paraId="523755B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2FDF822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2C91E37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3D14F3B"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3FD9914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8A8356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8148E2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179D2AD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380F29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4E84496"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D9BCFE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3D83F7E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ACB60F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3752E49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217D23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66E94B2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1EF4B43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CB38B4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EF3446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59468A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97475C" w:rsidRPr="009061D5" w14:paraId="1CA12F5B" w14:textId="77777777" w:rsidTr="00F514E0">
        <w:tc>
          <w:tcPr>
            <w:tcW w:w="15022" w:type="dxa"/>
            <w:gridSpan w:val="20"/>
          </w:tcPr>
          <w:p w14:paraId="6B7FB073" w14:textId="4B597CD9" w:rsidR="0090678B" w:rsidRPr="00A86E93" w:rsidRDefault="0090678B" w:rsidP="00AB4614">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bookmarkStart w:id="8" w:name="_Hlk79864620"/>
            <w:r w:rsidRPr="00A86E93">
              <w:rPr>
                <w:rFonts w:ascii="Times New Roman" w:eastAsia="Times New Roman" w:hAnsi="Times New Roman" w:cs="Times New Roman"/>
                <w:bCs/>
                <w:sz w:val="24"/>
                <w:szCs w:val="24"/>
              </w:rPr>
              <w:t>«</w:t>
            </w:r>
            <w:r w:rsidR="00AB4614" w:rsidRPr="00A86E93">
              <w:rPr>
                <w:rFonts w:ascii="Times New Roman" w:eastAsia="Times New Roman" w:hAnsi="Times New Roman" w:cs="Times New Roman"/>
                <w:bCs/>
                <w:sz w:val="24"/>
                <w:szCs w:val="24"/>
              </w:rPr>
              <w:t>Управление муниципальными финансами»</w:t>
            </w:r>
          </w:p>
        </w:tc>
      </w:tr>
      <w:tr w:rsidR="0097475C" w:rsidRPr="009061D5" w14:paraId="677E0107" w14:textId="77777777" w:rsidTr="00F514E0">
        <w:tc>
          <w:tcPr>
            <w:tcW w:w="15022" w:type="dxa"/>
            <w:gridSpan w:val="20"/>
          </w:tcPr>
          <w:p w14:paraId="6EA26809" w14:textId="76E7FD28" w:rsidR="0090678B" w:rsidRPr="00A86E93" w:rsidRDefault="00A64526" w:rsidP="00AB4614">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hAnsi="Times New Roman"/>
                <w:bCs/>
                <w:sz w:val="24"/>
                <w:szCs w:val="24"/>
              </w:rPr>
              <w:t>«Долгосрочное финансовое планирование и повышение эффективности управления муниципальными финансами»</w:t>
            </w:r>
          </w:p>
        </w:tc>
      </w:tr>
      <w:tr w:rsidR="000A6547" w:rsidRPr="009061D5" w14:paraId="575AD8E7" w14:textId="77777777" w:rsidTr="00CF2124">
        <w:trPr>
          <w:cantSplit/>
          <w:trHeight w:val="1134"/>
        </w:trPr>
        <w:tc>
          <w:tcPr>
            <w:tcW w:w="0" w:type="auto"/>
          </w:tcPr>
          <w:p w14:paraId="67FA48C6" w14:textId="77777777" w:rsidR="000A6547" w:rsidRPr="00A86E93" w:rsidRDefault="000A6547" w:rsidP="008B341C">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bookmarkStart w:id="9" w:name="_Hlk79863497"/>
            <w:bookmarkEnd w:id="8"/>
          </w:p>
        </w:tc>
        <w:tc>
          <w:tcPr>
            <w:tcW w:w="0" w:type="auto"/>
            <w:tcBorders>
              <w:right w:val="single" w:sz="4" w:space="0" w:color="auto"/>
            </w:tcBorders>
          </w:tcPr>
          <w:p w14:paraId="07C6CEF7" w14:textId="77777777" w:rsidR="000A6547" w:rsidRPr="00A86E93" w:rsidRDefault="000A6547" w:rsidP="008B341C">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14:paraId="70FE96F2" w14:textId="77777777" w:rsidR="000A6547" w:rsidRPr="00A86E93" w:rsidRDefault="000A6547" w:rsidP="008B341C">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tcBorders>
            <w:textDirection w:val="btLr"/>
            <w:vAlign w:val="center"/>
          </w:tcPr>
          <w:p w14:paraId="71F1AB1C" w14:textId="4C323877" w:rsidR="000A6547" w:rsidRPr="00A86E93" w:rsidRDefault="000A6547"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500185,9</w:t>
            </w:r>
          </w:p>
        </w:tc>
        <w:tc>
          <w:tcPr>
            <w:tcW w:w="0" w:type="auto"/>
            <w:textDirection w:val="btLr"/>
          </w:tcPr>
          <w:p w14:paraId="5F3E5246" w14:textId="312338A7" w:rsidR="000A6547" w:rsidRPr="00A86E93" w:rsidRDefault="000A6547"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500185,9</w:t>
            </w:r>
          </w:p>
        </w:tc>
        <w:tc>
          <w:tcPr>
            <w:tcW w:w="867" w:type="dxa"/>
            <w:tcBorders>
              <w:right w:val="single" w:sz="4" w:space="0" w:color="auto"/>
            </w:tcBorders>
            <w:textDirection w:val="tbRl"/>
          </w:tcPr>
          <w:p w14:paraId="74E72011" w14:textId="73279026"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14:paraId="61C627CE" w14:textId="42CFA4A6"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14:paraId="09F1FEF4" w14:textId="2E64D447"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14:paraId="23CE8672" w14:textId="78A7D87F"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450898E8" w14:textId="0213FF0D"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81726,3</w:t>
            </w:r>
          </w:p>
        </w:tc>
        <w:tc>
          <w:tcPr>
            <w:tcW w:w="0" w:type="auto"/>
            <w:textDirection w:val="btLr"/>
            <w:vAlign w:val="center"/>
          </w:tcPr>
          <w:p w14:paraId="75DEDFC8" w14:textId="40F5A73B"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81726,3</w:t>
            </w:r>
          </w:p>
        </w:tc>
        <w:tc>
          <w:tcPr>
            <w:tcW w:w="0" w:type="auto"/>
            <w:tcBorders>
              <w:right w:val="single" w:sz="4" w:space="0" w:color="auto"/>
            </w:tcBorders>
            <w:textDirection w:val="tbRl"/>
          </w:tcPr>
          <w:p w14:paraId="023C0441" w14:textId="1DFCD70A"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14:paraId="537BEA2F" w14:textId="2B250D2C"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133612,4</w:t>
            </w:r>
          </w:p>
        </w:tc>
        <w:tc>
          <w:tcPr>
            <w:tcW w:w="0" w:type="auto"/>
            <w:tcBorders>
              <w:left w:val="single" w:sz="6" w:space="0" w:color="auto"/>
            </w:tcBorders>
            <w:textDirection w:val="btLr"/>
            <w:vAlign w:val="center"/>
          </w:tcPr>
          <w:p w14:paraId="53D3EC3C" w14:textId="3E995605"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133612,4</w:t>
            </w:r>
          </w:p>
        </w:tc>
        <w:tc>
          <w:tcPr>
            <w:tcW w:w="0" w:type="auto"/>
            <w:tcBorders>
              <w:right w:val="single" w:sz="4" w:space="0" w:color="auto"/>
            </w:tcBorders>
            <w:textDirection w:val="tbRl"/>
          </w:tcPr>
          <w:p w14:paraId="041A9E81" w14:textId="769871C1"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C3F7323" w14:textId="2A4B6C3E"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139357,7</w:t>
            </w:r>
          </w:p>
        </w:tc>
        <w:tc>
          <w:tcPr>
            <w:tcW w:w="0" w:type="auto"/>
            <w:tcBorders>
              <w:right w:val="single" w:sz="6" w:space="0" w:color="auto"/>
            </w:tcBorders>
            <w:textDirection w:val="btLr"/>
            <w:vAlign w:val="center"/>
          </w:tcPr>
          <w:p w14:paraId="7930C8FF" w14:textId="32CDC8D4" w:rsidR="000A6547" w:rsidRPr="00A86E93" w:rsidRDefault="000A6547" w:rsidP="00FB0C7D">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139357,7</w:t>
            </w:r>
          </w:p>
        </w:tc>
        <w:tc>
          <w:tcPr>
            <w:tcW w:w="0" w:type="auto"/>
            <w:tcBorders>
              <w:right w:val="single" w:sz="4" w:space="0" w:color="auto"/>
            </w:tcBorders>
            <w:textDirection w:val="tbRl"/>
          </w:tcPr>
          <w:p w14:paraId="5F9BE32F" w14:textId="22B4E9DC"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A676859" w14:textId="6E1E916F"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145489,5</w:t>
            </w:r>
          </w:p>
        </w:tc>
        <w:tc>
          <w:tcPr>
            <w:tcW w:w="0" w:type="auto"/>
            <w:tcBorders>
              <w:right w:val="single" w:sz="6" w:space="0" w:color="auto"/>
            </w:tcBorders>
            <w:textDirection w:val="btLr"/>
            <w:vAlign w:val="center"/>
          </w:tcPr>
          <w:p w14:paraId="6C1B1C36" w14:textId="0D8B476C"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145489,5</w:t>
            </w:r>
          </w:p>
        </w:tc>
        <w:tc>
          <w:tcPr>
            <w:tcW w:w="0" w:type="auto"/>
            <w:tcBorders>
              <w:right w:val="single" w:sz="4" w:space="0" w:color="auto"/>
            </w:tcBorders>
            <w:textDirection w:val="tbRl"/>
          </w:tcPr>
          <w:p w14:paraId="67162373" w14:textId="2CC712FD"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0A6547" w:rsidRPr="009061D5" w14:paraId="57B044A5" w14:textId="77777777" w:rsidTr="00CF2124">
        <w:trPr>
          <w:cantSplit/>
          <w:trHeight w:val="1134"/>
        </w:trPr>
        <w:tc>
          <w:tcPr>
            <w:tcW w:w="0" w:type="auto"/>
          </w:tcPr>
          <w:p w14:paraId="534005DC" w14:textId="77777777" w:rsidR="000A6547" w:rsidRPr="00A86E93" w:rsidRDefault="000A6547" w:rsidP="008B341C">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bookmarkStart w:id="10" w:name="_Hlk79864146"/>
            <w:r w:rsidRPr="00A86E93">
              <w:rPr>
                <w:rFonts w:ascii="Times New Roman" w:eastAsia="Times New Roman" w:hAnsi="Times New Roman" w:cs="Times New Roman"/>
                <w:bCs/>
                <w:sz w:val="24"/>
                <w:szCs w:val="24"/>
              </w:rPr>
              <w:t>1.</w:t>
            </w:r>
          </w:p>
        </w:tc>
        <w:tc>
          <w:tcPr>
            <w:tcW w:w="0" w:type="auto"/>
            <w:tcBorders>
              <w:right w:val="single" w:sz="4" w:space="0" w:color="auto"/>
            </w:tcBorders>
          </w:tcPr>
          <w:p w14:paraId="25EC0BF1" w14:textId="4CFFCEB6" w:rsidR="000A6547" w:rsidRPr="00A86E93" w:rsidRDefault="000A6547" w:rsidP="008B341C">
            <w:pPr>
              <w:autoSpaceDE w:val="0"/>
              <w:autoSpaceDN w:val="0"/>
              <w:adjustRightInd w:val="0"/>
              <w:spacing w:after="0"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 xml:space="preserve">Прогнозирование основных параметров бюджета </w:t>
            </w:r>
            <w:r w:rsidRPr="00A86E93">
              <w:rPr>
                <w:rFonts w:ascii="Times New Roman" w:eastAsia="Calibri" w:hAnsi="Times New Roman" w:cs="Times New Roman"/>
                <w:sz w:val="24"/>
                <w:szCs w:val="24"/>
              </w:rPr>
              <w:t>муниципального образования «Город Майкоп»</w:t>
            </w:r>
          </w:p>
        </w:tc>
        <w:tc>
          <w:tcPr>
            <w:tcW w:w="0" w:type="auto"/>
            <w:tcBorders>
              <w:left w:val="single" w:sz="4" w:space="0" w:color="auto"/>
            </w:tcBorders>
            <w:textDirection w:val="btLr"/>
            <w:vAlign w:val="center"/>
          </w:tcPr>
          <w:p w14:paraId="6B92E634" w14:textId="7C28BE81" w:rsidR="000A6547" w:rsidRPr="00A86E93" w:rsidRDefault="000A6547"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500185,9</w:t>
            </w:r>
          </w:p>
        </w:tc>
        <w:tc>
          <w:tcPr>
            <w:tcW w:w="0" w:type="auto"/>
            <w:textDirection w:val="btLr"/>
          </w:tcPr>
          <w:p w14:paraId="7D9647EE" w14:textId="1655F9FD" w:rsidR="000A6547" w:rsidRPr="00A86E93" w:rsidRDefault="000A6547"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500185,9</w:t>
            </w:r>
          </w:p>
        </w:tc>
        <w:tc>
          <w:tcPr>
            <w:tcW w:w="867" w:type="dxa"/>
            <w:tcBorders>
              <w:right w:val="single" w:sz="4" w:space="0" w:color="auto"/>
            </w:tcBorders>
            <w:textDirection w:val="tbRl"/>
          </w:tcPr>
          <w:p w14:paraId="09527D29" w14:textId="4C5B2C85"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14:paraId="3C983F93" w14:textId="6BA8B999"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14:paraId="37CBAE4A" w14:textId="66BD0115"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14:paraId="1BEA1617" w14:textId="4491C641"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E5E3596" w14:textId="7D84B79E"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81726,3</w:t>
            </w:r>
          </w:p>
        </w:tc>
        <w:tc>
          <w:tcPr>
            <w:tcW w:w="0" w:type="auto"/>
            <w:textDirection w:val="btLr"/>
            <w:vAlign w:val="center"/>
          </w:tcPr>
          <w:p w14:paraId="7F3AB566" w14:textId="7AA16B9F"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81726,3</w:t>
            </w:r>
          </w:p>
        </w:tc>
        <w:tc>
          <w:tcPr>
            <w:tcW w:w="0" w:type="auto"/>
            <w:tcBorders>
              <w:right w:val="single" w:sz="4" w:space="0" w:color="auto"/>
            </w:tcBorders>
            <w:textDirection w:val="tbRl"/>
          </w:tcPr>
          <w:p w14:paraId="0A4DF847" w14:textId="3578C3E5"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14:paraId="6C3A76C2" w14:textId="19B17D3B"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133612,4</w:t>
            </w:r>
          </w:p>
        </w:tc>
        <w:tc>
          <w:tcPr>
            <w:tcW w:w="0" w:type="auto"/>
            <w:tcBorders>
              <w:left w:val="single" w:sz="6" w:space="0" w:color="auto"/>
            </w:tcBorders>
            <w:textDirection w:val="btLr"/>
            <w:vAlign w:val="center"/>
          </w:tcPr>
          <w:p w14:paraId="19EAEECF" w14:textId="1FB82593"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133612,4</w:t>
            </w:r>
          </w:p>
        </w:tc>
        <w:tc>
          <w:tcPr>
            <w:tcW w:w="0" w:type="auto"/>
            <w:tcBorders>
              <w:right w:val="single" w:sz="4" w:space="0" w:color="auto"/>
            </w:tcBorders>
            <w:textDirection w:val="tbRl"/>
          </w:tcPr>
          <w:p w14:paraId="64D83844" w14:textId="15EC15CA"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5F363F7" w14:textId="0A79BBF0"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139357,7</w:t>
            </w:r>
          </w:p>
        </w:tc>
        <w:tc>
          <w:tcPr>
            <w:tcW w:w="0" w:type="auto"/>
            <w:tcBorders>
              <w:right w:val="single" w:sz="6" w:space="0" w:color="auto"/>
            </w:tcBorders>
            <w:textDirection w:val="btLr"/>
            <w:vAlign w:val="center"/>
          </w:tcPr>
          <w:p w14:paraId="754EDDB5" w14:textId="53D8133D"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139357,7</w:t>
            </w:r>
          </w:p>
        </w:tc>
        <w:tc>
          <w:tcPr>
            <w:tcW w:w="0" w:type="auto"/>
            <w:tcBorders>
              <w:right w:val="single" w:sz="4" w:space="0" w:color="auto"/>
            </w:tcBorders>
            <w:textDirection w:val="tbRl"/>
          </w:tcPr>
          <w:p w14:paraId="6D9C66EE" w14:textId="3D9A009A"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2425B42B" w14:textId="5DDCB7D8"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145489,5</w:t>
            </w:r>
          </w:p>
        </w:tc>
        <w:tc>
          <w:tcPr>
            <w:tcW w:w="0" w:type="auto"/>
            <w:tcBorders>
              <w:right w:val="single" w:sz="6" w:space="0" w:color="auto"/>
            </w:tcBorders>
            <w:textDirection w:val="btLr"/>
            <w:vAlign w:val="center"/>
          </w:tcPr>
          <w:p w14:paraId="557DAB43" w14:textId="602E2482"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145489,5</w:t>
            </w:r>
          </w:p>
        </w:tc>
        <w:tc>
          <w:tcPr>
            <w:tcW w:w="0" w:type="auto"/>
            <w:tcBorders>
              <w:right w:val="single" w:sz="4" w:space="0" w:color="auto"/>
            </w:tcBorders>
            <w:textDirection w:val="tbRl"/>
          </w:tcPr>
          <w:p w14:paraId="51201AC8" w14:textId="330C84EB" w:rsidR="000A6547" w:rsidRPr="00A86E93" w:rsidRDefault="000A6547"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bookmarkEnd w:id="9"/>
      <w:bookmarkEnd w:id="10"/>
      <w:tr w:rsidR="0097475C" w:rsidRPr="009061D5" w14:paraId="4F887C40" w14:textId="77777777" w:rsidTr="008025C1">
        <w:trPr>
          <w:cantSplit/>
          <w:trHeight w:val="1134"/>
        </w:trPr>
        <w:tc>
          <w:tcPr>
            <w:tcW w:w="0" w:type="auto"/>
          </w:tcPr>
          <w:p w14:paraId="20464D8D" w14:textId="77777777" w:rsidR="001868FF" w:rsidRPr="00A86E93" w:rsidRDefault="001868FF" w:rsidP="00A64526">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1.1.</w:t>
            </w:r>
          </w:p>
        </w:tc>
        <w:tc>
          <w:tcPr>
            <w:tcW w:w="0" w:type="auto"/>
            <w:tcBorders>
              <w:right w:val="single" w:sz="4" w:space="0" w:color="auto"/>
            </w:tcBorders>
          </w:tcPr>
          <w:p w14:paraId="4419EB5F" w14:textId="3CE7E483" w:rsidR="001868FF" w:rsidRPr="00A86E93" w:rsidRDefault="001868FF" w:rsidP="00A64526">
            <w:pPr>
              <w:spacing w:after="0" w:line="240" w:lineRule="auto"/>
              <w:rPr>
                <w:rFonts w:ascii="Times New Roman" w:eastAsia="Times New Roman" w:hAnsi="Times New Roman" w:cs="Times New Roman"/>
                <w:bCs/>
                <w:sz w:val="24"/>
                <w:szCs w:val="24"/>
              </w:rPr>
            </w:pPr>
            <w:r w:rsidRPr="00A86E93">
              <w:rPr>
                <w:rFonts w:ascii="PT Serif" w:hAnsi="PT Serif"/>
                <w:sz w:val="23"/>
                <w:szCs w:val="23"/>
                <w:shd w:val="clear" w:color="auto" w:fill="FFFFFF"/>
              </w:rPr>
              <w:t xml:space="preserve">Утверждение Решением о бюджете </w:t>
            </w:r>
            <w:r w:rsidRPr="00A86E93">
              <w:rPr>
                <w:rFonts w:ascii="Times New Roman" w:eastAsia="Calibri" w:hAnsi="Times New Roman" w:cs="Times New Roman"/>
                <w:sz w:val="24"/>
                <w:szCs w:val="24"/>
              </w:rPr>
              <w:t xml:space="preserve">муниципального образования «Город Майкоп» </w:t>
            </w:r>
            <w:r w:rsidRPr="00A86E93">
              <w:rPr>
                <w:rFonts w:ascii="PT Serif" w:hAnsi="PT Serif"/>
                <w:sz w:val="23"/>
                <w:szCs w:val="23"/>
                <w:shd w:val="clear" w:color="auto" w:fill="FFFFFF"/>
              </w:rPr>
              <w:t xml:space="preserve">на очередной финансовый год и на плановый период условно утвержденных расходов </w:t>
            </w:r>
          </w:p>
        </w:tc>
        <w:tc>
          <w:tcPr>
            <w:tcW w:w="0" w:type="auto"/>
            <w:tcBorders>
              <w:left w:val="single" w:sz="4" w:space="0" w:color="auto"/>
            </w:tcBorders>
            <w:textDirection w:val="btLr"/>
            <w:vAlign w:val="center"/>
          </w:tcPr>
          <w:p w14:paraId="31676A7D" w14:textId="4E5C2498" w:rsidR="001868FF" w:rsidRPr="00A86E93" w:rsidRDefault="008B1964"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500185,9</w:t>
            </w:r>
          </w:p>
        </w:tc>
        <w:tc>
          <w:tcPr>
            <w:tcW w:w="0" w:type="auto"/>
            <w:textDirection w:val="btLr"/>
          </w:tcPr>
          <w:p w14:paraId="676D021E" w14:textId="70B1F169" w:rsidR="001868FF" w:rsidRPr="00A86E93" w:rsidRDefault="008B1964"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500185,9</w:t>
            </w:r>
          </w:p>
        </w:tc>
        <w:tc>
          <w:tcPr>
            <w:tcW w:w="867" w:type="dxa"/>
            <w:tcBorders>
              <w:right w:val="single" w:sz="4" w:space="0" w:color="auto"/>
            </w:tcBorders>
            <w:textDirection w:val="tbRl"/>
          </w:tcPr>
          <w:p w14:paraId="5BF72864" w14:textId="767C4E7A" w:rsidR="001868FF" w:rsidRPr="00A86E93"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14:paraId="33D568F5" w14:textId="17F8DC77" w:rsidR="001868FF" w:rsidRPr="00A86E93"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14:paraId="1D2856AC" w14:textId="311194F7" w:rsidR="001868FF" w:rsidRPr="00A86E93"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14:paraId="2F91CBE4" w14:textId="50448E07" w:rsidR="001868FF" w:rsidRPr="00A86E93"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747C7A4" w14:textId="79262F77" w:rsidR="001868FF" w:rsidRPr="00A86E93" w:rsidRDefault="00A41A8E"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81726,3</w:t>
            </w:r>
          </w:p>
        </w:tc>
        <w:tc>
          <w:tcPr>
            <w:tcW w:w="0" w:type="auto"/>
            <w:textDirection w:val="btLr"/>
            <w:vAlign w:val="center"/>
          </w:tcPr>
          <w:p w14:paraId="67C2A1F0" w14:textId="3207FDA9" w:rsidR="001868FF" w:rsidRPr="00A86E93" w:rsidRDefault="00A41A8E"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81726,3</w:t>
            </w:r>
          </w:p>
        </w:tc>
        <w:tc>
          <w:tcPr>
            <w:tcW w:w="0" w:type="auto"/>
            <w:tcBorders>
              <w:right w:val="single" w:sz="4" w:space="0" w:color="auto"/>
            </w:tcBorders>
            <w:textDirection w:val="tbRl"/>
          </w:tcPr>
          <w:p w14:paraId="30CB5958" w14:textId="6E039B66" w:rsidR="001868FF" w:rsidRPr="00A86E93"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14:paraId="042F40B1" w14:textId="13C794E6" w:rsidR="001868FF" w:rsidRPr="00A86E93" w:rsidRDefault="00A41A8E"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133612,4</w:t>
            </w:r>
          </w:p>
        </w:tc>
        <w:tc>
          <w:tcPr>
            <w:tcW w:w="0" w:type="auto"/>
            <w:tcBorders>
              <w:left w:val="single" w:sz="6" w:space="0" w:color="auto"/>
            </w:tcBorders>
            <w:textDirection w:val="btLr"/>
            <w:vAlign w:val="center"/>
          </w:tcPr>
          <w:p w14:paraId="23D170DD" w14:textId="24B6F07E" w:rsidR="001868FF" w:rsidRPr="00A86E93" w:rsidRDefault="00A41A8E"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133612,4</w:t>
            </w:r>
          </w:p>
        </w:tc>
        <w:tc>
          <w:tcPr>
            <w:tcW w:w="0" w:type="auto"/>
            <w:tcBorders>
              <w:right w:val="single" w:sz="4" w:space="0" w:color="auto"/>
            </w:tcBorders>
            <w:textDirection w:val="tbRl"/>
          </w:tcPr>
          <w:p w14:paraId="34E3885B" w14:textId="6FF58DD6" w:rsidR="001868FF" w:rsidRPr="00A86E93"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17F2DC22" w14:textId="00848F05" w:rsidR="001868FF" w:rsidRPr="00A86E93" w:rsidRDefault="00A41A8E"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139357,7</w:t>
            </w:r>
          </w:p>
        </w:tc>
        <w:tc>
          <w:tcPr>
            <w:tcW w:w="0" w:type="auto"/>
            <w:tcBorders>
              <w:right w:val="single" w:sz="6" w:space="0" w:color="auto"/>
            </w:tcBorders>
            <w:textDirection w:val="btLr"/>
            <w:vAlign w:val="center"/>
          </w:tcPr>
          <w:p w14:paraId="5AF3CC5B" w14:textId="2A11CB14" w:rsidR="001868FF" w:rsidRPr="00A86E93" w:rsidRDefault="00A41A8E"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139357,7</w:t>
            </w:r>
          </w:p>
        </w:tc>
        <w:tc>
          <w:tcPr>
            <w:tcW w:w="0" w:type="auto"/>
            <w:tcBorders>
              <w:right w:val="single" w:sz="4" w:space="0" w:color="auto"/>
            </w:tcBorders>
            <w:textDirection w:val="tbRl"/>
          </w:tcPr>
          <w:p w14:paraId="55F3AE40" w14:textId="785738F5" w:rsidR="001868FF" w:rsidRPr="00A86E93"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070BC5F" w14:textId="306B7B5B" w:rsidR="001868FF" w:rsidRPr="00A86E93" w:rsidRDefault="00A41A8E" w:rsidP="00A41A8E">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145489,5</w:t>
            </w:r>
          </w:p>
        </w:tc>
        <w:tc>
          <w:tcPr>
            <w:tcW w:w="0" w:type="auto"/>
            <w:tcBorders>
              <w:right w:val="single" w:sz="6" w:space="0" w:color="auto"/>
            </w:tcBorders>
            <w:textDirection w:val="btLr"/>
            <w:vAlign w:val="center"/>
          </w:tcPr>
          <w:p w14:paraId="7FF74A4C" w14:textId="22DB263E" w:rsidR="001868FF" w:rsidRPr="00A86E93" w:rsidRDefault="00A41A8E"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145489,5</w:t>
            </w:r>
          </w:p>
        </w:tc>
        <w:tc>
          <w:tcPr>
            <w:tcW w:w="0" w:type="auto"/>
            <w:tcBorders>
              <w:right w:val="single" w:sz="4" w:space="0" w:color="auto"/>
            </w:tcBorders>
            <w:textDirection w:val="tbRl"/>
          </w:tcPr>
          <w:p w14:paraId="4CEA31E2" w14:textId="01F74768" w:rsidR="001868FF" w:rsidRPr="00A86E93"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bl>
    <w:p w14:paraId="6A5220D0" w14:textId="77777777" w:rsidR="00A64526" w:rsidRDefault="00A64526" w:rsidP="0090678B">
      <w:pPr>
        <w:spacing w:after="0" w:line="240" w:lineRule="auto"/>
        <w:ind w:firstLine="708"/>
        <w:jc w:val="center"/>
        <w:rPr>
          <w:rFonts w:ascii="Times New Roman" w:eastAsia="Times New Roman" w:hAnsi="Times New Roman" w:cs="Times New Roman"/>
          <w:b/>
          <w:sz w:val="28"/>
          <w:szCs w:val="28"/>
        </w:rPr>
        <w:sectPr w:rsidR="00A64526" w:rsidSect="00277805">
          <w:pgSz w:w="16838" w:h="11906" w:orient="landscape"/>
          <w:pgMar w:top="1701" w:right="1134" w:bottom="1134" w:left="1134" w:header="708" w:footer="708" w:gutter="0"/>
          <w:cols w:space="708"/>
          <w:docGrid w:linePitch="360"/>
        </w:sectPr>
      </w:pPr>
    </w:p>
    <w:p w14:paraId="37BCBF9F" w14:textId="294F829A"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416A359C" w14:textId="22976C01" w:rsidR="003275C6" w:rsidRDefault="003275C6" w:rsidP="003275C6">
      <w:pPr>
        <w:spacing w:after="0" w:line="240" w:lineRule="auto"/>
        <w:ind w:firstLine="708"/>
        <w:jc w:val="center"/>
        <w:rPr>
          <w:rFonts w:ascii="Times New Roman" w:eastAsia="Times New Roman" w:hAnsi="Times New Roman" w:cs="Times New Roman"/>
          <w:b/>
          <w:sz w:val="28"/>
          <w:szCs w:val="28"/>
        </w:rPr>
      </w:pPr>
    </w:p>
    <w:p w14:paraId="26171D09" w14:textId="77777777" w:rsidR="003275C6" w:rsidRDefault="003275C6" w:rsidP="003275C6">
      <w:pPr>
        <w:spacing w:after="0" w:line="240" w:lineRule="auto"/>
        <w:ind w:firstLine="708"/>
        <w:jc w:val="center"/>
        <w:rPr>
          <w:rFonts w:ascii="Times New Roman" w:eastAsia="Times New Roman" w:hAnsi="Times New Roman" w:cs="Times New Roman"/>
          <w:b/>
          <w:sz w:val="28"/>
          <w:szCs w:val="28"/>
        </w:rPr>
      </w:pPr>
    </w:p>
    <w:p w14:paraId="15DAC90B" w14:textId="1D3874E6" w:rsidR="0090678B" w:rsidRPr="0090678B" w:rsidRDefault="003275C6" w:rsidP="003275C6">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Таблица № 1.4</w:t>
      </w:r>
    </w:p>
    <w:p w14:paraId="055F65D2" w14:textId="77777777" w:rsidR="0090678B" w:rsidRPr="0090678B" w:rsidRDefault="0090678B" w:rsidP="0090678B">
      <w:pPr>
        <w:spacing w:after="0" w:line="240" w:lineRule="auto"/>
        <w:ind w:firstLine="708"/>
        <w:jc w:val="both"/>
        <w:rPr>
          <w:rFonts w:ascii="Times New Roman" w:eastAsia="Times New Roman" w:hAnsi="Times New Roman" w:cs="Times New Roman"/>
          <w:sz w:val="28"/>
          <w:szCs w:val="28"/>
        </w:rPr>
      </w:pPr>
    </w:p>
    <w:p w14:paraId="37D1E3F5" w14:textId="27364E88"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0A231077" w14:textId="77777777"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p>
    <w:tbl>
      <w:tblPr>
        <w:tblStyle w:val="11"/>
        <w:tblW w:w="0" w:type="auto"/>
        <w:tblLook w:val="04A0" w:firstRow="1" w:lastRow="0" w:firstColumn="1" w:lastColumn="0" w:noHBand="0" w:noVBand="1"/>
      </w:tblPr>
      <w:tblGrid>
        <w:gridCol w:w="760"/>
        <w:gridCol w:w="3027"/>
        <w:gridCol w:w="1960"/>
        <w:gridCol w:w="696"/>
        <w:gridCol w:w="711"/>
        <w:gridCol w:w="711"/>
        <w:gridCol w:w="711"/>
        <w:gridCol w:w="711"/>
      </w:tblGrid>
      <w:tr w:rsidR="003275C6" w:rsidRPr="0090678B" w14:paraId="371CCE6D" w14:textId="77777777" w:rsidTr="00F514E0">
        <w:tc>
          <w:tcPr>
            <w:tcW w:w="0" w:type="auto"/>
            <w:vMerge w:val="restart"/>
          </w:tcPr>
          <w:p w14:paraId="7E3B4C44"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p w14:paraId="43E9BEE5" w14:textId="77777777" w:rsidR="0090678B" w:rsidRPr="0090678B" w:rsidRDefault="0090678B" w:rsidP="003275C6">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sz w:val="24"/>
                <w:szCs w:val="24"/>
              </w:rPr>
            </w:pPr>
          </w:p>
        </w:tc>
        <w:tc>
          <w:tcPr>
            <w:tcW w:w="0" w:type="auto"/>
            <w:vMerge w:val="restart"/>
          </w:tcPr>
          <w:p w14:paraId="794D2A22"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Наименование основного </w:t>
            </w:r>
          </w:p>
          <w:p w14:paraId="20565D7A"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мероприятия, мероприятия (направления расходов), контрольного события</w:t>
            </w:r>
          </w:p>
        </w:tc>
        <w:tc>
          <w:tcPr>
            <w:tcW w:w="0" w:type="auto"/>
            <w:vMerge w:val="restart"/>
          </w:tcPr>
          <w:p w14:paraId="2C4CE65E"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Ответственный исполнитель, соисполнитель, участник</w:t>
            </w:r>
          </w:p>
        </w:tc>
        <w:tc>
          <w:tcPr>
            <w:tcW w:w="0" w:type="auto"/>
            <w:gridSpan w:val="5"/>
          </w:tcPr>
          <w:p w14:paraId="1D2E5DD8" w14:textId="77777777" w:rsidR="0090678B" w:rsidRPr="0090678B" w:rsidRDefault="0090678B"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Реализация контрольных событий </w:t>
            </w:r>
          </w:p>
          <w:p w14:paraId="16D2FC11" w14:textId="77777777" w:rsidR="0090678B" w:rsidRPr="0090678B" w:rsidRDefault="0090678B"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(в количественном выражении) </w:t>
            </w:r>
          </w:p>
        </w:tc>
      </w:tr>
      <w:tr w:rsidR="003275C6" w:rsidRPr="0090678B" w14:paraId="15FB50B6" w14:textId="77777777" w:rsidTr="00F514E0">
        <w:trPr>
          <w:trHeight w:val="535"/>
        </w:trPr>
        <w:tc>
          <w:tcPr>
            <w:tcW w:w="0" w:type="auto"/>
            <w:vMerge/>
          </w:tcPr>
          <w:p w14:paraId="6727F28D"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02910BF4"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1184455E"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211E298D" w14:textId="77777777" w:rsid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w:t>
            </w:r>
          </w:p>
          <w:p w14:paraId="1A65E3B2" w14:textId="1D2CDA38" w:rsidR="00362E51" w:rsidRPr="0090678B" w:rsidRDefault="00362E51"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год</w:t>
            </w:r>
          </w:p>
        </w:tc>
        <w:tc>
          <w:tcPr>
            <w:tcW w:w="0" w:type="auto"/>
          </w:tcPr>
          <w:p w14:paraId="51DCE527" w14:textId="1D351EEB"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w:t>
            </w:r>
            <w:r w:rsidR="00362E51">
              <w:t xml:space="preserve"> </w:t>
            </w:r>
            <w:r w:rsidR="00362E51" w:rsidRPr="00362E51">
              <w:rPr>
                <w:rFonts w:ascii="Times New Roman" w:eastAsia="Times New Roman" w:hAnsi="Times New Roman" w:cs="Times New Roman"/>
                <w:bCs/>
                <w:color w:val="000000" w:themeColor="text1"/>
                <w:sz w:val="24"/>
                <w:szCs w:val="24"/>
              </w:rPr>
              <w:t>год</w:t>
            </w:r>
          </w:p>
        </w:tc>
        <w:tc>
          <w:tcPr>
            <w:tcW w:w="0" w:type="auto"/>
          </w:tcPr>
          <w:p w14:paraId="224FD991" w14:textId="24D21D6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w:t>
            </w:r>
            <w:r w:rsidR="00362E51">
              <w:t xml:space="preserve"> </w:t>
            </w:r>
            <w:r w:rsidR="00362E51" w:rsidRPr="00362E51">
              <w:rPr>
                <w:rFonts w:ascii="Times New Roman" w:eastAsia="Times New Roman" w:hAnsi="Times New Roman" w:cs="Times New Roman"/>
                <w:bCs/>
                <w:color w:val="000000" w:themeColor="text1"/>
                <w:sz w:val="24"/>
                <w:szCs w:val="24"/>
              </w:rPr>
              <w:t>год</w:t>
            </w:r>
          </w:p>
        </w:tc>
        <w:tc>
          <w:tcPr>
            <w:tcW w:w="0" w:type="auto"/>
          </w:tcPr>
          <w:p w14:paraId="6C5A65B1" w14:textId="3A1AC61B"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w:t>
            </w:r>
            <w:r w:rsidR="00362E51">
              <w:t xml:space="preserve"> </w:t>
            </w:r>
            <w:r w:rsidR="00362E51" w:rsidRPr="00362E51">
              <w:rPr>
                <w:rFonts w:ascii="Times New Roman" w:eastAsia="Times New Roman" w:hAnsi="Times New Roman" w:cs="Times New Roman"/>
                <w:bCs/>
                <w:color w:val="000000" w:themeColor="text1"/>
                <w:sz w:val="24"/>
                <w:szCs w:val="24"/>
              </w:rPr>
              <w:t>год</w:t>
            </w:r>
          </w:p>
        </w:tc>
        <w:tc>
          <w:tcPr>
            <w:tcW w:w="0" w:type="auto"/>
          </w:tcPr>
          <w:p w14:paraId="62FC2538" w14:textId="597228E8"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w:t>
            </w:r>
            <w:r w:rsidR="00362E51">
              <w:t xml:space="preserve"> </w:t>
            </w:r>
            <w:r w:rsidR="00362E51" w:rsidRPr="00362E51">
              <w:rPr>
                <w:rFonts w:ascii="Times New Roman" w:eastAsia="Times New Roman" w:hAnsi="Times New Roman" w:cs="Times New Roman"/>
                <w:bCs/>
                <w:color w:val="000000" w:themeColor="text1"/>
                <w:sz w:val="24"/>
                <w:szCs w:val="24"/>
              </w:rPr>
              <w:t>год</w:t>
            </w:r>
          </w:p>
          <w:p w14:paraId="7E2CC129" w14:textId="77777777" w:rsidR="0090678B" w:rsidRPr="0090678B" w:rsidRDefault="0090678B" w:rsidP="0090678B">
            <w:pPr>
              <w:widowControl w:val="0"/>
              <w:autoSpaceDE w:val="0"/>
              <w:autoSpaceDN w:val="0"/>
              <w:adjustRightInd w:val="0"/>
              <w:spacing w:before="108" w:after="108" w:line="240" w:lineRule="auto"/>
              <w:jc w:val="center"/>
              <w:outlineLvl w:val="0"/>
              <w:rPr>
                <w:rFonts w:eastAsia="Times New Roman"/>
                <w:bCs/>
                <w:sz w:val="24"/>
                <w:szCs w:val="24"/>
              </w:rPr>
            </w:pPr>
          </w:p>
        </w:tc>
      </w:tr>
      <w:tr w:rsidR="003275C6" w:rsidRPr="0090678B" w14:paraId="1601F969" w14:textId="77777777" w:rsidTr="00F514E0">
        <w:tc>
          <w:tcPr>
            <w:tcW w:w="0" w:type="auto"/>
            <w:gridSpan w:val="8"/>
          </w:tcPr>
          <w:p w14:paraId="65374FEC" w14:textId="290D9350" w:rsidR="003275C6" w:rsidRPr="0090678B"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Управление муниципальными финансами»</w:t>
            </w:r>
          </w:p>
        </w:tc>
      </w:tr>
      <w:tr w:rsidR="003275C6" w:rsidRPr="0090678B" w14:paraId="34A727A5" w14:textId="77777777" w:rsidTr="00F514E0">
        <w:tc>
          <w:tcPr>
            <w:tcW w:w="0" w:type="auto"/>
            <w:gridSpan w:val="8"/>
          </w:tcPr>
          <w:p w14:paraId="64CA0177" w14:textId="00DAFD36" w:rsidR="003275C6" w:rsidRPr="0090678B"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11" w:name="_Hlk79870802"/>
            <w:r w:rsidRPr="00A64526">
              <w:rPr>
                <w:rFonts w:ascii="Times New Roman" w:hAnsi="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bookmarkEnd w:id="11"/>
      <w:tr w:rsidR="003275C6" w:rsidRPr="0090678B" w14:paraId="681C467A" w14:textId="77777777" w:rsidTr="00F514E0">
        <w:tc>
          <w:tcPr>
            <w:tcW w:w="0" w:type="auto"/>
          </w:tcPr>
          <w:p w14:paraId="0BA8B09F" w14:textId="77777777" w:rsidR="003275C6" w:rsidRPr="0090678B"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Pr>
          <w:p w14:paraId="618C88C5" w14:textId="77777777" w:rsidR="003275C6" w:rsidRPr="0090678B" w:rsidRDefault="003275C6" w:rsidP="003275C6">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w:t>
            </w:r>
          </w:p>
          <w:p w14:paraId="6767D291" w14:textId="3F72E6B7" w:rsidR="003275C6" w:rsidRPr="0090678B" w:rsidRDefault="003275C6" w:rsidP="003275C6">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Прогнозирование основных параметров бюджета муниципального образования «Город Майкоп»</w:t>
            </w:r>
          </w:p>
        </w:tc>
        <w:tc>
          <w:tcPr>
            <w:tcW w:w="0" w:type="auto"/>
          </w:tcPr>
          <w:p w14:paraId="1505FF30" w14:textId="37B0A795"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Финансовое управление</w:t>
            </w:r>
          </w:p>
        </w:tc>
        <w:tc>
          <w:tcPr>
            <w:tcW w:w="0" w:type="auto"/>
          </w:tcPr>
          <w:p w14:paraId="221B873E"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15200ED9"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09E64C97"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6314E158"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3315D86B" w14:textId="77777777" w:rsidR="003275C6" w:rsidRPr="0090678B" w:rsidRDefault="003275C6" w:rsidP="003275C6">
            <w:pPr>
              <w:widowControl w:val="0"/>
              <w:autoSpaceDE w:val="0"/>
              <w:autoSpaceDN w:val="0"/>
              <w:adjustRightInd w:val="0"/>
              <w:spacing w:before="108" w:after="108" w:line="240" w:lineRule="auto"/>
              <w:jc w:val="center"/>
              <w:outlineLvl w:val="0"/>
              <w:rPr>
                <w:rFonts w:eastAsia="Times New Roman"/>
                <w:bCs/>
                <w:sz w:val="24"/>
                <w:szCs w:val="24"/>
              </w:rPr>
            </w:pPr>
          </w:p>
        </w:tc>
      </w:tr>
      <w:tr w:rsidR="003275C6" w:rsidRPr="0090678B" w14:paraId="0D1F8D00" w14:textId="77777777" w:rsidTr="00F514E0">
        <w:tc>
          <w:tcPr>
            <w:tcW w:w="0" w:type="auto"/>
          </w:tcPr>
          <w:p w14:paraId="1FC8ACB6" w14:textId="77777777" w:rsidR="003275C6" w:rsidRPr="0090678B"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Pr>
          <w:p w14:paraId="7096754A" w14:textId="6C30A45B" w:rsidR="003275C6" w:rsidRPr="0090678B" w:rsidRDefault="003275C6" w:rsidP="003275C6">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Утверждение Решением о бюджете муниципального образования «Город Майкоп» на очередной финансовый год и на плановый период условно утвержденных расходов</w:t>
            </w:r>
          </w:p>
        </w:tc>
        <w:tc>
          <w:tcPr>
            <w:tcW w:w="0" w:type="auto"/>
          </w:tcPr>
          <w:p w14:paraId="571E9A68" w14:textId="7B8B5B02"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Финансовое управление</w:t>
            </w:r>
          </w:p>
        </w:tc>
        <w:tc>
          <w:tcPr>
            <w:tcW w:w="0" w:type="auto"/>
          </w:tcPr>
          <w:p w14:paraId="4C1671CE"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1418C681"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1583EE1A"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01520782"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2F6B236" w14:textId="77777777" w:rsidR="003275C6" w:rsidRPr="0090678B" w:rsidRDefault="003275C6" w:rsidP="003275C6">
            <w:pPr>
              <w:widowControl w:val="0"/>
              <w:autoSpaceDE w:val="0"/>
              <w:autoSpaceDN w:val="0"/>
              <w:adjustRightInd w:val="0"/>
              <w:spacing w:before="108" w:after="108" w:line="240" w:lineRule="auto"/>
              <w:jc w:val="center"/>
              <w:outlineLvl w:val="0"/>
              <w:rPr>
                <w:rFonts w:eastAsia="Times New Roman"/>
                <w:bCs/>
                <w:sz w:val="24"/>
                <w:szCs w:val="24"/>
              </w:rPr>
            </w:pPr>
          </w:p>
        </w:tc>
      </w:tr>
      <w:tr w:rsidR="00C44A1F" w:rsidRPr="0090678B" w14:paraId="71ECD3E1" w14:textId="77777777" w:rsidTr="00F514E0">
        <w:tc>
          <w:tcPr>
            <w:tcW w:w="0" w:type="auto"/>
          </w:tcPr>
          <w:p w14:paraId="1EAF3612" w14:textId="12581D6F" w:rsidR="00C44A1F" w:rsidRPr="0090678B" w:rsidRDefault="00F514E0"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F514E0">
              <w:rPr>
                <w:rFonts w:ascii="Times New Roman" w:eastAsia="Times New Roman" w:hAnsi="Times New Roman" w:cs="Times New Roman"/>
                <w:bCs/>
                <w:color w:val="000000" w:themeColor="text1"/>
                <w:sz w:val="24"/>
                <w:szCs w:val="24"/>
              </w:rPr>
              <w:t>1.1.1.</w:t>
            </w:r>
          </w:p>
        </w:tc>
        <w:tc>
          <w:tcPr>
            <w:tcW w:w="0" w:type="auto"/>
          </w:tcPr>
          <w:p w14:paraId="42BA2270" w14:textId="4D37BA79" w:rsidR="00C44A1F" w:rsidRPr="00290865" w:rsidRDefault="00C44A1F" w:rsidP="00F514E0">
            <w:pPr>
              <w:autoSpaceDE w:val="0"/>
              <w:autoSpaceDN w:val="0"/>
              <w:adjustRightInd w:val="0"/>
              <w:spacing w:after="0" w:line="140" w:lineRule="atLeast"/>
              <w:jc w:val="both"/>
              <w:outlineLvl w:val="0"/>
              <w:rPr>
                <w:rFonts w:ascii="Times New Roman" w:eastAsia="Times New Roman" w:hAnsi="Times New Roman" w:cs="Times New Roman"/>
                <w:bCs/>
                <w:color w:val="000000" w:themeColor="text1"/>
                <w:sz w:val="24"/>
                <w:szCs w:val="24"/>
              </w:rPr>
            </w:pPr>
            <w:r w:rsidRPr="00C44A1F">
              <w:rPr>
                <w:rFonts w:ascii="Times New Roman" w:eastAsia="Times New Roman" w:hAnsi="Times New Roman" w:cs="Times New Roman"/>
                <w:bCs/>
                <w:color w:val="000000" w:themeColor="text1"/>
                <w:sz w:val="24"/>
                <w:szCs w:val="24"/>
              </w:rPr>
              <w:t xml:space="preserve">Формирование проекта бюджета </w:t>
            </w:r>
            <w:r w:rsidR="00F514E0" w:rsidRPr="00F514E0">
              <w:rPr>
                <w:rFonts w:ascii="Times New Roman" w:eastAsia="Times New Roman" w:hAnsi="Times New Roman" w:cs="Times New Roman"/>
                <w:bCs/>
                <w:color w:val="000000" w:themeColor="text1"/>
                <w:sz w:val="24"/>
                <w:szCs w:val="24"/>
              </w:rPr>
              <w:t xml:space="preserve">муниципального образования </w:t>
            </w:r>
            <w:r w:rsidR="00F514E0">
              <w:rPr>
                <w:rFonts w:ascii="Times New Roman" w:eastAsia="Times New Roman" w:hAnsi="Times New Roman" w:cs="Times New Roman"/>
                <w:bCs/>
                <w:color w:val="000000" w:themeColor="text1"/>
                <w:sz w:val="24"/>
                <w:szCs w:val="24"/>
              </w:rPr>
              <w:t>«</w:t>
            </w:r>
            <w:r w:rsidR="00F514E0" w:rsidRPr="00F514E0">
              <w:rPr>
                <w:rFonts w:ascii="Times New Roman" w:eastAsia="Times New Roman" w:hAnsi="Times New Roman" w:cs="Times New Roman"/>
                <w:bCs/>
                <w:color w:val="000000" w:themeColor="text1"/>
                <w:sz w:val="24"/>
                <w:szCs w:val="24"/>
              </w:rPr>
              <w:t>Город Майкоп</w:t>
            </w:r>
            <w:r w:rsidR="00F514E0">
              <w:rPr>
                <w:rFonts w:ascii="Times New Roman" w:eastAsia="Times New Roman" w:hAnsi="Times New Roman" w:cs="Times New Roman"/>
                <w:bCs/>
                <w:color w:val="000000" w:themeColor="text1"/>
                <w:sz w:val="24"/>
                <w:szCs w:val="24"/>
              </w:rPr>
              <w:t xml:space="preserve">» </w:t>
            </w:r>
            <w:r w:rsidRPr="00C44A1F">
              <w:rPr>
                <w:rFonts w:ascii="Times New Roman" w:eastAsia="Times New Roman" w:hAnsi="Times New Roman" w:cs="Times New Roman"/>
                <w:bCs/>
                <w:color w:val="000000" w:themeColor="text1"/>
                <w:sz w:val="24"/>
                <w:szCs w:val="24"/>
              </w:rPr>
              <w:t>с учетом прогноза долгосрочного социально-экономического развития</w:t>
            </w:r>
            <w:r w:rsidR="00F514E0">
              <w:t xml:space="preserve"> </w:t>
            </w:r>
            <w:r w:rsidR="00F514E0" w:rsidRPr="00F514E0">
              <w:rPr>
                <w:rFonts w:ascii="Times New Roman" w:eastAsia="Times New Roman" w:hAnsi="Times New Roman" w:cs="Times New Roman"/>
                <w:bCs/>
                <w:color w:val="000000" w:themeColor="text1"/>
                <w:sz w:val="24"/>
                <w:szCs w:val="24"/>
              </w:rPr>
              <w:t xml:space="preserve">и представления его на рассмотрение в Совет народных депутатов муниципального образования </w:t>
            </w:r>
            <w:r w:rsidR="00F514E0">
              <w:rPr>
                <w:rFonts w:ascii="Times New Roman" w:eastAsia="Times New Roman" w:hAnsi="Times New Roman" w:cs="Times New Roman"/>
                <w:bCs/>
                <w:color w:val="000000" w:themeColor="text1"/>
                <w:sz w:val="24"/>
                <w:szCs w:val="24"/>
              </w:rPr>
              <w:t>«</w:t>
            </w:r>
            <w:r w:rsidR="00F514E0" w:rsidRPr="00F514E0">
              <w:rPr>
                <w:rFonts w:ascii="Times New Roman" w:eastAsia="Times New Roman" w:hAnsi="Times New Roman" w:cs="Times New Roman"/>
                <w:bCs/>
                <w:color w:val="000000" w:themeColor="text1"/>
                <w:sz w:val="24"/>
                <w:szCs w:val="24"/>
              </w:rPr>
              <w:t>Город Майкоп</w:t>
            </w:r>
            <w:r w:rsidR="00F514E0">
              <w:rPr>
                <w:rFonts w:ascii="Times New Roman" w:eastAsia="Times New Roman" w:hAnsi="Times New Roman" w:cs="Times New Roman"/>
                <w:bCs/>
                <w:color w:val="000000" w:themeColor="text1"/>
                <w:sz w:val="24"/>
                <w:szCs w:val="24"/>
              </w:rPr>
              <w:t>»</w:t>
            </w:r>
            <w:r w:rsidR="00D24B4B">
              <w:rPr>
                <w:rFonts w:ascii="Times New Roman" w:eastAsia="Times New Roman" w:hAnsi="Times New Roman" w:cs="Times New Roman"/>
                <w:bCs/>
                <w:color w:val="000000" w:themeColor="text1"/>
                <w:sz w:val="24"/>
                <w:szCs w:val="24"/>
              </w:rPr>
              <w:t>, раз</w:t>
            </w:r>
          </w:p>
        </w:tc>
        <w:tc>
          <w:tcPr>
            <w:tcW w:w="0" w:type="auto"/>
          </w:tcPr>
          <w:p w14:paraId="79C7EA9E" w14:textId="78726309" w:rsidR="00C44A1F" w:rsidRPr="0090678B" w:rsidRDefault="001161EA"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058097A1" w14:textId="250A5693" w:rsidR="00C44A1F" w:rsidRPr="000070C6"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2</w:t>
            </w:r>
          </w:p>
        </w:tc>
        <w:tc>
          <w:tcPr>
            <w:tcW w:w="0" w:type="auto"/>
          </w:tcPr>
          <w:p w14:paraId="3145A214" w14:textId="0267BA5C" w:rsidR="00C44A1F" w:rsidRPr="000070C6"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2</w:t>
            </w:r>
          </w:p>
        </w:tc>
        <w:tc>
          <w:tcPr>
            <w:tcW w:w="0" w:type="auto"/>
          </w:tcPr>
          <w:p w14:paraId="5767A1A5" w14:textId="1D5E7D3C" w:rsidR="00C44A1F" w:rsidRPr="000070C6"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2</w:t>
            </w:r>
          </w:p>
        </w:tc>
        <w:tc>
          <w:tcPr>
            <w:tcW w:w="0" w:type="auto"/>
          </w:tcPr>
          <w:p w14:paraId="3DB1229D" w14:textId="41A5FF59" w:rsidR="00C44A1F" w:rsidRPr="000070C6"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2</w:t>
            </w:r>
          </w:p>
        </w:tc>
        <w:tc>
          <w:tcPr>
            <w:tcW w:w="0" w:type="auto"/>
          </w:tcPr>
          <w:p w14:paraId="4F89BB8C" w14:textId="300733E4" w:rsidR="00C44A1F" w:rsidRPr="000070C6" w:rsidRDefault="00F514E0" w:rsidP="003275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rPr>
            </w:pPr>
            <w:r w:rsidRPr="000070C6">
              <w:rPr>
                <w:rFonts w:ascii="Times New Roman" w:eastAsia="Times New Roman" w:hAnsi="Times New Roman" w:cs="Times New Roman"/>
                <w:bCs/>
              </w:rPr>
              <w:t>2</w:t>
            </w:r>
          </w:p>
        </w:tc>
      </w:tr>
      <w:tr w:rsidR="00F514E0" w:rsidRPr="0090678B" w14:paraId="22B84E03" w14:textId="77777777" w:rsidTr="00F514E0">
        <w:tc>
          <w:tcPr>
            <w:tcW w:w="0" w:type="auto"/>
          </w:tcPr>
          <w:p w14:paraId="0E70ED9A" w14:textId="228D2917" w:rsidR="00F514E0" w:rsidRPr="0090678B" w:rsidRDefault="00F514E0" w:rsidP="00F514E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r w:rsidR="001161EA">
              <w:rPr>
                <w:rFonts w:ascii="Times New Roman" w:eastAsia="Times New Roman" w:hAnsi="Times New Roman" w:cs="Times New Roman"/>
                <w:bCs/>
                <w:color w:val="000000" w:themeColor="text1"/>
                <w:sz w:val="24"/>
                <w:szCs w:val="24"/>
              </w:rPr>
              <w:t>2</w:t>
            </w:r>
            <w:r w:rsidRPr="0090678B">
              <w:rPr>
                <w:rFonts w:ascii="Times New Roman" w:eastAsia="Times New Roman" w:hAnsi="Times New Roman" w:cs="Times New Roman"/>
                <w:bCs/>
                <w:color w:val="000000" w:themeColor="text1"/>
                <w:sz w:val="24"/>
                <w:szCs w:val="24"/>
              </w:rPr>
              <w:t>.</w:t>
            </w:r>
          </w:p>
        </w:tc>
        <w:tc>
          <w:tcPr>
            <w:tcW w:w="0" w:type="auto"/>
          </w:tcPr>
          <w:p w14:paraId="1D57F40E" w14:textId="271D27EB" w:rsidR="00F514E0" w:rsidRPr="0090678B" w:rsidRDefault="00F514E0" w:rsidP="00F514E0">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F514E0">
              <w:rPr>
                <w:rFonts w:ascii="Times New Roman" w:eastAsia="Times New Roman" w:hAnsi="Times New Roman" w:cs="Times New Roman"/>
                <w:bCs/>
                <w:color w:val="000000" w:themeColor="text1"/>
                <w:sz w:val="24"/>
                <w:szCs w:val="24"/>
              </w:rPr>
              <w:t>Внесение изменений в бюджетный прогноз</w:t>
            </w:r>
            <w:r w:rsidR="001161EA">
              <w:t xml:space="preserve"> </w:t>
            </w:r>
            <w:r w:rsidR="001161EA" w:rsidRPr="001161EA">
              <w:rPr>
                <w:rFonts w:ascii="Times New Roman" w:eastAsia="Times New Roman" w:hAnsi="Times New Roman" w:cs="Times New Roman"/>
                <w:bCs/>
                <w:color w:val="000000" w:themeColor="text1"/>
                <w:sz w:val="24"/>
                <w:szCs w:val="24"/>
              </w:rPr>
              <w:t xml:space="preserve">муниципального образования </w:t>
            </w:r>
            <w:r w:rsidR="001161EA">
              <w:rPr>
                <w:rFonts w:ascii="Times New Roman" w:eastAsia="Times New Roman" w:hAnsi="Times New Roman" w:cs="Times New Roman"/>
                <w:bCs/>
                <w:color w:val="000000" w:themeColor="text1"/>
                <w:sz w:val="24"/>
                <w:szCs w:val="24"/>
              </w:rPr>
              <w:t>«</w:t>
            </w:r>
            <w:r w:rsidR="001161EA" w:rsidRPr="001161EA">
              <w:rPr>
                <w:rFonts w:ascii="Times New Roman" w:eastAsia="Times New Roman" w:hAnsi="Times New Roman" w:cs="Times New Roman"/>
                <w:bCs/>
                <w:color w:val="000000" w:themeColor="text1"/>
                <w:sz w:val="24"/>
                <w:szCs w:val="24"/>
              </w:rPr>
              <w:t>Город Майкоп</w:t>
            </w:r>
            <w:r w:rsidR="001161EA">
              <w:rPr>
                <w:rFonts w:ascii="Times New Roman" w:eastAsia="Times New Roman" w:hAnsi="Times New Roman" w:cs="Times New Roman"/>
                <w:bCs/>
                <w:color w:val="000000" w:themeColor="text1"/>
                <w:sz w:val="24"/>
                <w:szCs w:val="24"/>
              </w:rPr>
              <w:t>»</w:t>
            </w:r>
            <w:r w:rsidR="001161EA" w:rsidRPr="001161EA">
              <w:rPr>
                <w:rFonts w:ascii="Times New Roman" w:eastAsia="Times New Roman" w:hAnsi="Times New Roman" w:cs="Times New Roman"/>
                <w:bCs/>
                <w:color w:val="000000" w:themeColor="text1"/>
                <w:sz w:val="24"/>
                <w:szCs w:val="24"/>
              </w:rPr>
              <w:t xml:space="preserve"> на долгосрочный </w:t>
            </w:r>
            <w:r w:rsidR="001161EA" w:rsidRPr="001161EA">
              <w:rPr>
                <w:rFonts w:ascii="Times New Roman" w:eastAsia="Times New Roman" w:hAnsi="Times New Roman" w:cs="Times New Roman"/>
                <w:bCs/>
                <w:color w:val="000000" w:themeColor="text1"/>
                <w:sz w:val="24"/>
                <w:szCs w:val="24"/>
              </w:rPr>
              <w:lastRenderedPageBreak/>
              <w:t>период до 2030 года</w:t>
            </w:r>
            <w:r w:rsidR="001161EA">
              <w:rPr>
                <w:rFonts w:ascii="Times New Roman" w:eastAsia="Times New Roman" w:hAnsi="Times New Roman" w:cs="Times New Roman"/>
                <w:bCs/>
                <w:color w:val="000000" w:themeColor="text1"/>
                <w:sz w:val="24"/>
                <w:szCs w:val="24"/>
              </w:rPr>
              <w:t>,</w:t>
            </w:r>
            <w:r w:rsidR="001161EA" w:rsidRPr="001161EA">
              <w:rPr>
                <w:rFonts w:ascii="Times New Roman" w:eastAsia="Times New Roman" w:hAnsi="Times New Roman" w:cs="Times New Roman"/>
                <w:bCs/>
                <w:color w:val="000000" w:themeColor="text1"/>
                <w:sz w:val="24"/>
                <w:szCs w:val="24"/>
              </w:rPr>
              <w:t xml:space="preserve"> раз</w:t>
            </w:r>
          </w:p>
        </w:tc>
        <w:tc>
          <w:tcPr>
            <w:tcW w:w="0" w:type="auto"/>
          </w:tcPr>
          <w:p w14:paraId="523A7F06" w14:textId="304C5426" w:rsidR="00F514E0" w:rsidRPr="0090678B" w:rsidRDefault="001161EA"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lastRenderedPageBreak/>
              <w:t>Финансовое управление</w:t>
            </w:r>
          </w:p>
        </w:tc>
        <w:tc>
          <w:tcPr>
            <w:tcW w:w="0" w:type="auto"/>
          </w:tcPr>
          <w:p w14:paraId="2927DD07" w14:textId="63E1514B"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795712D5" w14:textId="55F89EC2"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1C7A658D" w14:textId="3DEF63A0"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1E96828E" w14:textId="23CDC13A"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0F1B3B22" w14:textId="277A8837" w:rsidR="00F514E0" w:rsidRPr="000070C6" w:rsidRDefault="00F514E0" w:rsidP="00F514E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r>
      <w:tr w:rsidR="00F514E0" w:rsidRPr="0090678B" w14:paraId="3AE967F9" w14:textId="77777777" w:rsidTr="00F514E0">
        <w:tc>
          <w:tcPr>
            <w:tcW w:w="0" w:type="auto"/>
          </w:tcPr>
          <w:p w14:paraId="13958795" w14:textId="77777777" w:rsidR="00F514E0" w:rsidRPr="0090678B" w:rsidRDefault="00F514E0" w:rsidP="00F514E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lastRenderedPageBreak/>
              <w:t>1.1.3.</w:t>
            </w:r>
          </w:p>
        </w:tc>
        <w:tc>
          <w:tcPr>
            <w:tcW w:w="0" w:type="auto"/>
          </w:tcPr>
          <w:p w14:paraId="6A7F2556" w14:textId="0E309685" w:rsidR="00F514E0" w:rsidRPr="0090678B" w:rsidRDefault="00F514E0" w:rsidP="00F514E0">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290865">
              <w:rPr>
                <w:rFonts w:ascii="Times New Roman" w:eastAsia="Times New Roman" w:hAnsi="Times New Roman" w:cs="Times New Roman"/>
                <w:bCs/>
                <w:color w:val="000000" w:themeColor="text1"/>
                <w:sz w:val="24"/>
                <w:szCs w:val="24"/>
              </w:rPr>
              <w:t xml:space="preserve">Формирование бюджетной и налоговой политики </w:t>
            </w:r>
            <w:r w:rsidRPr="00F514E0">
              <w:rPr>
                <w:rFonts w:ascii="Times New Roman" w:eastAsia="Times New Roman" w:hAnsi="Times New Roman" w:cs="Times New Roman"/>
                <w:bCs/>
                <w:color w:val="000000" w:themeColor="text1"/>
                <w:sz w:val="24"/>
                <w:szCs w:val="24"/>
              </w:rPr>
              <w:t>муниципального образования «Город Майкоп»</w:t>
            </w:r>
            <w:r w:rsidRPr="0090678B">
              <w:rPr>
                <w:rFonts w:ascii="Times New Roman" w:eastAsia="Times New Roman" w:hAnsi="Times New Roman" w:cs="Times New Roman"/>
                <w:bCs/>
                <w:color w:val="000000" w:themeColor="text1"/>
                <w:sz w:val="24"/>
                <w:szCs w:val="24"/>
              </w:rPr>
              <w:t xml:space="preserve">, </w:t>
            </w:r>
            <w:proofErr w:type="spellStart"/>
            <w:proofErr w:type="gramStart"/>
            <w:r w:rsidR="001161EA">
              <w:rPr>
                <w:rFonts w:ascii="Times New Roman" w:eastAsia="Times New Roman" w:hAnsi="Times New Roman" w:cs="Times New Roman"/>
                <w:bCs/>
                <w:color w:val="000000" w:themeColor="text1"/>
                <w:sz w:val="24"/>
                <w:szCs w:val="24"/>
              </w:rPr>
              <w:t>ед</w:t>
            </w:r>
            <w:proofErr w:type="spellEnd"/>
            <w:proofErr w:type="gramEnd"/>
          </w:p>
        </w:tc>
        <w:tc>
          <w:tcPr>
            <w:tcW w:w="0" w:type="auto"/>
          </w:tcPr>
          <w:p w14:paraId="2AC835A7" w14:textId="393C57CE" w:rsidR="00F514E0" w:rsidRPr="0090678B" w:rsidRDefault="001161EA"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5DBF003D" w14:textId="5EFC1EF6"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03790353" w14:textId="77C650A3"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54812E7D" w14:textId="25C2D06C"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7AE1591C" w14:textId="3DC27CD3"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32246FFF" w14:textId="693B9054" w:rsidR="00F514E0" w:rsidRPr="000070C6" w:rsidRDefault="00F514E0" w:rsidP="00F514E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rPr>
            </w:pPr>
            <w:r w:rsidRPr="000070C6">
              <w:rPr>
                <w:rFonts w:ascii="Times New Roman" w:eastAsia="Times New Roman" w:hAnsi="Times New Roman" w:cs="Times New Roman"/>
                <w:bCs/>
                <w:color w:val="000000" w:themeColor="text1"/>
              </w:rPr>
              <w:t>1</w:t>
            </w:r>
          </w:p>
        </w:tc>
      </w:tr>
      <w:tr w:rsidR="00B507D9" w:rsidRPr="0090678B" w14:paraId="3075EA22" w14:textId="77777777" w:rsidTr="00F514E0">
        <w:tc>
          <w:tcPr>
            <w:tcW w:w="0" w:type="auto"/>
          </w:tcPr>
          <w:p w14:paraId="4223A375" w14:textId="01310A50" w:rsidR="00B507D9" w:rsidRDefault="00B507D9" w:rsidP="0071508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1.1.4.</w:t>
            </w:r>
          </w:p>
        </w:tc>
        <w:tc>
          <w:tcPr>
            <w:tcW w:w="0" w:type="auto"/>
          </w:tcPr>
          <w:p w14:paraId="6C429CF0" w14:textId="13A79E48" w:rsidR="00B507D9" w:rsidRPr="00102E97" w:rsidRDefault="00B507D9" w:rsidP="00B507D9">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Утверждение </w:t>
            </w:r>
            <w:r w:rsidRPr="00B507D9">
              <w:rPr>
                <w:rFonts w:ascii="Times New Roman" w:eastAsia="Times New Roman" w:hAnsi="Times New Roman" w:cs="Times New Roman"/>
                <w:bCs/>
                <w:color w:val="000000" w:themeColor="text1"/>
                <w:sz w:val="24"/>
                <w:szCs w:val="24"/>
              </w:rPr>
              <w:t>порядк</w:t>
            </w:r>
            <w:r>
              <w:rPr>
                <w:rFonts w:ascii="Times New Roman" w:eastAsia="Times New Roman" w:hAnsi="Times New Roman" w:cs="Times New Roman"/>
                <w:bCs/>
                <w:color w:val="000000" w:themeColor="text1"/>
                <w:sz w:val="24"/>
                <w:szCs w:val="24"/>
              </w:rPr>
              <w:t>а</w:t>
            </w:r>
            <w:r w:rsidRPr="00B507D9">
              <w:rPr>
                <w:rFonts w:ascii="Times New Roman" w:eastAsia="Times New Roman" w:hAnsi="Times New Roman" w:cs="Times New Roman"/>
                <w:bCs/>
                <w:color w:val="000000" w:themeColor="text1"/>
                <w:sz w:val="24"/>
                <w:szCs w:val="24"/>
              </w:rPr>
              <w:t xml:space="preserve"> и методик</w:t>
            </w:r>
            <w:r>
              <w:rPr>
                <w:rFonts w:ascii="Times New Roman" w:eastAsia="Times New Roman" w:hAnsi="Times New Roman" w:cs="Times New Roman"/>
                <w:bCs/>
                <w:color w:val="000000" w:themeColor="text1"/>
                <w:sz w:val="24"/>
                <w:szCs w:val="24"/>
              </w:rPr>
              <w:t>и</w:t>
            </w:r>
            <w:r w:rsidRPr="00B507D9">
              <w:rPr>
                <w:rFonts w:ascii="Times New Roman" w:eastAsia="Times New Roman" w:hAnsi="Times New Roman" w:cs="Times New Roman"/>
                <w:bCs/>
                <w:color w:val="000000" w:themeColor="text1"/>
                <w:sz w:val="24"/>
                <w:szCs w:val="24"/>
              </w:rPr>
              <w:t xml:space="preserve"> планирования бюджетных ассигнований бюджета муниципаль</w:t>
            </w:r>
            <w:r w:rsidR="009E3571">
              <w:rPr>
                <w:rFonts w:ascii="Times New Roman" w:eastAsia="Times New Roman" w:hAnsi="Times New Roman" w:cs="Times New Roman"/>
                <w:bCs/>
                <w:color w:val="000000" w:themeColor="text1"/>
                <w:sz w:val="24"/>
                <w:szCs w:val="24"/>
              </w:rPr>
              <w:t>ного образования «Город Майкоп», ед.</w:t>
            </w:r>
          </w:p>
        </w:tc>
        <w:tc>
          <w:tcPr>
            <w:tcW w:w="0" w:type="auto"/>
          </w:tcPr>
          <w:p w14:paraId="528B906F" w14:textId="77A53F24" w:rsidR="00B507D9" w:rsidRPr="00102E97"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B507D9">
              <w:rPr>
                <w:rFonts w:ascii="Times New Roman" w:eastAsia="Times New Roman" w:hAnsi="Times New Roman" w:cs="Times New Roman"/>
                <w:bCs/>
                <w:color w:val="000000" w:themeColor="text1"/>
                <w:sz w:val="24"/>
                <w:szCs w:val="24"/>
              </w:rPr>
              <w:t>Финансовое управление</w:t>
            </w:r>
          </w:p>
        </w:tc>
        <w:tc>
          <w:tcPr>
            <w:tcW w:w="0" w:type="auto"/>
          </w:tcPr>
          <w:p w14:paraId="4F30C5DE" w14:textId="35BD98CB" w:rsidR="00B507D9" w:rsidRPr="000070C6"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1D23C3CC" w14:textId="459B7199" w:rsidR="00B507D9" w:rsidRPr="000070C6"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001B1D0A" w14:textId="7761C9DA" w:rsidR="00B507D9" w:rsidRPr="000070C6"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2B35B764" w14:textId="7D89B723" w:rsidR="00B507D9" w:rsidRPr="000070C6"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46C937FE" w14:textId="2743BF2A" w:rsidR="00B507D9" w:rsidRPr="000070C6" w:rsidRDefault="00B507D9" w:rsidP="0071508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r w:rsidRPr="000070C6">
              <w:rPr>
                <w:rFonts w:ascii="Times New Roman" w:eastAsia="Times New Roman" w:hAnsi="Times New Roman" w:cs="Times New Roman"/>
                <w:bCs/>
                <w:color w:val="000000" w:themeColor="text1"/>
              </w:rPr>
              <w:t>1</w:t>
            </w:r>
          </w:p>
        </w:tc>
      </w:tr>
    </w:tbl>
    <w:p w14:paraId="15334FA5" w14:textId="77777777"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p>
    <w:p w14:paraId="405B7A11"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1066B2EC"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4EEACBEB"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209DDB74"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7800F0DE" w14:textId="44E8043D"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57257B12"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53EF3648" w14:textId="77777777" w:rsidR="0090678B" w:rsidRPr="0090678B" w:rsidRDefault="0090678B" w:rsidP="0090678B">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Сведения о порядке сбора информации и методика расчета целевых показателей (индикаторов) подпрограммы представлены в Таблице № 1.5.</w:t>
      </w:r>
    </w:p>
    <w:p w14:paraId="1B0252B5" w14:textId="77777777" w:rsidR="0090678B" w:rsidRPr="0090678B" w:rsidRDefault="0090678B" w:rsidP="0090678B">
      <w:pPr>
        <w:spacing w:after="0" w:line="276" w:lineRule="auto"/>
        <w:ind w:left="360"/>
        <w:contextualSpacing/>
        <w:jc w:val="right"/>
        <w:rPr>
          <w:rFonts w:ascii="Times New Roman" w:eastAsia="Times New Roman" w:hAnsi="Times New Roman" w:cs="Times New Roman"/>
          <w:sz w:val="28"/>
          <w:szCs w:val="28"/>
          <w:lang w:eastAsia="ru-RU"/>
        </w:rPr>
      </w:pPr>
    </w:p>
    <w:p w14:paraId="432BA878" w14:textId="77777777" w:rsidR="0090678B" w:rsidRPr="0090678B" w:rsidRDefault="0090678B" w:rsidP="0090678B">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Таблица № 1.5</w:t>
      </w:r>
    </w:p>
    <w:p w14:paraId="596E9ACC" w14:textId="38E8EF39" w:rsidR="0090678B" w:rsidRPr="0090678B" w:rsidRDefault="009E3571" w:rsidP="0090678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90678B"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0335643F" w14:textId="5B2E2F4D" w:rsidR="0090678B" w:rsidRPr="0090678B" w:rsidRDefault="0090678B" w:rsidP="0090678B">
      <w:pPr>
        <w:spacing w:after="0" w:line="240"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 xml:space="preserve">подпрограммы </w:t>
      </w:r>
    </w:p>
    <w:p w14:paraId="32537A16" w14:textId="77777777" w:rsidR="0090678B" w:rsidRPr="0090678B" w:rsidRDefault="0090678B" w:rsidP="0090678B">
      <w:pPr>
        <w:spacing w:after="0" w:line="276" w:lineRule="auto"/>
        <w:ind w:firstLine="567"/>
        <w:jc w:val="center"/>
        <w:rPr>
          <w:rFonts w:ascii="Times New Roman" w:eastAsia="Times New Roman" w:hAnsi="Times New Roman" w:cs="Times New Roman"/>
          <w:b/>
          <w:sz w:val="28"/>
          <w:szCs w:val="28"/>
          <w:lang w:eastAsia="ru-RU"/>
        </w:rPr>
      </w:pPr>
    </w:p>
    <w:tbl>
      <w:tblPr>
        <w:tblStyle w:val="11"/>
        <w:tblW w:w="0" w:type="auto"/>
        <w:tblLayout w:type="fixed"/>
        <w:tblLook w:val="04A0" w:firstRow="1" w:lastRow="0" w:firstColumn="1" w:lastColumn="0" w:noHBand="0" w:noVBand="1"/>
      </w:tblPr>
      <w:tblGrid>
        <w:gridCol w:w="392"/>
        <w:gridCol w:w="148"/>
        <w:gridCol w:w="2632"/>
        <w:gridCol w:w="16"/>
        <w:gridCol w:w="2946"/>
        <w:gridCol w:w="3153"/>
      </w:tblGrid>
      <w:tr w:rsidR="0090678B" w:rsidRPr="0090678B" w14:paraId="22F69FF1" w14:textId="77777777" w:rsidTr="009E3571">
        <w:tc>
          <w:tcPr>
            <w:tcW w:w="540" w:type="dxa"/>
            <w:gridSpan w:val="2"/>
          </w:tcPr>
          <w:p w14:paraId="477F767C" w14:textId="77777777" w:rsidR="0090678B" w:rsidRPr="00102E97" w:rsidRDefault="0090678B" w:rsidP="00102E97">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 xml:space="preserve">№ </w:t>
            </w:r>
            <w:proofErr w:type="gramStart"/>
            <w:r w:rsidRPr="00102E97">
              <w:rPr>
                <w:rFonts w:ascii="Times New Roman" w:eastAsia="Calibri" w:hAnsi="Times New Roman"/>
                <w:sz w:val="24"/>
                <w:szCs w:val="24"/>
              </w:rPr>
              <w:t>п</w:t>
            </w:r>
            <w:proofErr w:type="gramEnd"/>
            <w:r w:rsidRPr="00102E97">
              <w:rPr>
                <w:rFonts w:ascii="Times New Roman" w:eastAsia="Calibri" w:hAnsi="Times New Roman"/>
                <w:sz w:val="24"/>
                <w:szCs w:val="24"/>
              </w:rPr>
              <w:t>/п</w:t>
            </w:r>
          </w:p>
        </w:tc>
        <w:tc>
          <w:tcPr>
            <w:tcW w:w="2632" w:type="dxa"/>
          </w:tcPr>
          <w:p w14:paraId="5A8CD973" w14:textId="77777777" w:rsidR="009E3571" w:rsidRPr="00C74E3C" w:rsidRDefault="0090678B" w:rsidP="00102E97">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Наименование целевого показателя (индикатора)</w:t>
            </w:r>
            <w:r w:rsidR="009E3571">
              <w:rPr>
                <w:rFonts w:ascii="Times New Roman" w:eastAsia="Calibri" w:hAnsi="Times New Roman"/>
                <w:sz w:val="24"/>
                <w:szCs w:val="24"/>
              </w:rPr>
              <w:t xml:space="preserve"> </w:t>
            </w:r>
          </w:p>
          <w:p w14:paraId="7FF15161" w14:textId="687F00CB" w:rsidR="0090678B" w:rsidRPr="009E3571" w:rsidRDefault="009E3571" w:rsidP="009E3571">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lang w:val="en-US"/>
              </w:rPr>
              <w:t>V</w:t>
            </w:r>
            <w:r w:rsidRPr="009E3571">
              <w:rPr>
                <w:rFonts w:ascii="Times New Roman" w:eastAsia="Calibri" w:hAnsi="Times New Roman"/>
                <w:sz w:val="24"/>
                <w:szCs w:val="24"/>
              </w:rPr>
              <w:t>)</w:t>
            </w:r>
          </w:p>
        </w:tc>
        <w:tc>
          <w:tcPr>
            <w:tcW w:w="2962" w:type="dxa"/>
            <w:gridSpan w:val="2"/>
          </w:tcPr>
          <w:p w14:paraId="67CBEA60" w14:textId="77777777" w:rsidR="0090678B" w:rsidRPr="00102E97" w:rsidRDefault="0090678B" w:rsidP="00102E97">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Методика расчета целевого показателя (индикатора)</w:t>
            </w:r>
          </w:p>
        </w:tc>
        <w:tc>
          <w:tcPr>
            <w:tcW w:w="3153" w:type="dxa"/>
          </w:tcPr>
          <w:p w14:paraId="14EB53B2" w14:textId="77777777" w:rsidR="0090678B" w:rsidRPr="00102E97" w:rsidRDefault="0090678B" w:rsidP="00102E97">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Источник получения информации</w:t>
            </w:r>
          </w:p>
        </w:tc>
      </w:tr>
      <w:tr w:rsidR="00102E97" w:rsidRPr="0090678B" w14:paraId="74E9B26B" w14:textId="77777777" w:rsidTr="009E3571">
        <w:tc>
          <w:tcPr>
            <w:tcW w:w="9287" w:type="dxa"/>
            <w:gridSpan w:val="6"/>
          </w:tcPr>
          <w:p w14:paraId="681125F2" w14:textId="15D995C3" w:rsidR="00102E97" w:rsidRPr="0090678B" w:rsidRDefault="00102E97" w:rsidP="009E3571">
            <w:pPr>
              <w:spacing w:after="0" w:line="240" w:lineRule="auto"/>
              <w:jc w:val="center"/>
              <w:rPr>
                <w:rFonts w:eastAsia="Times New Roman"/>
                <w:b/>
              </w:rPr>
            </w:pPr>
            <w:r w:rsidRPr="00A64526">
              <w:rPr>
                <w:rFonts w:ascii="Times New Roman" w:hAnsi="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tr w:rsidR="00102E97" w:rsidRPr="0090678B" w14:paraId="6667046C" w14:textId="77777777" w:rsidTr="009E3571">
        <w:tc>
          <w:tcPr>
            <w:tcW w:w="392" w:type="dxa"/>
            <w:tcBorders>
              <w:top w:val="single" w:sz="4" w:space="0" w:color="auto"/>
              <w:left w:val="single" w:sz="4" w:space="0" w:color="auto"/>
              <w:bottom w:val="single" w:sz="4" w:space="0" w:color="auto"/>
              <w:right w:val="single" w:sz="4" w:space="0" w:color="auto"/>
            </w:tcBorders>
          </w:tcPr>
          <w:p w14:paraId="446E963A" w14:textId="03F60C33" w:rsidR="00102E97" w:rsidRPr="009E3571" w:rsidRDefault="00102E97" w:rsidP="00102E97">
            <w:pPr>
              <w:spacing w:after="0" w:line="240" w:lineRule="auto"/>
              <w:jc w:val="center"/>
              <w:rPr>
                <w:rFonts w:ascii="Times New Roman" w:eastAsia="Times New Roman" w:hAnsi="Times New Roman" w:cs="Times New Roman"/>
                <w:sz w:val="24"/>
                <w:szCs w:val="24"/>
              </w:rPr>
            </w:pPr>
            <w:r w:rsidRPr="009E3571">
              <w:rPr>
                <w:rFonts w:ascii="Times New Roman" w:eastAsia="Times New Roman" w:hAnsi="Times New Roman" w:cs="Times New Roman"/>
                <w:sz w:val="24"/>
                <w:szCs w:val="24"/>
              </w:rPr>
              <w:t>1</w:t>
            </w:r>
          </w:p>
        </w:tc>
        <w:tc>
          <w:tcPr>
            <w:tcW w:w="2796" w:type="dxa"/>
            <w:gridSpan w:val="3"/>
            <w:tcBorders>
              <w:top w:val="single" w:sz="4" w:space="0" w:color="auto"/>
              <w:left w:val="single" w:sz="4" w:space="0" w:color="auto"/>
              <w:bottom w:val="single" w:sz="4" w:space="0" w:color="auto"/>
              <w:right w:val="single" w:sz="4" w:space="0" w:color="auto"/>
            </w:tcBorders>
          </w:tcPr>
          <w:p w14:paraId="61860383" w14:textId="57F9BD9C" w:rsidR="00102E97" w:rsidRPr="009E3571" w:rsidRDefault="00102E97" w:rsidP="00102E97">
            <w:pPr>
              <w:spacing w:after="0" w:line="240" w:lineRule="auto"/>
              <w:jc w:val="both"/>
              <w:rPr>
                <w:color w:val="000000" w:themeColor="text1"/>
                <w:sz w:val="24"/>
                <w:szCs w:val="24"/>
              </w:rPr>
            </w:pPr>
            <w:r w:rsidRPr="00134BC0">
              <w:rPr>
                <w:rFonts w:ascii="Times New Roman" w:eastAsia="Calibri" w:hAnsi="Times New Roman"/>
                <w:sz w:val="24"/>
                <w:szCs w:val="24"/>
              </w:rPr>
              <w:t>Уровень исполнения прогноза налоговых и неналоговых доходов бюджета муниципаль</w:t>
            </w:r>
            <w:r w:rsidR="009E3571">
              <w:rPr>
                <w:rFonts w:ascii="Times New Roman" w:eastAsia="Calibri" w:hAnsi="Times New Roman"/>
                <w:sz w:val="24"/>
                <w:szCs w:val="24"/>
              </w:rPr>
              <w:t>ного образования «Город Майкоп», %</w:t>
            </w:r>
          </w:p>
        </w:tc>
        <w:tc>
          <w:tcPr>
            <w:tcW w:w="2946" w:type="dxa"/>
          </w:tcPr>
          <w:p w14:paraId="4408C335" w14:textId="004CC68B" w:rsidR="002445B4" w:rsidRPr="002445B4" w:rsidRDefault="002445B4" w:rsidP="002445B4">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2095D16B" wp14:editId="0495C254">
                  <wp:extent cx="115570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69BA6BD1" w14:textId="11192CD2" w:rsidR="002445B4" w:rsidRDefault="009E3571" w:rsidP="002445B4">
            <w:pPr>
              <w:spacing w:after="0" w:line="240" w:lineRule="auto"/>
              <w:jc w:val="both"/>
              <w:rPr>
                <w:rFonts w:ascii="Times New Roman" w:eastAsia="Calibri" w:hAnsi="Times New Roman"/>
                <w:sz w:val="24"/>
                <w:szCs w:val="24"/>
              </w:rPr>
            </w:pPr>
            <w:r>
              <w:rPr>
                <w:rFonts w:ascii="Times New Roman" w:eastAsia="Calibri" w:hAnsi="Times New Roman"/>
                <w:sz w:val="24"/>
                <w:szCs w:val="24"/>
              </w:rPr>
              <w:t>г</w:t>
            </w:r>
            <w:r w:rsidR="002445B4" w:rsidRPr="002445B4">
              <w:rPr>
                <w:rFonts w:ascii="Times New Roman" w:eastAsia="Calibri" w:hAnsi="Times New Roman"/>
                <w:sz w:val="24"/>
                <w:szCs w:val="24"/>
              </w:rPr>
              <w:t>де</w:t>
            </w:r>
          </w:p>
          <w:p w14:paraId="2FC720F2" w14:textId="775E2E74" w:rsidR="002445B4" w:rsidRPr="002445B4" w:rsidRDefault="002445B4" w:rsidP="002445B4">
            <w:pPr>
              <w:spacing w:after="0" w:line="240" w:lineRule="auto"/>
              <w:jc w:val="both"/>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2E8FAE85" wp14:editId="543B05E6">
                  <wp:extent cx="1905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годовой объем налоговых и неналоговых доходов;</w:t>
            </w:r>
          </w:p>
          <w:p w14:paraId="38BDA139" w14:textId="6D6871A0" w:rsidR="00102E97" w:rsidRPr="0090678B" w:rsidRDefault="002445B4" w:rsidP="002445B4">
            <w:pPr>
              <w:spacing w:after="0" w:line="240" w:lineRule="auto"/>
              <w:jc w:val="both"/>
              <w:rPr>
                <w:sz w:val="24"/>
                <w:szCs w:val="24"/>
              </w:rPr>
            </w:pPr>
            <w:r w:rsidRPr="002445B4">
              <w:rPr>
                <w:rFonts w:ascii="Times New Roman" w:eastAsia="Calibri" w:hAnsi="Times New Roman"/>
                <w:noProof/>
                <w:sz w:val="24"/>
                <w:szCs w:val="24"/>
              </w:rPr>
              <w:drawing>
                <wp:inline distT="0" distB="0" distL="0" distR="0" wp14:anchorId="5926E414" wp14:editId="41BC3C77">
                  <wp:extent cx="1651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плановый объем налоговых и неналоговых доходов</w:t>
            </w:r>
          </w:p>
        </w:tc>
        <w:tc>
          <w:tcPr>
            <w:tcW w:w="3153" w:type="dxa"/>
          </w:tcPr>
          <w:p w14:paraId="4D6CF71B" w14:textId="77777777" w:rsidR="006700AB" w:rsidRDefault="005B362F" w:rsidP="005B362F">
            <w:pPr>
              <w:spacing w:after="0" w:line="240" w:lineRule="auto"/>
              <w:jc w:val="center"/>
              <w:rPr>
                <w:rFonts w:ascii="Times New Roman" w:eastAsia="Calibri" w:hAnsi="Times New Roman"/>
                <w:sz w:val="24"/>
                <w:szCs w:val="24"/>
              </w:rPr>
            </w:pPr>
            <w:r w:rsidRPr="005B362F">
              <w:rPr>
                <w:rFonts w:ascii="Times New Roman" w:eastAsia="Calibri" w:hAnsi="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r>
              <w:rPr>
                <w:rFonts w:ascii="Times New Roman" w:eastAsia="Calibri" w:hAnsi="Times New Roman"/>
                <w:sz w:val="24"/>
                <w:szCs w:val="24"/>
              </w:rPr>
              <w:t xml:space="preserve"> </w:t>
            </w:r>
          </w:p>
          <w:p w14:paraId="77020B04" w14:textId="77777777" w:rsidR="006700AB" w:rsidRDefault="006700AB" w:rsidP="005B362F">
            <w:pPr>
              <w:spacing w:after="0" w:line="240" w:lineRule="auto"/>
              <w:jc w:val="center"/>
              <w:rPr>
                <w:rFonts w:ascii="Times New Roman" w:eastAsia="Calibri" w:hAnsi="Times New Roman"/>
                <w:sz w:val="24"/>
                <w:szCs w:val="24"/>
              </w:rPr>
            </w:pPr>
          </w:p>
          <w:p w14:paraId="4BAA7C15" w14:textId="7BC6C072" w:rsidR="00102E97" w:rsidRPr="0090678B" w:rsidRDefault="005B362F" w:rsidP="006700AB">
            <w:pPr>
              <w:spacing w:after="0" w:line="240" w:lineRule="auto"/>
              <w:jc w:val="center"/>
              <w:rPr>
                <w:rFonts w:eastAsia="Calibri"/>
                <w:color w:val="000000" w:themeColor="text1"/>
              </w:rPr>
            </w:pPr>
            <w:r w:rsidRPr="005B362F">
              <w:rPr>
                <w:rFonts w:ascii="Times New Roman" w:eastAsia="Calibri" w:hAnsi="Times New Roman"/>
                <w:sz w:val="24"/>
                <w:szCs w:val="24"/>
              </w:rPr>
              <w:t>(ф. 0503317)</w:t>
            </w:r>
          </w:p>
        </w:tc>
      </w:tr>
      <w:tr w:rsidR="00102E97" w:rsidRPr="0090678B" w14:paraId="02B119A9" w14:textId="77777777" w:rsidTr="009E3571">
        <w:tc>
          <w:tcPr>
            <w:tcW w:w="392" w:type="dxa"/>
            <w:tcBorders>
              <w:top w:val="single" w:sz="4" w:space="0" w:color="auto"/>
              <w:left w:val="single" w:sz="4" w:space="0" w:color="auto"/>
              <w:bottom w:val="single" w:sz="4" w:space="0" w:color="auto"/>
              <w:right w:val="single" w:sz="4" w:space="0" w:color="auto"/>
            </w:tcBorders>
          </w:tcPr>
          <w:p w14:paraId="1921986D" w14:textId="113EB222" w:rsidR="00102E97" w:rsidRPr="009E3571" w:rsidRDefault="00102E97" w:rsidP="00102E97">
            <w:pPr>
              <w:spacing w:after="0" w:line="240" w:lineRule="auto"/>
              <w:jc w:val="center"/>
              <w:rPr>
                <w:rFonts w:ascii="Times New Roman" w:eastAsia="Times New Roman" w:hAnsi="Times New Roman" w:cs="Times New Roman"/>
                <w:sz w:val="24"/>
                <w:szCs w:val="24"/>
              </w:rPr>
            </w:pPr>
            <w:r w:rsidRPr="009E3571">
              <w:rPr>
                <w:rFonts w:ascii="Times New Roman" w:eastAsia="Times New Roman" w:hAnsi="Times New Roman" w:cs="Times New Roman"/>
                <w:sz w:val="24"/>
                <w:szCs w:val="24"/>
              </w:rPr>
              <w:t>2</w:t>
            </w:r>
          </w:p>
        </w:tc>
        <w:tc>
          <w:tcPr>
            <w:tcW w:w="2796" w:type="dxa"/>
            <w:gridSpan w:val="3"/>
            <w:tcBorders>
              <w:top w:val="single" w:sz="4" w:space="0" w:color="auto"/>
              <w:left w:val="single" w:sz="4" w:space="0" w:color="auto"/>
              <w:bottom w:val="single" w:sz="4" w:space="0" w:color="auto"/>
              <w:right w:val="single" w:sz="4" w:space="0" w:color="auto"/>
            </w:tcBorders>
          </w:tcPr>
          <w:p w14:paraId="38E1445F" w14:textId="7B146EDD" w:rsidR="00102E97" w:rsidRPr="0090678B" w:rsidRDefault="00102E97" w:rsidP="009E3571">
            <w:pPr>
              <w:autoSpaceDE w:val="0"/>
              <w:autoSpaceDN w:val="0"/>
              <w:adjustRightInd w:val="0"/>
              <w:spacing w:after="0" w:line="240" w:lineRule="auto"/>
              <w:jc w:val="both"/>
              <w:rPr>
                <w:color w:val="000000" w:themeColor="text1"/>
                <w:sz w:val="24"/>
                <w:szCs w:val="24"/>
              </w:rPr>
            </w:pPr>
            <w:r w:rsidRPr="00134BC0">
              <w:rPr>
                <w:rFonts w:ascii="Times New Roman" w:eastAsia="Calibri" w:hAnsi="Times New Roman"/>
                <w:sz w:val="24"/>
                <w:szCs w:val="24"/>
              </w:rPr>
              <w:t>Уровень исполнения бюджета муниципального образования «Город Майкоп» по расходам</w:t>
            </w:r>
            <w:r w:rsidR="009E3571">
              <w:rPr>
                <w:rFonts w:ascii="Times New Roman" w:eastAsia="Calibri" w:hAnsi="Times New Roman"/>
                <w:sz w:val="24"/>
                <w:szCs w:val="24"/>
              </w:rPr>
              <w:t>,</w:t>
            </w:r>
            <w:r w:rsidR="009E3571" w:rsidRPr="009E3571">
              <w:rPr>
                <w:rFonts w:ascii="Times New Roman" w:eastAsia="Calibri" w:hAnsi="Times New Roman"/>
                <w:sz w:val="24"/>
                <w:szCs w:val="24"/>
              </w:rPr>
              <w:t xml:space="preserve"> </w:t>
            </w:r>
            <w:r w:rsidR="009E3571">
              <w:rPr>
                <w:rFonts w:ascii="Times New Roman" w:eastAsia="Calibri" w:hAnsi="Times New Roman"/>
                <w:sz w:val="24"/>
                <w:szCs w:val="24"/>
              </w:rPr>
              <w:t>%</w:t>
            </w:r>
          </w:p>
        </w:tc>
        <w:tc>
          <w:tcPr>
            <w:tcW w:w="2946" w:type="dxa"/>
          </w:tcPr>
          <w:p w14:paraId="0142F99A" w14:textId="23CCE728" w:rsidR="002445B4" w:rsidRPr="002445B4" w:rsidRDefault="002445B4" w:rsidP="002445B4">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1FCDC440" wp14:editId="6A5A4318">
                  <wp:extent cx="115570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7C3656BC" w14:textId="77777777"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4BAA557B" w14:textId="7520458D"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33EE96EE" wp14:editId="78055533">
                  <wp:extent cx="19050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фактический объем расходов бюджета муниципального образования «Город </w:t>
            </w:r>
            <w:r w:rsidRPr="002445B4">
              <w:rPr>
                <w:rFonts w:ascii="Times New Roman" w:eastAsia="Calibri" w:hAnsi="Times New Roman"/>
                <w:sz w:val="24"/>
                <w:szCs w:val="24"/>
              </w:rPr>
              <w:lastRenderedPageBreak/>
              <w:t>Майкоп»;</w:t>
            </w:r>
          </w:p>
          <w:p w14:paraId="48EE1872" w14:textId="67C4F319" w:rsidR="00102E97" w:rsidRPr="0090678B" w:rsidRDefault="002445B4" w:rsidP="002445B4">
            <w:pPr>
              <w:spacing w:after="0" w:line="240" w:lineRule="auto"/>
              <w:rPr>
                <w:rFonts w:eastAsia="Times New Roman"/>
                <w:sz w:val="24"/>
                <w:szCs w:val="24"/>
              </w:rPr>
            </w:pPr>
            <w:r w:rsidRPr="002445B4">
              <w:rPr>
                <w:rFonts w:ascii="Times New Roman" w:eastAsia="Calibri" w:hAnsi="Times New Roman"/>
                <w:noProof/>
                <w:sz w:val="24"/>
                <w:szCs w:val="24"/>
              </w:rPr>
              <w:drawing>
                <wp:inline distT="0" distB="0" distL="0" distR="0" wp14:anchorId="6320ED78" wp14:editId="0AC361A3">
                  <wp:extent cx="16510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уточненный плановый объем расходов бюджета муниципального образования «Город Майкоп»</w:t>
            </w:r>
          </w:p>
        </w:tc>
        <w:tc>
          <w:tcPr>
            <w:tcW w:w="3153" w:type="dxa"/>
          </w:tcPr>
          <w:p w14:paraId="12D1E2CF" w14:textId="77777777" w:rsidR="006700AB" w:rsidRDefault="005B362F" w:rsidP="005B362F">
            <w:pPr>
              <w:spacing w:after="0" w:line="240" w:lineRule="auto"/>
              <w:jc w:val="center"/>
              <w:rPr>
                <w:rFonts w:ascii="Times New Roman" w:eastAsia="Calibri" w:hAnsi="Times New Roman"/>
                <w:sz w:val="24"/>
                <w:szCs w:val="24"/>
              </w:rPr>
            </w:pPr>
            <w:r w:rsidRPr="005B362F">
              <w:rPr>
                <w:rFonts w:ascii="Times New Roman" w:eastAsia="Calibri" w:hAnsi="Times New Roman"/>
                <w:sz w:val="24"/>
                <w:szCs w:val="24"/>
              </w:rPr>
              <w:lastRenderedPageBreak/>
              <w:t xml:space="preserve">Отчет об исполнении консолидированного бюджета субъекта Российской Федерации и бюджета территориального государственного </w:t>
            </w:r>
            <w:r w:rsidRPr="005B362F">
              <w:rPr>
                <w:rFonts w:ascii="Times New Roman" w:eastAsia="Calibri" w:hAnsi="Times New Roman"/>
                <w:sz w:val="24"/>
                <w:szCs w:val="24"/>
              </w:rPr>
              <w:lastRenderedPageBreak/>
              <w:t>внебюджетного фонда</w:t>
            </w:r>
          </w:p>
          <w:p w14:paraId="4E98988E" w14:textId="77777777" w:rsidR="006700AB" w:rsidRDefault="006700AB" w:rsidP="005B362F">
            <w:pPr>
              <w:spacing w:after="0" w:line="240" w:lineRule="auto"/>
              <w:jc w:val="center"/>
              <w:rPr>
                <w:rFonts w:ascii="Times New Roman" w:eastAsia="Calibri" w:hAnsi="Times New Roman"/>
                <w:sz w:val="24"/>
                <w:szCs w:val="24"/>
              </w:rPr>
            </w:pPr>
          </w:p>
          <w:p w14:paraId="5921D9E5" w14:textId="7ED1972D" w:rsidR="00102E97" w:rsidRPr="0090678B" w:rsidRDefault="005B362F" w:rsidP="005B362F">
            <w:pPr>
              <w:spacing w:after="0" w:line="240" w:lineRule="auto"/>
              <w:jc w:val="center"/>
              <w:rPr>
                <w:rFonts w:eastAsia="Calibri"/>
                <w:color w:val="000000" w:themeColor="text1"/>
              </w:rPr>
            </w:pPr>
            <w:r w:rsidRPr="005B362F">
              <w:rPr>
                <w:rFonts w:ascii="Times New Roman" w:eastAsia="Calibri" w:hAnsi="Times New Roman"/>
                <w:sz w:val="24"/>
                <w:szCs w:val="24"/>
              </w:rPr>
              <w:t>(ф. 0503317)</w:t>
            </w:r>
          </w:p>
        </w:tc>
      </w:tr>
      <w:tr w:rsidR="00102E97" w:rsidRPr="0090678B" w14:paraId="49F1495B" w14:textId="77777777" w:rsidTr="009E3571">
        <w:tc>
          <w:tcPr>
            <w:tcW w:w="392" w:type="dxa"/>
            <w:tcBorders>
              <w:top w:val="single" w:sz="4" w:space="0" w:color="auto"/>
              <w:left w:val="single" w:sz="4" w:space="0" w:color="auto"/>
              <w:bottom w:val="single" w:sz="4" w:space="0" w:color="auto"/>
              <w:right w:val="single" w:sz="4" w:space="0" w:color="auto"/>
            </w:tcBorders>
          </w:tcPr>
          <w:p w14:paraId="014FFD3A" w14:textId="2D447F45" w:rsidR="00102E97" w:rsidRPr="009E3571" w:rsidRDefault="00102E97" w:rsidP="00102E97">
            <w:pPr>
              <w:spacing w:after="0" w:line="240" w:lineRule="auto"/>
              <w:jc w:val="center"/>
              <w:rPr>
                <w:rFonts w:ascii="Times New Roman" w:eastAsia="Times New Roman" w:hAnsi="Times New Roman" w:cs="Times New Roman"/>
                <w:sz w:val="24"/>
                <w:szCs w:val="24"/>
              </w:rPr>
            </w:pPr>
            <w:r w:rsidRPr="009E3571">
              <w:rPr>
                <w:rFonts w:ascii="Times New Roman" w:eastAsia="Times New Roman" w:hAnsi="Times New Roman" w:cs="Times New Roman"/>
                <w:sz w:val="24"/>
                <w:szCs w:val="24"/>
              </w:rPr>
              <w:lastRenderedPageBreak/>
              <w:t>3</w:t>
            </w:r>
          </w:p>
        </w:tc>
        <w:tc>
          <w:tcPr>
            <w:tcW w:w="2796" w:type="dxa"/>
            <w:gridSpan w:val="3"/>
            <w:tcBorders>
              <w:top w:val="single" w:sz="4" w:space="0" w:color="auto"/>
              <w:left w:val="single" w:sz="4" w:space="0" w:color="auto"/>
              <w:bottom w:val="single" w:sz="4" w:space="0" w:color="auto"/>
              <w:right w:val="single" w:sz="4" w:space="0" w:color="auto"/>
            </w:tcBorders>
          </w:tcPr>
          <w:p w14:paraId="74B252B7" w14:textId="59EE16A9" w:rsidR="00102E97" w:rsidRPr="0090678B" w:rsidRDefault="00102E97" w:rsidP="009E3571">
            <w:pPr>
              <w:autoSpaceDE w:val="0"/>
              <w:autoSpaceDN w:val="0"/>
              <w:adjustRightInd w:val="0"/>
              <w:spacing w:after="0" w:line="240" w:lineRule="auto"/>
              <w:jc w:val="both"/>
              <w:rPr>
                <w:color w:val="000000" w:themeColor="text1"/>
                <w:sz w:val="24"/>
                <w:szCs w:val="24"/>
              </w:rPr>
            </w:pPr>
            <w:r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sidR="00A25FB2">
              <w:rPr>
                <w:rFonts w:ascii="Times New Roman" w:eastAsia="Calibri" w:hAnsi="Times New Roman"/>
                <w:sz w:val="24"/>
                <w:szCs w:val="24"/>
              </w:rPr>
              <w:t xml:space="preserve">, </w:t>
            </w:r>
            <w:r w:rsidR="00A25FB2"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sidR="009E3571">
              <w:rPr>
                <w:rFonts w:ascii="Times New Roman" w:eastAsia="Calibri" w:hAnsi="Times New Roman"/>
                <w:sz w:val="24"/>
                <w:szCs w:val="24"/>
              </w:rPr>
              <w:t>ного образования «Город Майкоп»</w:t>
            </w:r>
            <w:r w:rsidR="009E3571" w:rsidRPr="009E3571">
              <w:rPr>
                <w:rFonts w:ascii="Times New Roman" w:eastAsia="Calibri" w:hAnsi="Times New Roman"/>
                <w:sz w:val="24"/>
                <w:szCs w:val="24"/>
              </w:rPr>
              <w:t>, %</w:t>
            </w:r>
          </w:p>
        </w:tc>
        <w:tc>
          <w:tcPr>
            <w:tcW w:w="2946" w:type="dxa"/>
          </w:tcPr>
          <w:p w14:paraId="0D0FE1D8" w14:textId="73B1FEA8" w:rsidR="002445B4" w:rsidRPr="002445B4" w:rsidRDefault="002445B4" w:rsidP="002445B4">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781CC667" wp14:editId="74120E0D">
                  <wp:extent cx="1155700"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081A8404" w14:textId="77777777"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7C47456C" w14:textId="0F289E26"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02F4686A" wp14:editId="15088D12">
                  <wp:extent cx="1905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размер дефицита бюджета муниципального образования «Город Майкоп»;</w:t>
            </w:r>
          </w:p>
          <w:p w14:paraId="781C1C9B" w14:textId="6788DD25" w:rsidR="00102E97" w:rsidRPr="0090678B" w:rsidRDefault="002445B4" w:rsidP="000070C6">
            <w:pPr>
              <w:spacing w:after="0" w:line="240" w:lineRule="auto"/>
              <w:rPr>
                <w:rFonts w:eastAsia="Times New Roman"/>
                <w:sz w:val="24"/>
                <w:szCs w:val="24"/>
              </w:rPr>
            </w:pPr>
            <w:r w:rsidRPr="002445B4">
              <w:rPr>
                <w:rFonts w:ascii="Times New Roman" w:eastAsia="Calibri" w:hAnsi="Times New Roman"/>
                <w:noProof/>
                <w:sz w:val="24"/>
                <w:szCs w:val="24"/>
              </w:rPr>
              <w:drawing>
                <wp:inline distT="0" distB="0" distL="0" distR="0" wp14:anchorId="75565BE2" wp14:editId="4CE3A089">
                  <wp:extent cx="1651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объем доходов бюджета муниципального образования «Город Майкоп»</w:t>
            </w:r>
            <w:r>
              <w:rPr>
                <w:rFonts w:ascii="Times New Roman" w:eastAsia="Calibri" w:hAnsi="Times New Roman"/>
                <w:sz w:val="24"/>
                <w:szCs w:val="24"/>
              </w:rPr>
              <w:t xml:space="preserve"> </w:t>
            </w:r>
            <w:r w:rsidRPr="002445B4">
              <w:rPr>
                <w:rFonts w:ascii="Times New Roman" w:eastAsia="Calibri" w:hAnsi="Times New Roman"/>
                <w:sz w:val="24"/>
                <w:szCs w:val="24"/>
              </w:rPr>
              <w:t>без учета объема безвозмездных поступлений</w:t>
            </w:r>
          </w:p>
        </w:tc>
        <w:tc>
          <w:tcPr>
            <w:tcW w:w="3153" w:type="dxa"/>
          </w:tcPr>
          <w:p w14:paraId="698261DD" w14:textId="1542EC9B" w:rsidR="00102E97" w:rsidRPr="0090678B" w:rsidRDefault="005B362F" w:rsidP="005B362F">
            <w:pPr>
              <w:spacing w:after="0" w:line="240" w:lineRule="auto"/>
              <w:jc w:val="center"/>
              <w:rPr>
                <w:sz w:val="24"/>
                <w:szCs w:val="24"/>
              </w:rPr>
            </w:pPr>
            <w:r w:rsidRPr="005B362F">
              <w:rPr>
                <w:rFonts w:ascii="Times New Roman" w:eastAsia="Calibri" w:hAnsi="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102E97" w:rsidRPr="0090678B" w14:paraId="5E65338C" w14:textId="77777777" w:rsidTr="009E3571">
        <w:tc>
          <w:tcPr>
            <w:tcW w:w="392" w:type="dxa"/>
            <w:tcBorders>
              <w:top w:val="single" w:sz="4" w:space="0" w:color="auto"/>
              <w:left w:val="single" w:sz="4" w:space="0" w:color="auto"/>
              <w:bottom w:val="single" w:sz="4" w:space="0" w:color="auto"/>
              <w:right w:val="single" w:sz="4" w:space="0" w:color="auto"/>
            </w:tcBorders>
          </w:tcPr>
          <w:p w14:paraId="625E3CF1" w14:textId="37D34765" w:rsidR="00102E97" w:rsidRPr="009E3571" w:rsidRDefault="00102E97" w:rsidP="00102E97">
            <w:pPr>
              <w:spacing w:after="0" w:line="240" w:lineRule="auto"/>
              <w:jc w:val="center"/>
              <w:rPr>
                <w:rFonts w:ascii="Times New Roman" w:eastAsia="Times New Roman" w:hAnsi="Times New Roman" w:cs="Times New Roman"/>
                <w:sz w:val="24"/>
                <w:szCs w:val="24"/>
              </w:rPr>
            </w:pPr>
            <w:r w:rsidRPr="009E3571">
              <w:rPr>
                <w:rFonts w:ascii="Times New Roman" w:eastAsia="Times New Roman" w:hAnsi="Times New Roman" w:cs="Times New Roman"/>
                <w:sz w:val="24"/>
                <w:szCs w:val="24"/>
              </w:rPr>
              <w:t>4</w:t>
            </w:r>
          </w:p>
        </w:tc>
        <w:tc>
          <w:tcPr>
            <w:tcW w:w="2796" w:type="dxa"/>
            <w:gridSpan w:val="3"/>
            <w:tcBorders>
              <w:top w:val="single" w:sz="4" w:space="0" w:color="auto"/>
              <w:left w:val="single" w:sz="4" w:space="0" w:color="auto"/>
              <w:bottom w:val="single" w:sz="4" w:space="0" w:color="auto"/>
              <w:right w:val="single" w:sz="4" w:space="0" w:color="auto"/>
            </w:tcBorders>
          </w:tcPr>
          <w:p w14:paraId="5454CD35" w14:textId="562339B5" w:rsidR="00102E97" w:rsidRPr="009E3571" w:rsidRDefault="00102E97" w:rsidP="009E3571">
            <w:pPr>
              <w:autoSpaceDE w:val="0"/>
              <w:autoSpaceDN w:val="0"/>
              <w:adjustRightInd w:val="0"/>
              <w:spacing w:after="0" w:line="240" w:lineRule="auto"/>
              <w:jc w:val="both"/>
              <w:rPr>
                <w:color w:val="000000" w:themeColor="text1"/>
                <w:sz w:val="24"/>
                <w:szCs w:val="24"/>
              </w:rPr>
            </w:pPr>
            <w:r w:rsidRPr="00134BC0">
              <w:rPr>
                <w:rFonts w:ascii="Times New Roman" w:eastAsia="Calibri" w:hAnsi="Times New Roman"/>
                <w:sz w:val="24"/>
                <w:szCs w:val="24"/>
              </w:rPr>
              <w:t>Удельный вес расходов бюджета муниципального образования «Город Майкоп», формируемых в рамках муниципальных программ муниципального образования «Город Майкоп»</w:t>
            </w:r>
            <w:r w:rsidR="009E3571">
              <w:rPr>
                <w:rFonts w:ascii="Times New Roman" w:eastAsia="Calibri" w:hAnsi="Times New Roman"/>
                <w:sz w:val="24"/>
                <w:szCs w:val="24"/>
              </w:rPr>
              <w:t xml:space="preserve">, </w:t>
            </w:r>
            <w:r w:rsidR="009E3571" w:rsidRPr="009E3571">
              <w:rPr>
                <w:rFonts w:ascii="Times New Roman" w:eastAsia="Calibri" w:hAnsi="Times New Roman"/>
                <w:sz w:val="24"/>
                <w:szCs w:val="24"/>
              </w:rPr>
              <w:t>%</w:t>
            </w:r>
          </w:p>
        </w:tc>
        <w:tc>
          <w:tcPr>
            <w:tcW w:w="2946" w:type="dxa"/>
          </w:tcPr>
          <w:p w14:paraId="06E621C2" w14:textId="0881EA69" w:rsidR="002445B4" w:rsidRPr="002445B4" w:rsidRDefault="002445B4" w:rsidP="002445B4">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0634F239" wp14:editId="12816164">
                  <wp:extent cx="115570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1EB9C485" w14:textId="77777777"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57B4DE55" w14:textId="40C67928"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383D1DEB" wp14:editId="77D91782">
                  <wp:extent cx="19050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объем расходов бюджета муниципального образования «Город Майкоп», формируемых в рамках муниципальных программ муниципального образования «Город Майкоп»;</w:t>
            </w:r>
          </w:p>
          <w:p w14:paraId="54514B0F" w14:textId="556B2411" w:rsidR="00102E97" w:rsidRPr="0090678B" w:rsidRDefault="002445B4" w:rsidP="002445B4">
            <w:pPr>
              <w:spacing w:after="0" w:line="240" w:lineRule="auto"/>
              <w:rPr>
                <w:rFonts w:eastAsia="Times New Roman"/>
                <w:sz w:val="24"/>
                <w:szCs w:val="24"/>
              </w:rPr>
            </w:pPr>
            <w:r w:rsidRPr="002445B4">
              <w:rPr>
                <w:rFonts w:ascii="Times New Roman" w:eastAsia="Calibri" w:hAnsi="Times New Roman"/>
                <w:noProof/>
                <w:sz w:val="24"/>
                <w:szCs w:val="24"/>
              </w:rPr>
              <w:drawing>
                <wp:inline distT="0" distB="0" distL="0" distR="0" wp14:anchorId="1BB19677" wp14:editId="2F3A5D5E">
                  <wp:extent cx="1651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объем расходов </w:t>
            </w:r>
            <w:r w:rsidR="00B1233B" w:rsidRPr="00B1233B">
              <w:rPr>
                <w:rFonts w:ascii="Times New Roman" w:eastAsia="Calibri" w:hAnsi="Times New Roman"/>
                <w:sz w:val="24"/>
                <w:szCs w:val="24"/>
              </w:rPr>
              <w:t>бюджета муниципального образования «Город Майкоп»</w:t>
            </w:r>
          </w:p>
        </w:tc>
        <w:tc>
          <w:tcPr>
            <w:tcW w:w="3153" w:type="dxa"/>
          </w:tcPr>
          <w:p w14:paraId="49A1A2C4" w14:textId="77777777" w:rsidR="006700AB" w:rsidRDefault="005B362F" w:rsidP="005B362F">
            <w:pPr>
              <w:jc w:val="center"/>
              <w:rPr>
                <w:rFonts w:ascii="Times New Roman" w:eastAsia="Calibri" w:hAnsi="Times New Roman"/>
                <w:sz w:val="24"/>
                <w:szCs w:val="24"/>
              </w:rPr>
            </w:pPr>
            <w:r w:rsidRPr="005B362F">
              <w:rPr>
                <w:rFonts w:ascii="Times New Roman" w:eastAsia="Calibri" w:hAnsi="Times New Roman"/>
                <w:sz w:val="24"/>
                <w:szCs w:val="24"/>
              </w:rPr>
              <w:t>Официальный сайт</w:t>
            </w:r>
            <w:r>
              <w:rPr>
                <w:rFonts w:ascii="Times New Roman" w:eastAsia="Calibri" w:hAnsi="Times New Roman"/>
                <w:sz w:val="24"/>
                <w:szCs w:val="24"/>
              </w:rPr>
              <w:t xml:space="preserve"> Администрации муниципального образования «Город Майкоп»</w:t>
            </w:r>
          </w:p>
          <w:p w14:paraId="1B893DE7" w14:textId="411B1622" w:rsidR="00234589" w:rsidRPr="005B362F" w:rsidRDefault="0092246B" w:rsidP="005B362F">
            <w:pPr>
              <w:jc w:val="center"/>
              <w:rPr>
                <w:rFonts w:ascii="Times New Roman" w:eastAsia="Calibri" w:hAnsi="Times New Roman"/>
                <w:sz w:val="24"/>
                <w:szCs w:val="24"/>
              </w:rPr>
            </w:pPr>
            <w:r>
              <w:rPr>
                <w:rFonts w:ascii="Times New Roman" w:eastAsia="Calibri" w:hAnsi="Times New Roman"/>
                <w:sz w:val="24"/>
                <w:szCs w:val="24"/>
              </w:rPr>
              <w:t xml:space="preserve">(материалы </w:t>
            </w:r>
            <w:r w:rsidR="003C271D">
              <w:rPr>
                <w:rFonts w:ascii="Times New Roman" w:eastAsia="Calibri" w:hAnsi="Times New Roman"/>
                <w:sz w:val="24"/>
                <w:szCs w:val="24"/>
              </w:rPr>
              <w:t xml:space="preserve">к </w:t>
            </w:r>
            <w:r>
              <w:rPr>
                <w:rFonts w:ascii="Times New Roman" w:eastAsia="Calibri" w:hAnsi="Times New Roman"/>
                <w:sz w:val="24"/>
                <w:szCs w:val="24"/>
              </w:rPr>
              <w:t>бюджет</w:t>
            </w:r>
            <w:r w:rsidR="003C271D">
              <w:rPr>
                <w:rFonts w:ascii="Times New Roman" w:eastAsia="Calibri" w:hAnsi="Times New Roman"/>
                <w:sz w:val="24"/>
                <w:szCs w:val="24"/>
              </w:rPr>
              <w:t>у</w:t>
            </w:r>
            <w:r>
              <w:rPr>
                <w:rFonts w:ascii="Times New Roman" w:eastAsia="Calibri" w:hAnsi="Times New Roman"/>
                <w:sz w:val="24"/>
                <w:szCs w:val="24"/>
              </w:rPr>
              <w:t>)</w:t>
            </w:r>
          </w:p>
          <w:p w14:paraId="74810D58" w14:textId="77777777" w:rsidR="00102E97" w:rsidRPr="00234589" w:rsidRDefault="00102E97" w:rsidP="00234589">
            <w:pPr>
              <w:rPr>
                <w:sz w:val="24"/>
                <w:szCs w:val="24"/>
              </w:rPr>
            </w:pPr>
          </w:p>
        </w:tc>
      </w:tr>
      <w:tr w:rsidR="00D64429" w:rsidRPr="0090678B" w14:paraId="45A42AB3" w14:textId="77777777" w:rsidTr="009E3571">
        <w:tc>
          <w:tcPr>
            <w:tcW w:w="392" w:type="dxa"/>
            <w:tcBorders>
              <w:top w:val="single" w:sz="4" w:space="0" w:color="auto"/>
              <w:left w:val="single" w:sz="4" w:space="0" w:color="auto"/>
              <w:bottom w:val="single" w:sz="4" w:space="0" w:color="auto"/>
              <w:right w:val="single" w:sz="4" w:space="0" w:color="auto"/>
            </w:tcBorders>
          </w:tcPr>
          <w:p w14:paraId="33C0C834" w14:textId="449F9479" w:rsidR="00D64429" w:rsidRDefault="00D64429" w:rsidP="00102E97">
            <w:pPr>
              <w:spacing w:after="0" w:line="240" w:lineRule="auto"/>
              <w:jc w:val="center"/>
              <w:rPr>
                <w:rFonts w:eastAsia="Times New Roman"/>
                <w:sz w:val="24"/>
                <w:szCs w:val="24"/>
              </w:rPr>
            </w:pPr>
            <w:r>
              <w:rPr>
                <w:rFonts w:ascii="Times New Roman" w:eastAsia="Times New Roman" w:hAnsi="Times New Roman" w:cs="Times New Roman"/>
                <w:sz w:val="24"/>
                <w:szCs w:val="24"/>
              </w:rPr>
              <w:t>5</w:t>
            </w:r>
          </w:p>
        </w:tc>
        <w:tc>
          <w:tcPr>
            <w:tcW w:w="2796" w:type="dxa"/>
            <w:gridSpan w:val="3"/>
            <w:tcBorders>
              <w:top w:val="single" w:sz="4" w:space="0" w:color="auto"/>
              <w:left w:val="single" w:sz="4" w:space="0" w:color="auto"/>
              <w:bottom w:val="single" w:sz="4" w:space="0" w:color="auto"/>
              <w:right w:val="single" w:sz="4" w:space="0" w:color="auto"/>
            </w:tcBorders>
          </w:tcPr>
          <w:p w14:paraId="05CD3DBF" w14:textId="2069C526" w:rsidR="00D64429" w:rsidRPr="00134BC0" w:rsidRDefault="00D64429" w:rsidP="00102E97">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Расходы бюджета </w:t>
            </w:r>
            <w:r w:rsidRPr="00E83F68">
              <w:rPr>
                <w:rFonts w:ascii="Times New Roman" w:eastAsia="Calibri" w:hAnsi="Times New Roman"/>
                <w:sz w:val="24"/>
                <w:szCs w:val="24"/>
              </w:rPr>
              <w:t>муниципального образования «Город Майкоп»</w:t>
            </w:r>
            <w:r>
              <w:rPr>
                <w:rFonts w:ascii="Times New Roman" w:eastAsia="Calibri" w:hAnsi="Times New Roman"/>
                <w:sz w:val="24"/>
                <w:szCs w:val="24"/>
              </w:rPr>
              <w:t xml:space="preserve"> на содержание работников органов местного самоуправления в расчете на одного жителя </w:t>
            </w:r>
            <w:r w:rsidRPr="005825B8">
              <w:rPr>
                <w:rFonts w:ascii="Times New Roman" w:eastAsia="Calibri" w:hAnsi="Times New Roman"/>
                <w:sz w:val="24"/>
                <w:szCs w:val="24"/>
              </w:rPr>
              <w:t xml:space="preserve">муниципального </w:t>
            </w:r>
            <w:r w:rsidRPr="005825B8">
              <w:rPr>
                <w:rFonts w:ascii="Times New Roman" w:eastAsia="Calibri" w:hAnsi="Times New Roman"/>
                <w:sz w:val="24"/>
                <w:szCs w:val="24"/>
              </w:rPr>
              <w:lastRenderedPageBreak/>
              <w:t>образования «Город Майкоп</w:t>
            </w:r>
            <w:r w:rsidR="009E3571">
              <w:rPr>
                <w:rFonts w:ascii="Times New Roman" w:eastAsia="Calibri" w:hAnsi="Times New Roman"/>
                <w:sz w:val="24"/>
                <w:szCs w:val="24"/>
              </w:rPr>
              <w:t>, рублей</w:t>
            </w:r>
          </w:p>
        </w:tc>
        <w:tc>
          <w:tcPr>
            <w:tcW w:w="2946" w:type="dxa"/>
          </w:tcPr>
          <w:p w14:paraId="798445AA" w14:textId="390FBA2D" w:rsidR="00D64429" w:rsidRDefault="00D64429" w:rsidP="00E71ED8">
            <w:pPr>
              <w:pStyle w:val="s16"/>
              <w:shd w:val="clear" w:color="auto" w:fill="FFFFFF"/>
              <w:spacing w:before="0" w:beforeAutospacing="0" w:after="0" w:afterAutospacing="0"/>
              <w:jc w:val="center"/>
              <w:rPr>
                <w:rFonts w:ascii="PT Serif" w:hAnsi="PT Serif"/>
                <w:color w:val="22272F"/>
                <w:sz w:val="23"/>
                <w:szCs w:val="23"/>
              </w:rPr>
            </w:pPr>
            <w:r>
              <w:rPr>
                <w:rFonts w:ascii="PT Serif" w:hAnsi="PT Serif"/>
                <w:color w:val="22272F"/>
                <w:sz w:val="23"/>
                <w:szCs w:val="23"/>
                <w:lang w:val="en-US"/>
              </w:rPr>
              <w:lastRenderedPageBreak/>
              <w:t>V</w:t>
            </w:r>
            <w:r w:rsidRPr="0092246B">
              <w:rPr>
                <w:rFonts w:ascii="PT Serif" w:hAnsi="PT Serif"/>
                <w:color w:val="22272F"/>
                <w:sz w:val="23"/>
                <w:szCs w:val="23"/>
              </w:rPr>
              <w:t>=</w:t>
            </w:r>
            <w:r>
              <w:rPr>
                <w:rFonts w:ascii="PT Serif" w:hAnsi="PT Serif"/>
                <w:color w:val="22272F"/>
                <w:sz w:val="23"/>
                <w:szCs w:val="23"/>
                <w:lang w:val="en-US"/>
              </w:rPr>
              <w:t>A</w:t>
            </w:r>
            <w:r w:rsidRPr="0092246B">
              <w:rPr>
                <w:rFonts w:ascii="PT Serif" w:hAnsi="PT Serif"/>
                <w:color w:val="22272F"/>
                <w:sz w:val="23"/>
                <w:szCs w:val="23"/>
              </w:rPr>
              <w:t>/</w:t>
            </w:r>
            <w:r>
              <w:rPr>
                <w:rFonts w:ascii="PT Serif" w:hAnsi="PT Serif"/>
                <w:color w:val="22272F"/>
                <w:sz w:val="23"/>
                <w:szCs w:val="23"/>
                <w:lang w:val="en-US"/>
              </w:rPr>
              <w:t>B</w:t>
            </w:r>
            <w:r>
              <w:rPr>
                <w:rFonts w:ascii="PT Serif" w:hAnsi="PT Serif"/>
                <w:color w:val="22272F"/>
                <w:sz w:val="23"/>
                <w:szCs w:val="23"/>
              </w:rPr>
              <w:t xml:space="preserve"> </w:t>
            </w:r>
          </w:p>
          <w:p w14:paraId="62718AE2" w14:textId="77777777" w:rsidR="00D64429" w:rsidRDefault="00D64429" w:rsidP="00E71ED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где</w:t>
            </w:r>
          </w:p>
          <w:p w14:paraId="38E9F12B" w14:textId="77777777" w:rsidR="00D64429" w:rsidRDefault="00D64429" w:rsidP="00E71ED8">
            <w:pPr>
              <w:pStyle w:val="s16"/>
              <w:shd w:val="clear" w:color="auto" w:fill="FFFFFF"/>
              <w:spacing w:after="0"/>
            </w:pPr>
            <w:r>
              <w:t xml:space="preserve">А – объем расходов бюджета муниципального образования «Город Майкоп» на содержание работников органов местного </w:t>
            </w:r>
            <w:r>
              <w:lastRenderedPageBreak/>
              <w:t>самоуправления;</w:t>
            </w:r>
          </w:p>
          <w:p w14:paraId="2DC68D79" w14:textId="01D5DC23" w:rsidR="00D64429" w:rsidRPr="00B1233B" w:rsidRDefault="00D64429" w:rsidP="00D64429">
            <w:pPr>
              <w:pStyle w:val="s16"/>
              <w:shd w:val="clear" w:color="auto" w:fill="FFFFFF"/>
              <w:spacing w:before="0" w:beforeAutospacing="0" w:after="0" w:afterAutospacing="0"/>
              <w:rPr>
                <w:rFonts w:eastAsia="Calibri"/>
              </w:rPr>
            </w:pPr>
            <w:r>
              <w:t xml:space="preserve"> </w:t>
            </w:r>
            <w:proofErr w:type="gramStart"/>
            <w:r w:rsidRPr="00D64429">
              <w:rPr>
                <w:rFonts w:ascii="PT Serif" w:hAnsi="PT Serif"/>
                <w:color w:val="22272F"/>
                <w:sz w:val="23"/>
                <w:szCs w:val="23"/>
              </w:rPr>
              <w:t>В</w:t>
            </w:r>
            <w:proofErr w:type="gramEnd"/>
            <w:r w:rsidRPr="00D64429">
              <w:rPr>
                <w:rFonts w:ascii="PT Serif" w:hAnsi="PT Serif"/>
                <w:color w:val="22272F"/>
                <w:sz w:val="23"/>
                <w:szCs w:val="23"/>
              </w:rPr>
              <w:t xml:space="preserve"> - </w:t>
            </w:r>
            <w:proofErr w:type="gramStart"/>
            <w:r w:rsidRPr="00D64429">
              <w:rPr>
                <w:rFonts w:ascii="PT Serif" w:hAnsi="PT Serif"/>
                <w:color w:val="22272F"/>
                <w:sz w:val="23"/>
                <w:szCs w:val="23"/>
              </w:rPr>
              <w:t>среднегодовая</w:t>
            </w:r>
            <w:proofErr w:type="gramEnd"/>
            <w:r w:rsidRPr="00D64429">
              <w:rPr>
                <w:rFonts w:ascii="PT Serif" w:hAnsi="PT Serif"/>
                <w:color w:val="22272F"/>
                <w:sz w:val="23"/>
                <w:szCs w:val="23"/>
              </w:rPr>
              <w:t xml:space="preserve"> численность населения муниципального образования «Город Майкоп»</w:t>
            </w:r>
          </w:p>
        </w:tc>
        <w:tc>
          <w:tcPr>
            <w:tcW w:w="3153" w:type="dxa"/>
          </w:tcPr>
          <w:p w14:paraId="046AD235" w14:textId="77777777" w:rsidR="00D64429" w:rsidRPr="00610444" w:rsidRDefault="00D64429" w:rsidP="00E71ED8">
            <w:pPr>
              <w:spacing w:after="0" w:line="240" w:lineRule="auto"/>
              <w:jc w:val="center"/>
              <w:rPr>
                <w:rFonts w:ascii="Times New Roman" w:eastAsia="Calibri" w:hAnsi="Times New Roman"/>
                <w:sz w:val="24"/>
                <w:szCs w:val="24"/>
              </w:rPr>
            </w:pPr>
            <w:r w:rsidRPr="00610444">
              <w:rPr>
                <w:rFonts w:ascii="Times New Roman" w:eastAsia="Calibri" w:hAnsi="Times New Roman"/>
                <w:sz w:val="24"/>
                <w:szCs w:val="24"/>
              </w:rPr>
              <w:lastRenderedPageBreak/>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14:paraId="110EE42C" w14:textId="77777777" w:rsidR="00D64429" w:rsidRDefault="00D64429" w:rsidP="00E71ED8">
            <w:pPr>
              <w:spacing w:after="0" w:line="240" w:lineRule="auto"/>
              <w:jc w:val="center"/>
              <w:rPr>
                <w:rFonts w:ascii="Times New Roman" w:eastAsia="Calibri" w:hAnsi="Times New Roman"/>
                <w:sz w:val="24"/>
                <w:szCs w:val="24"/>
              </w:rPr>
            </w:pPr>
            <w:r w:rsidRPr="00610444">
              <w:rPr>
                <w:rFonts w:ascii="Times New Roman" w:eastAsia="Calibri" w:hAnsi="Times New Roman"/>
                <w:sz w:val="24"/>
                <w:szCs w:val="24"/>
              </w:rPr>
              <w:t>(ф. 0503317);</w:t>
            </w:r>
          </w:p>
          <w:p w14:paraId="352E2091" w14:textId="035416D8" w:rsidR="00D64429" w:rsidRPr="00B1233B" w:rsidRDefault="00D64429" w:rsidP="00B1233B">
            <w:pPr>
              <w:autoSpaceDE w:val="0"/>
              <w:autoSpaceDN w:val="0"/>
              <w:adjustRightInd w:val="0"/>
              <w:spacing w:after="0" w:line="240" w:lineRule="auto"/>
              <w:jc w:val="both"/>
              <w:rPr>
                <w:rFonts w:ascii="Times New Roman" w:eastAsia="Calibri" w:hAnsi="Times New Roman"/>
                <w:sz w:val="24"/>
                <w:szCs w:val="24"/>
              </w:rPr>
            </w:pPr>
            <w:r w:rsidRPr="00DE3E40">
              <w:rPr>
                <w:rFonts w:ascii="Times New Roman" w:eastAsia="Calibri" w:hAnsi="Times New Roman"/>
                <w:sz w:val="24"/>
                <w:szCs w:val="24"/>
              </w:rPr>
              <w:t>Прогноз социально-</w:t>
            </w:r>
            <w:r w:rsidRPr="00DE3E40">
              <w:rPr>
                <w:rFonts w:ascii="Times New Roman" w:eastAsia="Calibri" w:hAnsi="Times New Roman"/>
                <w:sz w:val="24"/>
                <w:szCs w:val="24"/>
              </w:rPr>
              <w:lastRenderedPageBreak/>
              <w:t>экономического развития муниципального образования «Город Майкоп» на долгосрочный период до 2030 года</w:t>
            </w:r>
          </w:p>
        </w:tc>
      </w:tr>
    </w:tbl>
    <w:p w14:paraId="19692D9D" w14:textId="77777777" w:rsidR="0090678B" w:rsidRPr="0090678B" w:rsidRDefault="0090678B" w:rsidP="0090678B">
      <w:pPr>
        <w:spacing w:after="0" w:line="276" w:lineRule="auto"/>
        <w:ind w:firstLine="567"/>
        <w:jc w:val="both"/>
        <w:rPr>
          <w:rFonts w:ascii="Times New Roman" w:eastAsia="Times New Roman" w:hAnsi="Times New Roman" w:cs="Times New Roman"/>
          <w:b/>
          <w:sz w:val="28"/>
          <w:szCs w:val="28"/>
          <w:lang w:eastAsia="ru-RU"/>
        </w:rPr>
      </w:pPr>
    </w:p>
    <w:p w14:paraId="19154B35" w14:textId="77777777" w:rsidR="0090678B" w:rsidRPr="0090678B" w:rsidRDefault="0090678B" w:rsidP="0090678B">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sectPr w:rsidR="0090678B" w:rsidRPr="0090678B" w:rsidSect="00A64526">
          <w:pgSz w:w="11906" w:h="16838"/>
          <w:pgMar w:top="1134" w:right="1134" w:bottom="1134" w:left="1701" w:header="708" w:footer="708" w:gutter="0"/>
          <w:cols w:space="708"/>
          <w:docGrid w:linePitch="360"/>
        </w:sectPr>
      </w:pPr>
    </w:p>
    <w:p w14:paraId="60F2FEED" w14:textId="4236A1BF" w:rsidR="0090678B" w:rsidRPr="0090678B" w:rsidRDefault="0090678B" w:rsidP="0090678B">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7. Анализ рисков реализации подпрограммы, описание механизмов управления рисками и мер по их минимизации</w:t>
      </w:r>
    </w:p>
    <w:p w14:paraId="652ABFA8" w14:textId="77777777"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p>
    <w:p w14:paraId="714401CA" w14:textId="4B496D9A" w:rsidR="009F5BFA" w:rsidRDefault="00525E09" w:rsidP="009F5BFA">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 xml:space="preserve">В настоящее </w:t>
      </w:r>
      <w:r w:rsidR="00033615" w:rsidRPr="00525E09">
        <w:rPr>
          <w:rFonts w:ascii="Times New Roman" w:eastAsia="Times New Roman" w:hAnsi="Times New Roman"/>
          <w:color w:val="000000" w:themeColor="text1"/>
          <w:sz w:val="28"/>
          <w:szCs w:val="28"/>
          <w:lang w:eastAsia="ru-RU"/>
        </w:rPr>
        <w:t>время сохраняются</w:t>
      </w:r>
      <w:r w:rsidRPr="00525E09">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риски</w:t>
      </w:r>
      <w:r w:rsidRPr="00525E09">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Pr="00525E09">
        <w:rPr>
          <w:rFonts w:ascii="Times New Roman" w:eastAsia="Times New Roman" w:hAnsi="Times New Roman"/>
          <w:color w:val="000000" w:themeColor="text1"/>
          <w:sz w:val="28"/>
          <w:szCs w:val="28"/>
          <w:lang w:eastAsia="ru-RU"/>
        </w:rPr>
        <w:t xml:space="preserve">связанные </w:t>
      </w:r>
      <w:proofErr w:type="gramStart"/>
      <w:r w:rsidRPr="00525E09">
        <w:rPr>
          <w:rFonts w:ascii="Times New Roman" w:eastAsia="Times New Roman" w:hAnsi="Times New Roman"/>
          <w:color w:val="000000" w:themeColor="text1"/>
          <w:sz w:val="28"/>
          <w:szCs w:val="28"/>
          <w:lang w:eastAsia="ru-RU"/>
        </w:rPr>
        <w:t>с</w:t>
      </w:r>
      <w:proofErr w:type="gramEnd"/>
      <w:r w:rsidRPr="00525E09">
        <w:rPr>
          <w:rFonts w:ascii="Times New Roman" w:eastAsia="Times New Roman" w:hAnsi="Times New Roman"/>
          <w:color w:val="000000" w:themeColor="text1"/>
          <w:sz w:val="28"/>
          <w:szCs w:val="28"/>
          <w:lang w:eastAsia="ru-RU"/>
        </w:rPr>
        <w:t>:</w:t>
      </w:r>
      <w:r w:rsidRPr="009F5BFA">
        <w:rPr>
          <w:rFonts w:ascii="Times New Roman" w:eastAsia="Times New Roman" w:hAnsi="Times New Roman"/>
          <w:color w:val="000000" w:themeColor="text1"/>
          <w:sz w:val="28"/>
          <w:szCs w:val="28"/>
          <w:lang w:eastAsia="ru-RU"/>
        </w:rPr>
        <w:t xml:space="preserve"> </w:t>
      </w:r>
    </w:p>
    <w:p w14:paraId="4BAF1FDA" w14:textId="662C2FCD" w:rsidR="007D5E4B" w:rsidRDefault="007D5E4B" w:rsidP="009F5B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принятие органами государственной власти нормативных актов, снижающих поступление денежных средств в </w:t>
      </w:r>
      <w:r w:rsidR="004D42F5">
        <w:rPr>
          <w:rFonts w:ascii="Times New Roman" w:eastAsia="Times New Roman" w:hAnsi="Times New Roman"/>
          <w:color w:val="000000" w:themeColor="text1"/>
          <w:sz w:val="28"/>
          <w:szCs w:val="28"/>
          <w:lang w:eastAsia="ru-RU"/>
        </w:rPr>
        <w:t xml:space="preserve">местный </w:t>
      </w:r>
      <w:r>
        <w:rPr>
          <w:rFonts w:ascii="Times New Roman" w:eastAsia="Times New Roman" w:hAnsi="Times New Roman"/>
          <w:color w:val="000000" w:themeColor="text1"/>
          <w:sz w:val="28"/>
          <w:szCs w:val="28"/>
          <w:lang w:eastAsia="ru-RU"/>
        </w:rPr>
        <w:t>бюджет, без определения источников компенсации соразмерно выпадающим доходам;</w:t>
      </w:r>
    </w:p>
    <w:p w14:paraId="6716D525" w14:textId="260F1D3B" w:rsidR="007D5E4B" w:rsidRDefault="00FA65DA" w:rsidP="009F5B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снижение темпов роста социально – экономического развития муниципального образования «Город Майкоп»;</w:t>
      </w:r>
    </w:p>
    <w:p w14:paraId="6F652174" w14:textId="31A85718"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отсутствие</w:t>
      </w:r>
      <w:r>
        <w:rPr>
          <w:rFonts w:ascii="Times New Roman" w:eastAsia="Times New Roman" w:hAnsi="Times New Roman"/>
          <w:color w:val="000000" w:themeColor="text1"/>
          <w:sz w:val="28"/>
          <w:szCs w:val="28"/>
          <w:lang w:eastAsia="ru-RU"/>
        </w:rPr>
        <w:t>м</w:t>
      </w:r>
      <w:r w:rsidRPr="00525E09">
        <w:rPr>
          <w:rFonts w:ascii="Times New Roman" w:eastAsia="Times New Roman" w:hAnsi="Times New Roman"/>
          <w:color w:val="000000" w:themeColor="text1"/>
          <w:sz w:val="28"/>
          <w:szCs w:val="28"/>
          <w:lang w:eastAsia="ru-RU"/>
        </w:rPr>
        <w:t xml:space="preserve"> нормативно-методического обеспечения и практики долгосрочного бюджетного планирования;</w:t>
      </w:r>
    </w:p>
    <w:p w14:paraId="15C14D83"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недостаточностью практики использования муниципальных программ в качестве основы для бюджетного планирования;</w:t>
      </w:r>
    </w:p>
    <w:p w14:paraId="33C7637F"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сохранением условий для неоправданного увеличения бюджетных расходов.</w:t>
      </w:r>
    </w:p>
    <w:p w14:paraId="684CB1F3" w14:textId="5D6F3808"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 xml:space="preserve"> В целях обеспечения устойчивости </w:t>
      </w:r>
      <w:r w:rsidR="004D42F5">
        <w:rPr>
          <w:rFonts w:ascii="Times New Roman" w:eastAsia="Times New Roman" w:hAnsi="Times New Roman"/>
          <w:color w:val="000000" w:themeColor="text1"/>
          <w:sz w:val="28"/>
          <w:szCs w:val="28"/>
          <w:lang w:eastAsia="ru-RU"/>
        </w:rPr>
        <w:t xml:space="preserve">местного </w:t>
      </w:r>
      <w:r w:rsidRPr="00525E09">
        <w:rPr>
          <w:rFonts w:ascii="Times New Roman" w:eastAsia="Times New Roman" w:hAnsi="Times New Roman"/>
          <w:color w:val="000000" w:themeColor="text1"/>
          <w:sz w:val="28"/>
          <w:szCs w:val="28"/>
          <w:lang w:eastAsia="ru-RU"/>
        </w:rPr>
        <w:t>бюджет</w:t>
      </w:r>
      <w:r w:rsidR="00033615">
        <w:rPr>
          <w:rFonts w:ascii="Times New Roman" w:eastAsia="Times New Roman" w:hAnsi="Times New Roman"/>
          <w:color w:val="000000" w:themeColor="text1"/>
          <w:sz w:val="28"/>
          <w:szCs w:val="28"/>
          <w:lang w:eastAsia="ru-RU"/>
        </w:rPr>
        <w:t>а</w:t>
      </w:r>
      <w:r w:rsidRPr="00525E09">
        <w:rPr>
          <w:rFonts w:ascii="Times New Roman" w:eastAsia="Times New Roman" w:hAnsi="Times New Roman"/>
          <w:color w:val="000000" w:themeColor="text1"/>
          <w:sz w:val="28"/>
          <w:szCs w:val="28"/>
          <w:lang w:eastAsia="ru-RU"/>
        </w:rPr>
        <w:t>, повышения эффективности использования бюджетных сре</w:t>
      </w:r>
      <w:proofErr w:type="gramStart"/>
      <w:r w:rsidRPr="00525E09">
        <w:rPr>
          <w:rFonts w:ascii="Times New Roman" w:eastAsia="Times New Roman" w:hAnsi="Times New Roman"/>
          <w:color w:val="000000" w:themeColor="text1"/>
          <w:sz w:val="28"/>
          <w:szCs w:val="28"/>
          <w:lang w:eastAsia="ru-RU"/>
        </w:rPr>
        <w:t>дств в д</w:t>
      </w:r>
      <w:proofErr w:type="gramEnd"/>
      <w:r w:rsidRPr="00525E09">
        <w:rPr>
          <w:rFonts w:ascii="Times New Roman" w:eastAsia="Times New Roman" w:hAnsi="Times New Roman"/>
          <w:color w:val="000000" w:themeColor="text1"/>
          <w:sz w:val="28"/>
          <w:szCs w:val="28"/>
          <w:lang w:eastAsia="ru-RU"/>
        </w:rPr>
        <w:t>олгосрочном периоде предусматривается развитие правовой основы долгосрочного бюджетного планирования. Особую актуальность приобрета</w:t>
      </w:r>
      <w:r w:rsidR="00033615">
        <w:rPr>
          <w:rFonts w:ascii="Times New Roman" w:eastAsia="Times New Roman" w:hAnsi="Times New Roman"/>
          <w:color w:val="000000" w:themeColor="text1"/>
          <w:sz w:val="28"/>
          <w:szCs w:val="28"/>
          <w:lang w:eastAsia="ru-RU"/>
        </w:rPr>
        <w:t xml:space="preserve">ет </w:t>
      </w:r>
      <w:r w:rsidRPr="00525E09">
        <w:rPr>
          <w:rFonts w:ascii="Times New Roman" w:eastAsia="Times New Roman" w:hAnsi="Times New Roman"/>
          <w:color w:val="000000" w:themeColor="text1"/>
          <w:sz w:val="28"/>
          <w:szCs w:val="28"/>
          <w:lang w:eastAsia="ru-RU"/>
        </w:rPr>
        <w:t>использование программ в качестве основы бюджетного планирования и достижени</w:t>
      </w:r>
      <w:r w:rsidR="00033615">
        <w:rPr>
          <w:rFonts w:ascii="Times New Roman" w:eastAsia="Times New Roman" w:hAnsi="Times New Roman"/>
          <w:color w:val="000000" w:themeColor="text1"/>
          <w:sz w:val="28"/>
          <w:szCs w:val="28"/>
          <w:lang w:eastAsia="ru-RU"/>
        </w:rPr>
        <w:t>е</w:t>
      </w:r>
      <w:r w:rsidRPr="00525E09">
        <w:rPr>
          <w:rFonts w:ascii="Times New Roman" w:eastAsia="Times New Roman" w:hAnsi="Times New Roman"/>
          <w:color w:val="000000" w:themeColor="text1"/>
          <w:sz w:val="28"/>
          <w:szCs w:val="28"/>
          <w:lang w:eastAsia="ru-RU"/>
        </w:rPr>
        <w:t xml:space="preserve"> целей социально-экономического развития;</w:t>
      </w:r>
    </w:p>
    <w:p w14:paraId="7072EE47"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Переход к системной оценке влияния бюджетных расходов на достижение целей муниципальных программ предполагает отказ от практики принятия решений по отдельным объектам, узким направлениям.</w:t>
      </w:r>
    </w:p>
    <w:p w14:paraId="042C2085" w14:textId="6F31CC2E"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Ухудшение условий функционирования экономики вследствие макроэкономической нестабильности неизбежно приводит к замедлению роста или, в особо неблагоприятных условиях, к снижению доходов бюджетов всех уровней, то есть к сокращению возможностей не только для достижения заявленных долгосрочных стратегических целей, но и для исполнения принятых перед гражданами публичных обязательств.</w:t>
      </w:r>
    </w:p>
    <w:p w14:paraId="2BE83235" w14:textId="37C52F0D"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Для повышения эффективности деятельности в сфере бюджетной политики, необходимо установление и соблюдение четко сформулированных принципов ответственной бюджетной политики, к которым относятся:</w:t>
      </w:r>
    </w:p>
    <w:p w14:paraId="05DAF552"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реалистичность и надежность экономических прогнозов и предпосылок, положенных в основу бюджетного планирования;</w:t>
      </w:r>
    </w:p>
    <w:p w14:paraId="3C020B01"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формирование бюджета с учетом долгосрочного прогноза основных параметров бюджетной системы;</w:t>
      </w:r>
    </w:p>
    <w:p w14:paraId="356CF264" w14:textId="291118B0"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ограничение бюджетного дефицита</w:t>
      </w:r>
      <w:r w:rsidR="00033615">
        <w:rPr>
          <w:rFonts w:ascii="Times New Roman" w:eastAsia="Times New Roman" w:hAnsi="Times New Roman"/>
          <w:color w:val="000000" w:themeColor="text1"/>
          <w:sz w:val="28"/>
          <w:szCs w:val="28"/>
          <w:lang w:eastAsia="ru-RU"/>
        </w:rPr>
        <w:t>;</w:t>
      </w:r>
    </w:p>
    <w:p w14:paraId="2F9BB5AE"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стабильность и предсказуемость налоговой политики;</w:t>
      </w:r>
    </w:p>
    <w:p w14:paraId="03959567"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полнота учета и прогнозирования финансовых и других ресурсов, которые могут быть направлены на достижение целей муниципальной политики (включая бюджетные ассигнования, налоговые льготы, имущество);</w:t>
      </w:r>
    </w:p>
    <w:p w14:paraId="1C9144F2"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lastRenderedPageBreak/>
        <w:t>планирование бюджетных ассигнований исходя из необходимости безусловного исполнения действующих расходных обязательств;</w:t>
      </w:r>
    </w:p>
    <w:p w14:paraId="276F9156" w14:textId="45935560" w:rsidR="00525E09" w:rsidRPr="009F5BFA" w:rsidRDefault="00525E09" w:rsidP="009F5BFA">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принятие новых расходных обязатель</w:t>
      </w:r>
      <w:proofErr w:type="gramStart"/>
      <w:r w:rsidRPr="00525E09">
        <w:rPr>
          <w:rFonts w:ascii="Times New Roman" w:eastAsia="Times New Roman" w:hAnsi="Times New Roman"/>
          <w:color w:val="000000" w:themeColor="text1"/>
          <w:sz w:val="28"/>
          <w:szCs w:val="28"/>
          <w:lang w:eastAsia="ru-RU"/>
        </w:rPr>
        <w:t>ств пр</w:t>
      </w:r>
      <w:proofErr w:type="gramEnd"/>
      <w:r w:rsidRPr="00525E09">
        <w:rPr>
          <w:rFonts w:ascii="Times New Roman" w:eastAsia="Times New Roman" w:hAnsi="Times New Roman"/>
          <w:color w:val="000000" w:themeColor="text1"/>
          <w:sz w:val="28"/>
          <w:szCs w:val="28"/>
          <w:lang w:eastAsia="ru-RU"/>
        </w:rPr>
        <w:t>и наличии четкой оценки необходимых для их исполнения бюджетных ассигнований</w:t>
      </w:r>
      <w:r w:rsidR="00033615">
        <w:rPr>
          <w:rFonts w:ascii="Times New Roman" w:eastAsia="Times New Roman" w:hAnsi="Times New Roman"/>
          <w:color w:val="000000" w:themeColor="text1"/>
          <w:sz w:val="28"/>
          <w:szCs w:val="28"/>
          <w:lang w:eastAsia="ru-RU"/>
        </w:rPr>
        <w:t>.</w:t>
      </w:r>
    </w:p>
    <w:bookmarkEnd w:id="6"/>
    <w:p w14:paraId="75D2C05B" w14:textId="77777777" w:rsidR="00F43759" w:rsidRDefault="00F43759"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F43759" w:rsidSect="00A64526">
          <w:pgSz w:w="11906" w:h="16838"/>
          <w:pgMar w:top="1134" w:right="1134" w:bottom="1134" w:left="1701" w:header="708" w:footer="708" w:gutter="0"/>
          <w:cols w:space="708"/>
          <w:docGrid w:linePitch="360"/>
        </w:sectPr>
      </w:pPr>
    </w:p>
    <w:p w14:paraId="312A691B" w14:textId="77777777" w:rsidR="003317C3" w:rsidRDefault="003317C3"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lastRenderedPageBreak/>
        <w:t>Паспорт</w:t>
      </w:r>
    </w:p>
    <w:p w14:paraId="430F0900" w14:textId="77777777" w:rsidR="00D72D93" w:rsidRPr="00D72D93" w:rsidRDefault="003317C3"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п</w:t>
      </w:r>
      <w:r w:rsidR="00D72D93"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ы</w:t>
      </w:r>
      <w:r w:rsidR="00D72D93" w:rsidRPr="00D72D93">
        <w:rPr>
          <w:rFonts w:ascii="Times New Roman" w:eastAsia="Times New Roman" w:hAnsi="Times New Roman" w:cs="Times New Roman"/>
          <w:b/>
          <w:bCs/>
          <w:color w:val="000000" w:themeColor="text1"/>
          <w:sz w:val="28"/>
          <w:szCs w:val="28"/>
          <w:lang w:eastAsia="ru-RU"/>
        </w:rPr>
        <w:t xml:space="preserve"> </w:t>
      </w:r>
      <w:bookmarkStart w:id="12" w:name="_Hlk79943845"/>
      <w:r w:rsidR="00D72D93" w:rsidRPr="00D72D93">
        <w:rPr>
          <w:rFonts w:ascii="Times New Roman" w:eastAsia="Times New Roman" w:hAnsi="Times New Roman" w:cs="Times New Roman"/>
          <w:b/>
          <w:bCs/>
          <w:color w:val="000000" w:themeColor="text1"/>
          <w:sz w:val="28"/>
          <w:szCs w:val="28"/>
          <w:lang w:eastAsia="ru-RU"/>
        </w:rPr>
        <w:t>«Управление муниципальным долгом»</w:t>
      </w:r>
      <w:bookmarkEnd w:id="12"/>
    </w:p>
    <w:p w14:paraId="32D916D3" w14:textId="77777777" w:rsidR="00D72D93" w:rsidRPr="00D72D93" w:rsidRDefault="00D72D93" w:rsidP="00D72D93">
      <w:pPr>
        <w:tabs>
          <w:tab w:val="left" w:pos="851"/>
        </w:tabs>
        <w:autoSpaceDE w:val="0"/>
        <w:autoSpaceDN w:val="0"/>
        <w:adjustRightInd w:val="0"/>
        <w:spacing w:after="0" w:line="240" w:lineRule="auto"/>
        <w:ind w:firstLine="709"/>
        <w:jc w:val="center"/>
        <w:rPr>
          <w:rFonts w:eastAsiaTheme="minorEastAsia"/>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D72D93" w:rsidRPr="00D72D93" w14:paraId="12D2481B" w14:textId="77777777" w:rsidTr="00D72D93">
        <w:tc>
          <w:tcPr>
            <w:tcW w:w="2652" w:type="pct"/>
          </w:tcPr>
          <w:p w14:paraId="4D4D5D9D" w14:textId="6B4E5ACA"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9E3571">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2C0D3C62" w14:textId="77777777" w:rsidR="00D72D93" w:rsidRPr="00D72D93" w:rsidRDefault="00D72D9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Финансовое управление</w:t>
            </w:r>
          </w:p>
        </w:tc>
      </w:tr>
      <w:tr w:rsidR="00D72D93" w:rsidRPr="00D72D93" w14:paraId="741C6AB6" w14:textId="77777777" w:rsidTr="00D72D93">
        <w:tc>
          <w:tcPr>
            <w:tcW w:w="2652" w:type="pct"/>
          </w:tcPr>
          <w:p w14:paraId="2824F8BF"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2D676F0F" w14:textId="77777777" w:rsidR="00D72D93" w:rsidRPr="00D72D93" w:rsidRDefault="00797703" w:rsidP="009E3571">
            <w:pPr>
              <w:spacing w:after="0" w:line="240" w:lineRule="auto"/>
              <w:rPr>
                <w:rFonts w:ascii="Times New Roman" w:eastAsia="Calibri" w:hAnsi="Times New Roman" w:cs="Times New Roman"/>
                <w:sz w:val="24"/>
                <w:szCs w:val="24"/>
              </w:rPr>
            </w:pPr>
            <w:r w:rsidRPr="00D72D93">
              <w:rPr>
                <w:rFonts w:ascii="Times New Roman" w:eastAsia="Calibri" w:hAnsi="Times New Roman" w:cs="Times New Roman"/>
                <w:sz w:val="24"/>
                <w:szCs w:val="24"/>
              </w:rPr>
              <w:t>Отсутствуют</w:t>
            </w:r>
          </w:p>
        </w:tc>
      </w:tr>
      <w:tr w:rsidR="00D72D93" w:rsidRPr="00D72D93" w14:paraId="431374A9" w14:textId="77777777" w:rsidTr="00D72D93">
        <w:tc>
          <w:tcPr>
            <w:tcW w:w="2652" w:type="pct"/>
          </w:tcPr>
          <w:p w14:paraId="0136C746"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2D878559" w14:textId="4F4FD391" w:rsidR="00D72D93" w:rsidRPr="00D72D93" w:rsidRDefault="00D72D93" w:rsidP="00D72D93">
            <w:pPr>
              <w:spacing w:after="0" w:line="240" w:lineRule="auto"/>
              <w:jc w:val="both"/>
              <w:rPr>
                <w:rFonts w:ascii="Times New Roman" w:eastAsia="Calibri" w:hAnsi="Times New Roman" w:cs="Times New Roman"/>
                <w:sz w:val="24"/>
                <w:szCs w:val="24"/>
              </w:rPr>
            </w:pPr>
            <w:bookmarkStart w:id="13" w:name="_Hlk79943763"/>
            <w:r w:rsidRPr="00D72D93">
              <w:rPr>
                <w:rFonts w:ascii="Times New Roman" w:eastAsia="Calibri" w:hAnsi="Times New Roman" w:cs="Times New Roman"/>
                <w:sz w:val="24"/>
                <w:szCs w:val="24"/>
              </w:rPr>
              <w:t xml:space="preserve">Повышение финансовой </w:t>
            </w:r>
            <w:r w:rsidR="00033615" w:rsidRPr="00D72D93">
              <w:rPr>
                <w:rFonts w:ascii="Times New Roman" w:eastAsia="Calibri" w:hAnsi="Times New Roman" w:cs="Times New Roman"/>
                <w:sz w:val="24"/>
                <w:szCs w:val="24"/>
              </w:rPr>
              <w:t>устойчивости бюджета</w:t>
            </w:r>
            <w:r w:rsidRPr="00D72D93">
              <w:rPr>
                <w:rFonts w:ascii="Times New Roman" w:eastAsia="Calibri" w:hAnsi="Times New Roman" w:cs="Times New Roman"/>
                <w:sz w:val="24"/>
                <w:szCs w:val="24"/>
              </w:rPr>
              <w:t xml:space="preserve"> муниципального образования «Город Майкоп»</w:t>
            </w:r>
            <w:bookmarkEnd w:id="13"/>
          </w:p>
        </w:tc>
      </w:tr>
      <w:tr w:rsidR="00D72D93" w:rsidRPr="00D72D93" w14:paraId="622EBDBF" w14:textId="77777777" w:rsidTr="00D72D93">
        <w:tc>
          <w:tcPr>
            <w:tcW w:w="2652" w:type="pct"/>
          </w:tcPr>
          <w:p w14:paraId="5C6F47C1"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34209CDE" w14:textId="68F263B5" w:rsidR="00D72D93" w:rsidRPr="00D72D93" w:rsidRDefault="00AB72E0" w:rsidP="00D72D93">
            <w:pPr>
              <w:autoSpaceDE w:val="0"/>
              <w:autoSpaceDN w:val="0"/>
              <w:adjustRightInd w:val="0"/>
              <w:spacing w:after="0" w:line="240" w:lineRule="auto"/>
              <w:jc w:val="both"/>
              <w:rPr>
                <w:rFonts w:ascii="Times New Roman" w:eastAsia="Calibri" w:hAnsi="Times New Roman" w:cs="Times New Roman"/>
                <w:sz w:val="24"/>
                <w:szCs w:val="24"/>
              </w:rPr>
            </w:pPr>
            <w:bookmarkStart w:id="14" w:name="_Hlk79943325"/>
            <w:r w:rsidRPr="00AB72E0">
              <w:rPr>
                <w:rFonts w:ascii="Times New Roman" w:eastAsia="Calibri" w:hAnsi="Times New Roman" w:cs="Times New Roman"/>
                <w:sz w:val="24"/>
                <w:szCs w:val="24"/>
              </w:rPr>
              <w:t>Обеспечение соответств</w:t>
            </w:r>
            <w:r w:rsidR="00016A45">
              <w:rPr>
                <w:rFonts w:ascii="Times New Roman" w:eastAsia="Calibri" w:hAnsi="Times New Roman" w:cs="Times New Roman"/>
                <w:sz w:val="24"/>
                <w:szCs w:val="24"/>
              </w:rPr>
              <w:t xml:space="preserve">ия объема муниципального долга </w:t>
            </w:r>
            <w:r w:rsidRPr="00AB72E0">
              <w:rPr>
                <w:rFonts w:ascii="Times New Roman" w:eastAsia="Calibri" w:hAnsi="Times New Roman" w:cs="Times New Roman"/>
                <w:sz w:val="24"/>
                <w:szCs w:val="24"/>
              </w:rPr>
              <w:t>и его структуры финансовым возможностям</w:t>
            </w:r>
            <w:r w:rsidR="00B20B32">
              <w:rPr>
                <w:rFonts w:ascii="Times New Roman" w:eastAsia="Calibri" w:hAnsi="Times New Roman" w:cs="Times New Roman"/>
                <w:sz w:val="24"/>
                <w:szCs w:val="24"/>
              </w:rPr>
              <w:t xml:space="preserve"> </w:t>
            </w:r>
            <w:r w:rsidR="00B20B32" w:rsidRPr="00CF2124">
              <w:rPr>
                <w:rFonts w:ascii="Times New Roman" w:eastAsia="Calibri" w:hAnsi="Times New Roman" w:cs="Times New Roman"/>
                <w:sz w:val="24"/>
                <w:szCs w:val="24"/>
              </w:rPr>
              <w:t>бюджета</w:t>
            </w:r>
            <w:r w:rsidRPr="00AB72E0">
              <w:rPr>
                <w:rFonts w:ascii="Times New Roman" w:eastAsia="Calibri" w:hAnsi="Times New Roman" w:cs="Times New Roman"/>
                <w:sz w:val="24"/>
                <w:szCs w:val="24"/>
              </w:rPr>
              <w:t xml:space="preserve"> муниципального образования </w:t>
            </w:r>
            <w:r w:rsidRPr="00D72D93">
              <w:rPr>
                <w:rFonts w:ascii="Times New Roman" w:eastAsia="Calibri" w:hAnsi="Times New Roman" w:cs="Times New Roman"/>
                <w:sz w:val="24"/>
                <w:szCs w:val="24"/>
              </w:rPr>
              <w:t>«Город Майкоп»</w:t>
            </w:r>
            <w:bookmarkEnd w:id="14"/>
          </w:p>
        </w:tc>
      </w:tr>
      <w:tr w:rsidR="00D72D93" w:rsidRPr="00D72D93" w14:paraId="696EC8A1" w14:textId="77777777" w:rsidTr="00D72D93">
        <w:tc>
          <w:tcPr>
            <w:tcW w:w="2652" w:type="pct"/>
          </w:tcPr>
          <w:p w14:paraId="36324511"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4190809B" w14:textId="77777777" w:rsidR="00AB72E0" w:rsidRDefault="008426FB" w:rsidP="00AB72E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B72E0" w:rsidRPr="00AB72E0">
              <w:rPr>
                <w:rFonts w:ascii="Times New Roman" w:eastAsia="Calibri" w:hAnsi="Times New Roman" w:cs="Times New Roman"/>
                <w:sz w:val="24"/>
                <w:szCs w:val="24"/>
              </w:rPr>
              <w:t>. Отношение объема муниципального долга к общему годовому объему доходов бюджета муниципального образования «Город Майкоп»</w:t>
            </w:r>
            <w:r w:rsidR="00AB72E0">
              <w:rPr>
                <w:rFonts w:ascii="Times New Roman" w:eastAsia="Calibri" w:hAnsi="Times New Roman" w:cs="Times New Roman"/>
                <w:sz w:val="24"/>
                <w:szCs w:val="24"/>
              </w:rPr>
              <w:t xml:space="preserve"> </w:t>
            </w:r>
            <w:r w:rsidR="00AB72E0" w:rsidRPr="00AB72E0">
              <w:rPr>
                <w:rFonts w:ascii="Times New Roman" w:eastAsia="Calibri" w:hAnsi="Times New Roman" w:cs="Times New Roman"/>
                <w:sz w:val="24"/>
                <w:szCs w:val="24"/>
              </w:rPr>
              <w:t>без учета безвозмездных поступлений и (или) поступлений налоговых доходов по дополн</w:t>
            </w:r>
            <w:r w:rsidR="00016A45">
              <w:rPr>
                <w:rFonts w:ascii="Times New Roman" w:eastAsia="Calibri" w:hAnsi="Times New Roman" w:cs="Times New Roman"/>
                <w:sz w:val="24"/>
                <w:szCs w:val="24"/>
              </w:rPr>
              <w:t>ительным нормативам отчислений.</w:t>
            </w:r>
          </w:p>
          <w:p w14:paraId="5FA29592" w14:textId="77777777" w:rsidR="00D72D93" w:rsidRDefault="008426FB" w:rsidP="00016A4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B72E0" w:rsidRPr="00AB72E0">
              <w:rPr>
                <w:rFonts w:ascii="Times New Roman" w:eastAsia="Calibri" w:hAnsi="Times New Roman" w:cs="Times New Roman"/>
                <w:sz w:val="24"/>
                <w:szCs w:val="24"/>
              </w:rPr>
              <w:t xml:space="preserve">. </w:t>
            </w:r>
            <w:r w:rsidR="00016A45" w:rsidRPr="00016A45">
              <w:rPr>
                <w:rFonts w:ascii="Times New Roman" w:eastAsia="Calibri" w:hAnsi="Times New Roman" w:cs="Times New Roman"/>
                <w:sz w:val="24"/>
                <w:szCs w:val="24"/>
              </w:rPr>
              <w:t>Доля расходов на обслуживание муниципального долга в общем объеме расходов бюджета муниципального образования «Город Майкоп»</w:t>
            </w:r>
            <w:r w:rsidR="00016A45">
              <w:rPr>
                <w:rFonts w:ascii="Times New Roman" w:eastAsia="Calibri" w:hAnsi="Times New Roman" w:cs="Times New Roman"/>
                <w:sz w:val="24"/>
                <w:szCs w:val="24"/>
              </w:rPr>
              <w:t>.</w:t>
            </w:r>
          </w:p>
          <w:p w14:paraId="7B50E504" w14:textId="77777777" w:rsidR="00016A45" w:rsidRPr="00D72D93" w:rsidRDefault="00016A45" w:rsidP="00016A4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16A45">
              <w:rPr>
                <w:rFonts w:ascii="Times New Roman" w:eastAsia="Calibri" w:hAnsi="Times New Roman" w:cs="Times New Roman"/>
                <w:sz w:val="24"/>
                <w:szCs w:val="24"/>
              </w:rPr>
              <w:t>Объем просроченной задолженности по долговым обязательствам муниципального образования «Город Майкоп»</w:t>
            </w:r>
            <w:r>
              <w:rPr>
                <w:rFonts w:ascii="Times New Roman" w:eastAsia="Calibri" w:hAnsi="Times New Roman" w:cs="Times New Roman"/>
                <w:sz w:val="24"/>
                <w:szCs w:val="24"/>
              </w:rPr>
              <w:t>.</w:t>
            </w:r>
          </w:p>
        </w:tc>
      </w:tr>
      <w:tr w:rsidR="00D72D93" w:rsidRPr="00D72D93" w14:paraId="0315FB69" w14:textId="77777777" w:rsidTr="00D72D93">
        <w:tc>
          <w:tcPr>
            <w:tcW w:w="2652" w:type="pct"/>
          </w:tcPr>
          <w:p w14:paraId="5A13C432"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14:paraId="435A87BB" w14:textId="77777777" w:rsidR="00D72D93" w:rsidRPr="00D72D93" w:rsidRDefault="00D72D9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sidR="00457B6A">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D72D93" w:rsidRPr="00D72D93" w14:paraId="2A65257C" w14:textId="77777777" w:rsidTr="00D72D93">
        <w:tc>
          <w:tcPr>
            <w:tcW w:w="2652" w:type="pct"/>
            <w:shd w:val="clear" w:color="auto" w:fill="auto"/>
          </w:tcPr>
          <w:p w14:paraId="7D5AA2E3"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4FEC7EF8" w14:textId="27B9BC08" w:rsidR="00AA45FA" w:rsidRPr="00A86E93" w:rsidRDefault="00AA45FA" w:rsidP="00AA45FA">
            <w:pPr>
              <w:autoSpaceDE w:val="0"/>
              <w:autoSpaceDN w:val="0"/>
              <w:adjustRightInd w:val="0"/>
              <w:spacing w:after="0" w:line="240" w:lineRule="auto"/>
              <w:jc w:val="both"/>
              <w:rPr>
                <w:rFonts w:ascii="Times New Roman" w:eastAsia="Calibri" w:hAnsi="Times New Roman" w:cs="Times New Roman"/>
                <w:sz w:val="24"/>
                <w:szCs w:val="24"/>
              </w:rPr>
            </w:pPr>
            <w:r w:rsidRPr="00A86E93">
              <w:rPr>
                <w:rFonts w:ascii="Times New Roman" w:eastAsia="Calibri" w:hAnsi="Times New Roman" w:cs="Times New Roman"/>
                <w:sz w:val="24"/>
                <w:szCs w:val="24"/>
              </w:rPr>
              <w:t>Бюджетные ассигнования подпрограммы за счет средств бюджета муниципального образования «Город Майкоп» составят 305 362,</w:t>
            </w:r>
            <w:r w:rsidR="009061D5" w:rsidRPr="00A86E93">
              <w:rPr>
                <w:rFonts w:ascii="Times New Roman" w:eastAsia="Calibri" w:hAnsi="Times New Roman" w:cs="Times New Roman"/>
                <w:sz w:val="24"/>
                <w:szCs w:val="24"/>
              </w:rPr>
              <w:t>5</w:t>
            </w:r>
            <w:r w:rsidR="009E3571" w:rsidRPr="00A86E93">
              <w:rPr>
                <w:rFonts w:ascii="Times New Roman" w:eastAsia="Calibri" w:hAnsi="Times New Roman" w:cs="Times New Roman"/>
                <w:sz w:val="24"/>
                <w:szCs w:val="24"/>
              </w:rPr>
              <w:t> тыс. рублей</w:t>
            </w:r>
            <w:r w:rsidRPr="00A86E93">
              <w:rPr>
                <w:rFonts w:ascii="Times New Roman" w:eastAsia="Calibri" w:hAnsi="Times New Roman" w:cs="Times New Roman"/>
                <w:sz w:val="24"/>
                <w:szCs w:val="24"/>
              </w:rPr>
              <w:t>, в том числе по годам:</w:t>
            </w:r>
          </w:p>
          <w:p w14:paraId="3ECFC85C" w14:textId="0480F6FA" w:rsidR="00AA45FA" w:rsidRPr="00A86E93" w:rsidRDefault="00AA45FA"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2022 год – 40 </w:t>
            </w:r>
            <w:r w:rsidR="009E3571" w:rsidRPr="00A86E93">
              <w:rPr>
                <w:rFonts w:ascii="Times New Roman" w:eastAsia="Times New Roman" w:hAnsi="Times New Roman" w:cs="Times New Roman"/>
                <w:bCs/>
              </w:rPr>
              <w:t>745,4 тыс. рублей</w:t>
            </w:r>
            <w:r w:rsidRPr="00A86E93">
              <w:rPr>
                <w:rFonts w:ascii="Times New Roman" w:eastAsia="Times New Roman" w:hAnsi="Times New Roman" w:cs="Times New Roman"/>
                <w:bCs/>
              </w:rPr>
              <w:t>;</w:t>
            </w:r>
          </w:p>
          <w:p w14:paraId="44464A36" w14:textId="0FA41663" w:rsidR="00AA45FA" w:rsidRPr="00A86E93" w:rsidRDefault="009E3571"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2023 год – 59 244,3 тыс. рублей</w:t>
            </w:r>
            <w:r w:rsidR="00AA45FA" w:rsidRPr="00A86E93">
              <w:rPr>
                <w:rFonts w:ascii="Times New Roman" w:eastAsia="Times New Roman" w:hAnsi="Times New Roman" w:cs="Times New Roman"/>
                <w:bCs/>
              </w:rPr>
              <w:t>;</w:t>
            </w:r>
          </w:p>
          <w:p w14:paraId="5799DCD2" w14:textId="17EBFD3C" w:rsidR="00AA45FA" w:rsidRPr="00A86E93" w:rsidRDefault="00AA45FA"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2024 год – </w:t>
            </w:r>
            <w:r w:rsidR="00913A81" w:rsidRPr="00A86E93">
              <w:rPr>
                <w:rFonts w:ascii="Times New Roman" w:eastAsia="Times New Roman" w:hAnsi="Times New Roman" w:cs="Times New Roman"/>
                <w:bCs/>
              </w:rPr>
              <w:t>6</w:t>
            </w:r>
            <w:r w:rsidRPr="00A86E93">
              <w:rPr>
                <w:rFonts w:ascii="Times New Roman" w:eastAsia="Times New Roman" w:hAnsi="Times New Roman" w:cs="Times New Roman"/>
                <w:bCs/>
              </w:rPr>
              <w:t xml:space="preserve">8 </w:t>
            </w:r>
            <w:r w:rsidR="00913A81" w:rsidRPr="00A86E93">
              <w:rPr>
                <w:rFonts w:ascii="Times New Roman" w:eastAsia="Times New Roman" w:hAnsi="Times New Roman" w:cs="Times New Roman"/>
                <w:bCs/>
              </w:rPr>
              <w:t>457</w:t>
            </w:r>
            <w:r w:rsidRPr="00A86E93">
              <w:rPr>
                <w:rFonts w:ascii="Times New Roman" w:eastAsia="Times New Roman" w:hAnsi="Times New Roman" w:cs="Times New Roman"/>
                <w:bCs/>
              </w:rPr>
              <w:t>,</w:t>
            </w:r>
            <w:r w:rsidR="009061D5" w:rsidRPr="00A86E93">
              <w:rPr>
                <w:rFonts w:ascii="Times New Roman" w:eastAsia="Times New Roman" w:hAnsi="Times New Roman" w:cs="Times New Roman"/>
                <w:bCs/>
              </w:rPr>
              <w:t>6</w:t>
            </w:r>
            <w:r w:rsidR="009E3571" w:rsidRPr="00A86E93">
              <w:rPr>
                <w:rFonts w:ascii="Times New Roman" w:eastAsia="Times New Roman" w:hAnsi="Times New Roman" w:cs="Times New Roman"/>
                <w:bCs/>
              </w:rPr>
              <w:t xml:space="preserve"> тыс. рублей</w:t>
            </w:r>
            <w:r w:rsidRPr="00A86E93">
              <w:rPr>
                <w:rFonts w:ascii="Times New Roman" w:eastAsia="Times New Roman" w:hAnsi="Times New Roman" w:cs="Times New Roman"/>
                <w:bCs/>
              </w:rPr>
              <w:t>;</w:t>
            </w:r>
          </w:p>
          <w:p w14:paraId="44B95103" w14:textId="739B4FB2" w:rsidR="00AA45FA" w:rsidRPr="00A86E93" w:rsidRDefault="00AA45FA"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2025 год – </w:t>
            </w:r>
            <w:r w:rsidR="00913A81" w:rsidRPr="00A86E93">
              <w:rPr>
                <w:rFonts w:ascii="Times New Roman" w:eastAsia="Times New Roman" w:hAnsi="Times New Roman" w:cs="Times New Roman"/>
                <w:bCs/>
              </w:rPr>
              <w:t>68 457,</w:t>
            </w:r>
            <w:r w:rsidR="009061D5" w:rsidRPr="00A86E93">
              <w:rPr>
                <w:rFonts w:ascii="Times New Roman" w:eastAsia="Times New Roman" w:hAnsi="Times New Roman" w:cs="Times New Roman"/>
                <w:bCs/>
              </w:rPr>
              <w:t>6</w:t>
            </w:r>
            <w:r w:rsidR="00913A81" w:rsidRPr="00A86E93">
              <w:rPr>
                <w:rFonts w:ascii="Times New Roman" w:eastAsia="Times New Roman" w:hAnsi="Times New Roman" w:cs="Times New Roman"/>
                <w:bCs/>
              </w:rPr>
              <w:t xml:space="preserve"> </w:t>
            </w:r>
            <w:r w:rsidR="009E3571" w:rsidRPr="00A86E93">
              <w:rPr>
                <w:rFonts w:ascii="Times New Roman" w:eastAsia="Times New Roman" w:hAnsi="Times New Roman" w:cs="Times New Roman"/>
                <w:bCs/>
              </w:rPr>
              <w:t>тыс. рублей</w:t>
            </w:r>
            <w:r w:rsidRPr="00A86E93">
              <w:rPr>
                <w:rFonts w:ascii="Times New Roman" w:eastAsia="Times New Roman" w:hAnsi="Times New Roman" w:cs="Times New Roman"/>
                <w:bCs/>
              </w:rPr>
              <w:t>;</w:t>
            </w:r>
          </w:p>
          <w:p w14:paraId="1465A913" w14:textId="3B1E9C80" w:rsidR="00AA45FA" w:rsidRPr="00A86E93" w:rsidRDefault="00AA45FA" w:rsidP="00AA45FA">
            <w:pPr>
              <w:autoSpaceDE w:val="0"/>
              <w:autoSpaceDN w:val="0"/>
              <w:adjustRightInd w:val="0"/>
              <w:spacing w:after="0" w:line="240" w:lineRule="auto"/>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2026 год – </w:t>
            </w:r>
            <w:r w:rsidR="00913A81" w:rsidRPr="00A86E93">
              <w:rPr>
                <w:rFonts w:ascii="Times New Roman" w:eastAsia="Times New Roman" w:hAnsi="Times New Roman" w:cs="Times New Roman"/>
                <w:bCs/>
              </w:rPr>
              <w:t>68 457,</w:t>
            </w:r>
            <w:r w:rsidR="009061D5" w:rsidRPr="00A86E93">
              <w:rPr>
                <w:rFonts w:ascii="Times New Roman" w:eastAsia="Times New Roman" w:hAnsi="Times New Roman" w:cs="Times New Roman"/>
                <w:bCs/>
              </w:rPr>
              <w:t>6</w:t>
            </w:r>
            <w:r w:rsidR="00913A81" w:rsidRPr="00A86E93">
              <w:rPr>
                <w:rFonts w:ascii="Times New Roman" w:eastAsia="Times New Roman" w:hAnsi="Times New Roman" w:cs="Times New Roman"/>
                <w:bCs/>
              </w:rPr>
              <w:t xml:space="preserve"> </w:t>
            </w:r>
            <w:r w:rsidR="009E3571" w:rsidRPr="00A86E93">
              <w:rPr>
                <w:rFonts w:ascii="Times New Roman" w:eastAsia="Times New Roman" w:hAnsi="Times New Roman" w:cs="Times New Roman"/>
                <w:bCs/>
              </w:rPr>
              <w:t>тыс. рублей</w:t>
            </w:r>
          </w:p>
          <w:p w14:paraId="1927E411" w14:textId="77777777" w:rsidR="00D72D93" w:rsidRPr="00A86E93" w:rsidRDefault="00D72D93" w:rsidP="00D72D93">
            <w:pPr>
              <w:tabs>
                <w:tab w:val="left" w:pos="227"/>
              </w:tabs>
              <w:spacing w:after="0" w:line="240" w:lineRule="auto"/>
              <w:jc w:val="both"/>
              <w:rPr>
                <w:rFonts w:ascii="Times New Roman" w:eastAsia="Calibri" w:hAnsi="Times New Roman" w:cs="Times New Roman"/>
                <w:bCs/>
                <w:sz w:val="24"/>
                <w:szCs w:val="24"/>
              </w:rPr>
            </w:pPr>
          </w:p>
        </w:tc>
      </w:tr>
    </w:tbl>
    <w:p w14:paraId="055BE090" w14:textId="77777777" w:rsidR="003317C3" w:rsidRDefault="003317C3"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0C2B7F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918A61F"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F8D7074"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01FF0B4"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461E5B5"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B63310"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AD1BAA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DD233AD" w14:textId="53FAB300" w:rsidR="00C575B7" w:rsidRPr="008B341C" w:rsidRDefault="00C575B7" w:rsidP="00C575B7">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B341C">
        <w:rPr>
          <w:rFonts w:ascii="Times New Roman" w:eastAsia="Times New Roman" w:hAnsi="Times New Roman" w:cs="Times New Roman"/>
          <w:b/>
          <w:bCs/>
          <w:sz w:val="28"/>
          <w:szCs w:val="28"/>
          <w:lang w:eastAsia="ru-RU"/>
        </w:rPr>
        <w:t xml:space="preserve">1. Общая характеристика сферы </w:t>
      </w:r>
      <w:bookmarkStart w:id="15" w:name="_Hlk79953893"/>
      <w:r w:rsidRPr="008B341C">
        <w:rPr>
          <w:rFonts w:ascii="Times New Roman" w:eastAsia="Times New Roman" w:hAnsi="Times New Roman" w:cs="Times New Roman"/>
          <w:b/>
          <w:bCs/>
          <w:sz w:val="28"/>
          <w:szCs w:val="28"/>
          <w:lang w:eastAsia="ru-RU"/>
        </w:rPr>
        <w:t xml:space="preserve">реализации подпрограммы </w:t>
      </w:r>
      <w:bookmarkEnd w:id="15"/>
    </w:p>
    <w:p w14:paraId="04156F69" w14:textId="77777777" w:rsidR="00C575B7" w:rsidRPr="00C575B7" w:rsidRDefault="00C575B7" w:rsidP="00C575B7">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70C0"/>
          <w:sz w:val="28"/>
          <w:szCs w:val="28"/>
          <w:lang w:eastAsia="ru-RU"/>
        </w:rPr>
      </w:pPr>
    </w:p>
    <w:p w14:paraId="75BC90D3" w14:textId="1F714C28" w:rsidR="00C575B7" w:rsidRPr="00C575B7" w:rsidRDefault="003E76E4" w:rsidP="004543B5">
      <w:pPr>
        <w:autoSpaceDE w:val="0"/>
        <w:autoSpaceDN w:val="0"/>
        <w:adjustRightInd w:val="0"/>
        <w:spacing w:after="0" w:line="240" w:lineRule="auto"/>
        <w:jc w:val="both"/>
        <w:rPr>
          <w:rFonts w:ascii="Times New Roman" w:hAnsi="Times New Roman" w:cs="Times New Roman"/>
          <w:color w:val="0070C0"/>
          <w:sz w:val="28"/>
          <w:szCs w:val="28"/>
        </w:rPr>
      </w:pPr>
      <w:r>
        <w:rPr>
          <w:rFonts w:ascii="Arial" w:eastAsia="Times New Roman" w:hAnsi="Arial" w:cs="Arial"/>
          <w:sz w:val="26"/>
          <w:szCs w:val="26"/>
          <w:lang w:eastAsia="ru-RU"/>
        </w:rPr>
        <w:t xml:space="preserve"> </w:t>
      </w:r>
      <w:r>
        <w:rPr>
          <w:rFonts w:ascii="Arial" w:eastAsia="Times New Roman" w:hAnsi="Arial" w:cs="Arial"/>
          <w:sz w:val="26"/>
          <w:szCs w:val="26"/>
          <w:lang w:eastAsia="ru-RU"/>
        </w:rPr>
        <w:tab/>
      </w:r>
    </w:p>
    <w:p w14:paraId="0698B808" w14:textId="3EEF8557" w:rsidR="00311183" w:rsidRPr="00872D84" w:rsidRDefault="002B43AB" w:rsidP="00872D84">
      <w:pPr>
        <w:spacing w:after="0" w:line="240" w:lineRule="auto"/>
        <w:ind w:firstLine="709"/>
        <w:jc w:val="both"/>
        <w:rPr>
          <w:rFonts w:ascii="Times New Roman" w:eastAsiaTheme="minorEastAsia" w:hAnsi="Times New Roman" w:cs="Times New Roman"/>
          <w:sz w:val="28"/>
          <w:szCs w:val="28"/>
          <w:lang w:eastAsia="ru-RU"/>
        </w:rPr>
      </w:pPr>
      <w:r w:rsidRPr="002B43AB">
        <w:rPr>
          <w:rFonts w:ascii="Times New Roman" w:eastAsiaTheme="minorEastAsia" w:hAnsi="Times New Roman" w:cs="Times New Roman"/>
          <w:sz w:val="28"/>
          <w:szCs w:val="28"/>
          <w:lang w:eastAsia="ru-RU"/>
        </w:rPr>
        <w:t xml:space="preserve">Долговая политика </w:t>
      </w:r>
      <w:r>
        <w:rPr>
          <w:rFonts w:ascii="Times New Roman" w:eastAsiaTheme="minorEastAsia" w:hAnsi="Times New Roman" w:cs="Times New Roman"/>
          <w:sz w:val="28"/>
          <w:szCs w:val="28"/>
          <w:lang w:eastAsia="ru-RU"/>
        </w:rPr>
        <w:t>муниципального образования «Город Майкоп»</w:t>
      </w:r>
      <w:r w:rsidRPr="002B43AB">
        <w:rPr>
          <w:rFonts w:ascii="Times New Roman" w:eastAsiaTheme="minorEastAsia" w:hAnsi="Times New Roman" w:cs="Times New Roman"/>
          <w:sz w:val="28"/>
          <w:szCs w:val="28"/>
          <w:lang w:eastAsia="ru-RU"/>
        </w:rPr>
        <w:t xml:space="preserve"> является неотъемлемой частью бюджетной политики города. Основными целями долговой </w:t>
      </w:r>
      <w:proofErr w:type="gramStart"/>
      <w:r w:rsidRPr="002B43AB">
        <w:rPr>
          <w:rFonts w:ascii="Times New Roman" w:eastAsiaTheme="minorEastAsia" w:hAnsi="Times New Roman" w:cs="Times New Roman"/>
          <w:sz w:val="28"/>
          <w:szCs w:val="28"/>
          <w:lang w:eastAsia="ru-RU"/>
        </w:rPr>
        <w:t>политики на</w:t>
      </w:r>
      <w:proofErr w:type="gramEnd"/>
      <w:r w:rsidRPr="002B43AB">
        <w:rPr>
          <w:rFonts w:ascii="Times New Roman" w:eastAsiaTheme="minorEastAsia" w:hAnsi="Times New Roman" w:cs="Times New Roman"/>
          <w:sz w:val="28"/>
          <w:szCs w:val="28"/>
          <w:lang w:eastAsia="ru-RU"/>
        </w:rPr>
        <w:t xml:space="preserve"> ближайшую перспективу являются обеспечение приемлемого и экономически обоснованного объема и структуры муниципального долга, сокращение расходов на обслуживание муниципального долга и совершенствование механизмов управления им, а также достижение высокого уровня долговой устойчивости. </w:t>
      </w:r>
      <w:r w:rsidR="00311183" w:rsidRPr="00872D84">
        <w:rPr>
          <w:rFonts w:ascii="Times New Roman" w:eastAsiaTheme="minorEastAsia" w:hAnsi="Times New Roman" w:cs="Times New Roman"/>
          <w:sz w:val="28"/>
          <w:szCs w:val="28"/>
          <w:lang w:eastAsia="ru-RU"/>
        </w:rPr>
        <w:t>В рамках реализации подпрограммы «Управление муниципальным долгом» планируется провести работу по следующим направлениям:</w:t>
      </w:r>
    </w:p>
    <w:p w14:paraId="2BD8C893" w14:textId="77777777" w:rsidR="00311183" w:rsidRPr="0035775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 xml:space="preserve">1) снижение удельного веса муниципального долга в собственных доходах бюджета города с целью достижения показателей долговой устойчивости, установленных Бюджетным кодексом Российской Федерации по высокому уровню долговой устойчивости. </w:t>
      </w:r>
    </w:p>
    <w:p w14:paraId="13D76594" w14:textId="03F39780" w:rsidR="00F6444F"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 xml:space="preserve">В 2019 году в Бюджетный кодекс Российской Федерации внесены существенные изменения, касающиеся осуществления муниципальных заимствований. Введено новое понятие «долговая устойчивость», предполагающее ужесточение требований к управлению муниципальным долгом. </w:t>
      </w:r>
      <w:r w:rsidR="00AA260D" w:rsidRPr="00357754">
        <w:rPr>
          <w:rFonts w:ascii="Times New Roman" w:eastAsiaTheme="minorEastAsia" w:hAnsi="Times New Roman" w:cs="Times New Roman"/>
          <w:sz w:val="28"/>
          <w:szCs w:val="28"/>
          <w:lang w:eastAsia="ru-RU"/>
        </w:rPr>
        <w:t xml:space="preserve">Муниципальное образование </w:t>
      </w:r>
      <w:bookmarkStart w:id="16" w:name="_Hlk80565744"/>
      <w:r w:rsidR="00AA260D" w:rsidRPr="00357754">
        <w:rPr>
          <w:rFonts w:ascii="Times New Roman" w:eastAsiaTheme="minorEastAsia" w:hAnsi="Times New Roman" w:cs="Times New Roman"/>
          <w:sz w:val="28"/>
          <w:szCs w:val="28"/>
          <w:lang w:eastAsia="ru-RU"/>
        </w:rPr>
        <w:t>«Город Майкоп»</w:t>
      </w:r>
      <w:bookmarkEnd w:id="16"/>
      <w:r w:rsidR="00F6444F">
        <w:rPr>
          <w:rFonts w:ascii="Times New Roman" w:eastAsiaTheme="minorEastAsia" w:hAnsi="Times New Roman" w:cs="Times New Roman"/>
          <w:sz w:val="28"/>
          <w:szCs w:val="28"/>
          <w:lang w:eastAsia="ru-RU"/>
        </w:rPr>
        <w:t xml:space="preserve"> </w:t>
      </w:r>
      <w:r w:rsidR="00AA260D" w:rsidRPr="00357754">
        <w:rPr>
          <w:rFonts w:ascii="Times New Roman" w:eastAsiaTheme="minorEastAsia" w:hAnsi="Times New Roman" w:cs="Times New Roman"/>
          <w:sz w:val="28"/>
          <w:szCs w:val="28"/>
          <w:lang w:eastAsia="ru-RU"/>
        </w:rPr>
        <w:t xml:space="preserve">отнесено к заемщикам с низким уровнем долговой устойчивости и должно </w:t>
      </w:r>
      <w:proofErr w:type="gramStart"/>
      <w:r w:rsidR="00AA260D" w:rsidRPr="00357754">
        <w:rPr>
          <w:rFonts w:ascii="Times New Roman" w:eastAsiaTheme="minorEastAsia" w:hAnsi="Times New Roman" w:cs="Times New Roman"/>
          <w:sz w:val="28"/>
          <w:szCs w:val="28"/>
          <w:lang w:eastAsia="ru-RU"/>
        </w:rPr>
        <w:t>согласовывать</w:t>
      </w:r>
      <w:proofErr w:type="gramEnd"/>
      <w:r w:rsidR="000D3079">
        <w:rPr>
          <w:rFonts w:ascii="Times New Roman" w:eastAsiaTheme="minorEastAsia" w:hAnsi="Times New Roman" w:cs="Times New Roman"/>
          <w:sz w:val="28"/>
          <w:szCs w:val="28"/>
          <w:lang w:eastAsia="ru-RU"/>
        </w:rPr>
        <w:t xml:space="preserve"> </w:t>
      </w:r>
      <w:r w:rsidR="00AA260D" w:rsidRPr="00357754">
        <w:rPr>
          <w:rFonts w:ascii="Times New Roman" w:eastAsiaTheme="minorEastAsia" w:hAnsi="Times New Roman" w:cs="Times New Roman"/>
          <w:sz w:val="28"/>
          <w:szCs w:val="28"/>
          <w:lang w:eastAsia="ru-RU"/>
        </w:rPr>
        <w:t xml:space="preserve">с Министерством финансов Республики Адыгея </w:t>
      </w:r>
      <w:r w:rsidR="00B507D9" w:rsidRPr="00B507D9">
        <w:rPr>
          <w:rFonts w:ascii="Times New Roman" w:eastAsiaTheme="minorEastAsia" w:hAnsi="Times New Roman" w:cs="Times New Roman"/>
          <w:sz w:val="28"/>
          <w:szCs w:val="28"/>
          <w:lang w:eastAsia="ru-RU"/>
        </w:rPr>
        <w:t xml:space="preserve">представленные документы и материалы </w:t>
      </w:r>
      <w:r w:rsidR="00F6444F" w:rsidRPr="00F6444F">
        <w:rPr>
          <w:rFonts w:ascii="Times New Roman" w:eastAsiaTheme="minorEastAsia" w:hAnsi="Times New Roman" w:cs="Times New Roman"/>
          <w:sz w:val="28"/>
          <w:szCs w:val="28"/>
          <w:lang w:eastAsia="ru-RU"/>
        </w:rPr>
        <w:t>программ муниципальных внутренних и внешних заимствований, муниципальных гарантий муниципального образования на очередной финансовый год и плановый период, а также изменени</w:t>
      </w:r>
      <w:r w:rsidR="00F6444F">
        <w:rPr>
          <w:rFonts w:ascii="Times New Roman" w:eastAsiaTheme="minorEastAsia" w:hAnsi="Times New Roman" w:cs="Times New Roman"/>
          <w:sz w:val="28"/>
          <w:szCs w:val="28"/>
          <w:lang w:eastAsia="ru-RU"/>
        </w:rPr>
        <w:t>я</w:t>
      </w:r>
      <w:r w:rsidR="00F6444F" w:rsidRPr="00F6444F">
        <w:rPr>
          <w:rFonts w:ascii="Times New Roman" w:eastAsiaTheme="minorEastAsia" w:hAnsi="Times New Roman" w:cs="Times New Roman"/>
          <w:sz w:val="28"/>
          <w:szCs w:val="28"/>
          <w:lang w:eastAsia="ru-RU"/>
        </w:rPr>
        <w:t xml:space="preserve"> в указанные программы</w:t>
      </w:r>
      <w:r w:rsidR="00F6444F">
        <w:rPr>
          <w:rFonts w:ascii="Times New Roman" w:eastAsiaTheme="minorEastAsia" w:hAnsi="Times New Roman" w:cs="Times New Roman"/>
          <w:sz w:val="28"/>
          <w:szCs w:val="28"/>
          <w:lang w:eastAsia="ru-RU"/>
        </w:rPr>
        <w:t>.</w:t>
      </w:r>
    </w:p>
    <w:p w14:paraId="00265A2B" w14:textId="2165AEAE" w:rsidR="00357754" w:rsidRPr="00357754" w:rsidRDefault="00357754"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Долговая политика муниципального образования «Город Майкоп» ориентирована на снижение муниципального долга до экономически безопасного уровня в перспективе отнесения муниципального образования «Город Майкоп» к группе заемщиков с высоким уровнем долговой устойчивости в соответствии с критериями, установленными Бюджетны</w:t>
      </w:r>
      <w:r w:rsidR="00946C65">
        <w:rPr>
          <w:rFonts w:ascii="Times New Roman" w:eastAsiaTheme="minorEastAsia" w:hAnsi="Times New Roman" w:cs="Times New Roman"/>
          <w:sz w:val="28"/>
          <w:szCs w:val="28"/>
          <w:lang w:eastAsia="ru-RU"/>
        </w:rPr>
        <w:t>м кодексом Российской Федерации</w:t>
      </w:r>
      <w:r w:rsidR="0063162B">
        <w:rPr>
          <w:rFonts w:ascii="Times New Roman" w:eastAsiaTheme="minorEastAsia" w:hAnsi="Times New Roman" w:cs="Times New Roman"/>
          <w:sz w:val="28"/>
          <w:szCs w:val="28"/>
          <w:lang w:eastAsia="ru-RU"/>
        </w:rPr>
        <w:t>.</w:t>
      </w:r>
    </w:p>
    <w:p w14:paraId="6169448F" w14:textId="58CF7C5F" w:rsidR="00311183"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2) </w:t>
      </w:r>
      <w:r w:rsidR="0063162B">
        <w:rPr>
          <w:rFonts w:ascii="Times New Roman" w:eastAsiaTheme="minorEastAsia" w:hAnsi="Times New Roman" w:cs="Times New Roman"/>
          <w:sz w:val="28"/>
          <w:szCs w:val="28"/>
          <w:lang w:eastAsia="ru-RU"/>
        </w:rPr>
        <w:t>С</w:t>
      </w:r>
      <w:r w:rsidRPr="00872D84">
        <w:rPr>
          <w:rFonts w:ascii="Times New Roman" w:eastAsiaTheme="minorEastAsia" w:hAnsi="Times New Roman" w:cs="Times New Roman"/>
          <w:sz w:val="28"/>
          <w:szCs w:val="28"/>
          <w:lang w:eastAsia="ru-RU"/>
        </w:rPr>
        <w:t>овершенствование структуры муниципального долга</w:t>
      </w:r>
      <w:r w:rsidR="00B507D9">
        <w:rPr>
          <w:rFonts w:ascii="Times New Roman" w:eastAsiaTheme="minorEastAsia" w:hAnsi="Times New Roman" w:cs="Times New Roman"/>
          <w:sz w:val="28"/>
          <w:szCs w:val="28"/>
          <w:lang w:eastAsia="ru-RU"/>
        </w:rPr>
        <w:t>, в том числе</w:t>
      </w:r>
      <w:r w:rsidRPr="00872D84">
        <w:rPr>
          <w:rFonts w:ascii="Times New Roman" w:eastAsiaTheme="minorEastAsia" w:hAnsi="Times New Roman" w:cs="Times New Roman"/>
          <w:sz w:val="28"/>
          <w:szCs w:val="28"/>
          <w:lang w:eastAsia="ru-RU"/>
        </w:rPr>
        <w:t xml:space="preserve"> с целью равномерного распределения долговой нагрузки по годам.</w:t>
      </w:r>
    </w:p>
    <w:p w14:paraId="30B1998C" w14:textId="1DA1B2E4" w:rsidR="00017B2D" w:rsidRDefault="001E4552"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3C4E00">
        <w:rPr>
          <w:rFonts w:ascii="Times New Roman" w:eastAsiaTheme="minorEastAsia" w:hAnsi="Times New Roman" w:cs="Times New Roman"/>
          <w:sz w:val="28"/>
          <w:szCs w:val="28"/>
          <w:lang w:eastAsia="ru-RU"/>
        </w:rPr>
        <w:t xml:space="preserve">рамках </w:t>
      </w:r>
      <w:r w:rsidR="00AF5A64">
        <w:rPr>
          <w:rFonts w:ascii="Times New Roman" w:eastAsiaTheme="minorEastAsia" w:hAnsi="Times New Roman" w:cs="Times New Roman"/>
          <w:sz w:val="28"/>
          <w:szCs w:val="28"/>
          <w:lang w:eastAsia="ru-RU"/>
        </w:rPr>
        <w:t>этого направления</w:t>
      </w:r>
      <w:r>
        <w:rPr>
          <w:rFonts w:ascii="Times New Roman" w:eastAsiaTheme="minorEastAsia" w:hAnsi="Times New Roman" w:cs="Times New Roman"/>
          <w:sz w:val="28"/>
          <w:szCs w:val="28"/>
          <w:lang w:eastAsia="ru-RU"/>
        </w:rPr>
        <w:t xml:space="preserve"> </w:t>
      </w:r>
      <w:r w:rsidR="0045145C">
        <w:rPr>
          <w:rFonts w:ascii="Times New Roman" w:eastAsiaTheme="minorEastAsia" w:hAnsi="Times New Roman" w:cs="Times New Roman"/>
          <w:sz w:val="28"/>
          <w:szCs w:val="28"/>
          <w:lang w:eastAsia="ru-RU"/>
        </w:rPr>
        <w:t xml:space="preserve">проводить </w:t>
      </w:r>
      <w:r>
        <w:rPr>
          <w:rFonts w:ascii="Times New Roman" w:eastAsiaTheme="minorEastAsia" w:hAnsi="Times New Roman" w:cs="Times New Roman"/>
          <w:sz w:val="28"/>
          <w:szCs w:val="28"/>
          <w:lang w:eastAsia="ru-RU"/>
        </w:rPr>
        <w:t>мероприятия</w:t>
      </w:r>
      <w:r w:rsidR="0045145C">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по</w:t>
      </w:r>
      <w:proofErr w:type="gramEnd"/>
      <w:r w:rsidR="00017B2D">
        <w:rPr>
          <w:rFonts w:ascii="Times New Roman" w:eastAsiaTheme="minorEastAsia" w:hAnsi="Times New Roman" w:cs="Times New Roman"/>
          <w:sz w:val="28"/>
          <w:szCs w:val="28"/>
          <w:lang w:eastAsia="ru-RU"/>
        </w:rPr>
        <w:t>:</w:t>
      </w:r>
    </w:p>
    <w:p w14:paraId="5D202623" w14:textId="61058E80" w:rsidR="00017B2D" w:rsidRDefault="00307D7F"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E4552" w:rsidRPr="003C4E00">
        <w:rPr>
          <w:rFonts w:ascii="Times New Roman" w:eastAsiaTheme="minorEastAsia" w:hAnsi="Times New Roman" w:cs="Times New Roman"/>
          <w:sz w:val="28"/>
          <w:szCs w:val="28"/>
          <w:lang w:eastAsia="ru-RU"/>
        </w:rPr>
        <w:t>реструктуризаци</w:t>
      </w:r>
      <w:r w:rsidR="00017B2D">
        <w:rPr>
          <w:rFonts w:ascii="Times New Roman" w:eastAsiaTheme="minorEastAsia" w:hAnsi="Times New Roman" w:cs="Times New Roman"/>
          <w:sz w:val="28"/>
          <w:szCs w:val="28"/>
          <w:lang w:eastAsia="ru-RU"/>
        </w:rPr>
        <w:t>и</w:t>
      </w:r>
      <w:r w:rsidR="001E4552" w:rsidRPr="003C4E00">
        <w:rPr>
          <w:rFonts w:ascii="Times New Roman" w:eastAsiaTheme="minorEastAsia" w:hAnsi="Times New Roman" w:cs="Times New Roman"/>
          <w:sz w:val="28"/>
          <w:szCs w:val="28"/>
          <w:lang w:eastAsia="ru-RU"/>
        </w:rPr>
        <w:t xml:space="preserve"> муниципального долга </w:t>
      </w:r>
      <w:proofErr w:type="gramStart"/>
      <w:r w:rsidR="001E4552" w:rsidRPr="003C4E00">
        <w:rPr>
          <w:rFonts w:ascii="Times New Roman" w:eastAsiaTheme="minorEastAsia" w:hAnsi="Times New Roman" w:cs="Times New Roman"/>
          <w:sz w:val="28"/>
          <w:szCs w:val="28"/>
          <w:lang w:eastAsia="ru-RU"/>
        </w:rPr>
        <w:t>в объ</w:t>
      </w:r>
      <w:r w:rsidR="00017B2D">
        <w:rPr>
          <w:rFonts w:ascii="Times New Roman" w:eastAsiaTheme="minorEastAsia" w:hAnsi="Times New Roman" w:cs="Times New Roman"/>
          <w:sz w:val="28"/>
          <w:szCs w:val="28"/>
          <w:lang w:eastAsia="ru-RU"/>
        </w:rPr>
        <w:t>е</w:t>
      </w:r>
      <w:r w:rsidR="001E4552" w:rsidRPr="003C4E00">
        <w:rPr>
          <w:rFonts w:ascii="Times New Roman" w:eastAsiaTheme="minorEastAsia" w:hAnsi="Times New Roman" w:cs="Times New Roman"/>
          <w:sz w:val="28"/>
          <w:szCs w:val="28"/>
          <w:lang w:eastAsia="ru-RU"/>
        </w:rPr>
        <w:t>ме основного долга по бюджетным кредитам на условиях рассрочки исполнения обязательств с переносом погашения задолженности по основному долгу</w:t>
      </w:r>
      <w:proofErr w:type="gramEnd"/>
      <w:r w:rsidR="00946C65">
        <w:rPr>
          <w:rFonts w:ascii="Times New Roman" w:eastAsiaTheme="minorEastAsia" w:hAnsi="Times New Roman" w:cs="Times New Roman"/>
          <w:sz w:val="28"/>
          <w:szCs w:val="28"/>
          <w:lang w:eastAsia="ru-RU"/>
        </w:rPr>
        <w:t>;</w:t>
      </w:r>
      <w:r w:rsidR="0045145C">
        <w:rPr>
          <w:rFonts w:ascii="Times New Roman" w:eastAsiaTheme="minorEastAsia" w:hAnsi="Times New Roman" w:cs="Times New Roman"/>
          <w:sz w:val="28"/>
          <w:szCs w:val="28"/>
          <w:lang w:eastAsia="ru-RU"/>
        </w:rPr>
        <w:t xml:space="preserve"> </w:t>
      </w:r>
    </w:p>
    <w:p w14:paraId="38EA71BF" w14:textId="2D38AA54" w:rsidR="00077F52" w:rsidRDefault="00307D7F"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7B2D" w:rsidRPr="00017B2D">
        <w:rPr>
          <w:rFonts w:ascii="Times New Roman" w:eastAsiaTheme="minorEastAsia" w:hAnsi="Times New Roman" w:cs="Times New Roman"/>
          <w:sz w:val="28"/>
          <w:szCs w:val="28"/>
          <w:lang w:eastAsia="ru-RU"/>
        </w:rPr>
        <w:t xml:space="preserve">рефинансированию долговых обязательств муниципального образования </w:t>
      </w:r>
      <w:r w:rsidR="00017B2D">
        <w:rPr>
          <w:rFonts w:ascii="Times New Roman" w:eastAsiaTheme="minorEastAsia" w:hAnsi="Times New Roman" w:cs="Times New Roman"/>
          <w:sz w:val="28"/>
          <w:szCs w:val="28"/>
          <w:lang w:eastAsia="ru-RU"/>
        </w:rPr>
        <w:t>«</w:t>
      </w:r>
      <w:r w:rsidR="00017B2D" w:rsidRPr="00017B2D">
        <w:rPr>
          <w:rFonts w:ascii="Times New Roman" w:eastAsiaTheme="minorEastAsia" w:hAnsi="Times New Roman" w:cs="Times New Roman"/>
          <w:sz w:val="28"/>
          <w:szCs w:val="28"/>
          <w:lang w:eastAsia="ru-RU"/>
        </w:rPr>
        <w:t>Город Майкоп</w:t>
      </w:r>
      <w:r w:rsidR="00017B2D">
        <w:rPr>
          <w:rFonts w:ascii="Times New Roman" w:eastAsiaTheme="minorEastAsia" w:hAnsi="Times New Roman" w:cs="Times New Roman"/>
          <w:sz w:val="28"/>
          <w:szCs w:val="28"/>
          <w:lang w:eastAsia="ru-RU"/>
        </w:rPr>
        <w:t>»</w:t>
      </w:r>
      <w:r w:rsidR="004E6382">
        <w:rPr>
          <w:rFonts w:ascii="Times New Roman" w:eastAsiaTheme="minorEastAsia" w:hAnsi="Times New Roman" w:cs="Times New Roman"/>
          <w:sz w:val="28"/>
          <w:szCs w:val="28"/>
          <w:lang w:eastAsia="ru-RU"/>
        </w:rPr>
        <w:t xml:space="preserve">, </w:t>
      </w:r>
      <w:proofErr w:type="gramStart"/>
      <w:r w:rsidR="004E6382">
        <w:rPr>
          <w:rFonts w:ascii="Times New Roman" w:eastAsiaTheme="minorEastAsia" w:hAnsi="Times New Roman" w:cs="Times New Roman"/>
          <w:sz w:val="28"/>
          <w:szCs w:val="28"/>
          <w:lang w:eastAsia="ru-RU"/>
        </w:rPr>
        <w:t xml:space="preserve">заменив </w:t>
      </w:r>
      <w:r w:rsidR="00077F52" w:rsidRPr="00077F52">
        <w:rPr>
          <w:rFonts w:ascii="Times New Roman" w:eastAsiaTheme="minorEastAsia" w:hAnsi="Times New Roman" w:cs="Times New Roman"/>
          <w:sz w:val="28"/>
          <w:szCs w:val="28"/>
          <w:lang w:eastAsia="ru-RU"/>
        </w:rPr>
        <w:t>кредит</w:t>
      </w:r>
      <w:r w:rsidR="00077F52">
        <w:rPr>
          <w:rFonts w:ascii="Times New Roman" w:eastAsiaTheme="minorEastAsia" w:hAnsi="Times New Roman" w:cs="Times New Roman"/>
          <w:sz w:val="28"/>
          <w:szCs w:val="28"/>
          <w:lang w:eastAsia="ru-RU"/>
        </w:rPr>
        <w:t>ы</w:t>
      </w:r>
      <w:r w:rsidR="00077F52" w:rsidRPr="00077F52">
        <w:rPr>
          <w:rFonts w:ascii="Times New Roman" w:eastAsiaTheme="minorEastAsia" w:hAnsi="Times New Roman" w:cs="Times New Roman"/>
          <w:sz w:val="28"/>
          <w:szCs w:val="28"/>
          <w:lang w:eastAsia="ru-RU"/>
        </w:rPr>
        <w:t xml:space="preserve"> коммерческих банков на бюджетные</w:t>
      </w:r>
      <w:proofErr w:type="gramEnd"/>
      <w:r w:rsidR="00077F52" w:rsidRPr="00077F52">
        <w:rPr>
          <w:rFonts w:ascii="Times New Roman" w:eastAsiaTheme="minorEastAsia" w:hAnsi="Times New Roman" w:cs="Times New Roman"/>
          <w:sz w:val="28"/>
          <w:szCs w:val="28"/>
          <w:lang w:eastAsia="ru-RU"/>
        </w:rPr>
        <w:t xml:space="preserve"> кредиты</w:t>
      </w:r>
      <w:r w:rsidR="00132108">
        <w:rPr>
          <w:rFonts w:ascii="Times New Roman" w:eastAsiaTheme="minorEastAsia" w:hAnsi="Times New Roman" w:cs="Times New Roman"/>
          <w:sz w:val="28"/>
          <w:szCs w:val="28"/>
          <w:lang w:eastAsia="ru-RU"/>
        </w:rPr>
        <w:t>,</w:t>
      </w:r>
      <w:r w:rsidR="00077F52" w:rsidRPr="00077F52">
        <w:rPr>
          <w:rFonts w:ascii="Times New Roman" w:eastAsiaTheme="minorEastAsia" w:hAnsi="Times New Roman" w:cs="Times New Roman"/>
          <w:sz w:val="28"/>
          <w:szCs w:val="28"/>
          <w:lang w:eastAsia="ru-RU"/>
        </w:rPr>
        <w:t xml:space="preserve"> </w:t>
      </w:r>
      <w:r w:rsidR="00132108" w:rsidRPr="00132108">
        <w:rPr>
          <w:rFonts w:ascii="Times New Roman" w:eastAsiaTheme="minorEastAsia" w:hAnsi="Times New Roman" w:cs="Times New Roman"/>
          <w:sz w:val="28"/>
          <w:szCs w:val="28"/>
          <w:lang w:eastAsia="ru-RU"/>
        </w:rPr>
        <w:t>что позволяет сэкономить на расходах по обслуживанию муниципального долга</w:t>
      </w:r>
      <w:r w:rsidR="00077F52" w:rsidRPr="00077F52">
        <w:rPr>
          <w:rFonts w:ascii="Times New Roman" w:eastAsiaTheme="minorEastAsia" w:hAnsi="Times New Roman" w:cs="Times New Roman"/>
          <w:sz w:val="28"/>
          <w:szCs w:val="28"/>
          <w:lang w:eastAsia="ru-RU"/>
        </w:rPr>
        <w:t xml:space="preserve">; </w:t>
      </w:r>
    </w:p>
    <w:p w14:paraId="435F34A6" w14:textId="71EB2C95" w:rsidR="001E4552" w:rsidRPr="003C4E00" w:rsidRDefault="00307D7F"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017B2D" w:rsidRPr="00017B2D">
        <w:rPr>
          <w:rFonts w:ascii="Times New Roman" w:eastAsiaTheme="minorEastAsia" w:hAnsi="Times New Roman" w:cs="Times New Roman"/>
          <w:sz w:val="28"/>
          <w:szCs w:val="28"/>
          <w:lang w:eastAsia="ru-RU"/>
        </w:rPr>
        <w:t>распределени</w:t>
      </w:r>
      <w:r w:rsidR="00AF5A64">
        <w:rPr>
          <w:rFonts w:ascii="Times New Roman" w:eastAsiaTheme="minorEastAsia" w:hAnsi="Times New Roman" w:cs="Times New Roman"/>
          <w:sz w:val="28"/>
          <w:szCs w:val="28"/>
          <w:lang w:eastAsia="ru-RU"/>
        </w:rPr>
        <w:t>ю</w:t>
      </w:r>
      <w:r w:rsidR="00017B2D" w:rsidRPr="00017B2D">
        <w:rPr>
          <w:rFonts w:ascii="Times New Roman" w:eastAsiaTheme="minorEastAsia" w:hAnsi="Times New Roman" w:cs="Times New Roman"/>
          <w:sz w:val="28"/>
          <w:szCs w:val="28"/>
          <w:lang w:eastAsia="ru-RU"/>
        </w:rPr>
        <w:t xml:space="preserve"> долговой нагрузки на бюджет муниципального образования </w:t>
      </w:r>
      <w:r w:rsidR="00017B2D">
        <w:rPr>
          <w:rFonts w:ascii="Times New Roman" w:eastAsiaTheme="minorEastAsia" w:hAnsi="Times New Roman" w:cs="Times New Roman"/>
          <w:sz w:val="28"/>
          <w:szCs w:val="28"/>
          <w:lang w:eastAsia="ru-RU"/>
        </w:rPr>
        <w:t>«</w:t>
      </w:r>
      <w:r w:rsidR="00017B2D" w:rsidRPr="00017B2D">
        <w:rPr>
          <w:rFonts w:ascii="Times New Roman" w:eastAsiaTheme="minorEastAsia" w:hAnsi="Times New Roman" w:cs="Times New Roman"/>
          <w:sz w:val="28"/>
          <w:szCs w:val="28"/>
          <w:lang w:eastAsia="ru-RU"/>
        </w:rPr>
        <w:t>Город Майкоп</w:t>
      </w:r>
      <w:r w:rsidR="00017B2D">
        <w:rPr>
          <w:rFonts w:ascii="Times New Roman" w:eastAsiaTheme="minorEastAsia" w:hAnsi="Times New Roman" w:cs="Times New Roman"/>
          <w:sz w:val="28"/>
          <w:szCs w:val="28"/>
          <w:lang w:eastAsia="ru-RU"/>
        </w:rPr>
        <w:t>»</w:t>
      </w:r>
      <w:r w:rsidR="00017B2D" w:rsidRPr="00017B2D">
        <w:rPr>
          <w:rFonts w:ascii="Times New Roman" w:eastAsiaTheme="minorEastAsia" w:hAnsi="Times New Roman" w:cs="Times New Roman"/>
          <w:sz w:val="28"/>
          <w:szCs w:val="28"/>
          <w:lang w:eastAsia="ru-RU"/>
        </w:rPr>
        <w:t>, связанной с ежегодным погашением долговых обязательств.</w:t>
      </w:r>
    </w:p>
    <w:p w14:paraId="1E781B30" w14:textId="77777777"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В качестве инструментов заимствований планируется использовать кредиты кредитных организаций и бюджетные кредиты.</w:t>
      </w:r>
    </w:p>
    <w:p w14:paraId="00B7AFDF" w14:textId="3195F5DB" w:rsidR="00311183"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Коммерческие кредиты планируется привлекать в рамках и </w:t>
      </w:r>
      <w:proofErr w:type="spellStart"/>
      <w:r w:rsidRPr="00872D84">
        <w:rPr>
          <w:rFonts w:ascii="Times New Roman" w:eastAsiaTheme="minorEastAsia" w:hAnsi="Times New Roman" w:cs="Times New Roman"/>
          <w:sz w:val="28"/>
          <w:szCs w:val="28"/>
          <w:lang w:eastAsia="ru-RU"/>
        </w:rPr>
        <w:t>невозобновляемых</w:t>
      </w:r>
      <w:proofErr w:type="spellEnd"/>
      <w:r w:rsidRPr="00872D84">
        <w:rPr>
          <w:rFonts w:ascii="Times New Roman" w:eastAsiaTheme="minorEastAsia" w:hAnsi="Times New Roman" w:cs="Times New Roman"/>
          <w:sz w:val="28"/>
          <w:szCs w:val="28"/>
          <w:lang w:eastAsia="ru-RU"/>
        </w:rPr>
        <w:t xml:space="preserve"> кредитных линий</w:t>
      </w:r>
      <w:r w:rsidR="000311A5">
        <w:rPr>
          <w:rFonts w:ascii="Times New Roman" w:eastAsiaTheme="minorEastAsia" w:hAnsi="Times New Roman" w:cs="Times New Roman"/>
          <w:sz w:val="28"/>
          <w:szCs w:val="28"/>
          <w:lang w:eastAsia="ru-RU"/>
        </w:rPr>
        <w:t xml:space="preserve"> со свободной выборкой средств</w:t>
      </w:r>
      <w:r w:rsidRPr="00872D84">
        <w:rPr>
          <w:rFonts w:ascii="Times New Roman" w:eastAsiaTheme="minorEastAsia" w:hAnsi="Times New Roman" w:cs="Times New Roman"/>
          <w:sz w:val="28"/>
          <w:szCs w:val="28"/>
          <w:lang w:eastAsia="ru-RU"/>
        </w:rPr>
        <w:t>. Это позволит</w:t>
      </w:r>
      <w:r w:rsidR="000311A5">
        <w:rPr>
          <w:rFonts w:ascii="Times New Roman" w:eastAsiaTheme="minorEastAsia" w:hAnsi="Times New Roman" w:cs="Times New Roman"/>
          <w:sz w:val="28"/>
          <w:szCs w:val="28"/>
          <w:lang w:eastAsia="ru-RU"/>
        </w:rPr>
        <w:t xml:space="preserve"> оперативно</w:t>
      </w:r>
      <w:r w:rsidRPr="00872D84">
        <w:rPr>
          <w:rFonts w:ascii="Times New Roman" w:eastAsiaTheme="minorEastAsia" w:hAnsi="Times New Roman" w:cs="Times New Roman"/>
          <w:sz w:val="28"/>
          <w:szCs w:val="28"/>
          <w:lang w:eastAsia="ru-RU"/>
        </w:rPr>
        <w:t xml:space="preserve"> управлять </w:t>
      </w:r>
      <w:r w:rsidR="002570C4">
        <w:rPr>
          <w:rFonts w:ascii="Times New Roman" w:eastAsiaTheme="minorEastAsia" w:hAnsi="Times New Roman" w:cs="Times New Roman"/>
          <w:sz w:val="28"/>
          <w:szCs w:val="28"/>
          <w:lang w:eastAsia="ru-RU"/>
        </w:rPr>
        <w:t xml:space="preserve">муниципальными </w:t>
      </w:r>
      <w:r w:rsidRPr="00872D84">
        <w:rPr>
          <w:rFonts w:ascii="Times New Roman" w:eastAsiaTheme="minorEastAsia" w:hAnsi="Times New Roman" w:cs="Times New Roman"/>
          <w:sz w:val="28"/>
          <w:szCs w:val="28"/>
          <w:lang w:eastAsia="ru-RU"/>
        </w:rPr>
        <w:t>заимствованиями</w:t>
      </w:r>
      <w:r w:rsidR="002570C4">
        <w:rPr>
          <w:rFonts w:ascii="Times New Roman" w:eastAsiaTheme="minorEastAsia" w:hAnsi="Times New Roman" w:cs="Times New Roman"/>
          <w:sz w:val="28"/>
          <w:szCs w:val="28"/>
          <w:lang w:eastAsia="ru-RU"/>
        </w:rPr>
        <w:t>,</w:t>
      </w:r>
      <w:r w:rsidRPr="00872D84">
        <w:rPr>
          <w:rFonts w:ascii="Times New Roman" w:eastAsiaTheme="minorEastAsia" w:hAnsi="Times New Roman" w:cs="Times New Roman"/>
          <w:sz w:val="28"/>
          <w:szCs w:val="28"/>
          <w:lang w:eastAsia="ru-RU"/>
        </w:rPr>
        <w:t xml:space="preserve"> </w:t>
      </w:r>
      <w:r w:rsidR="002570C4">
        <w:rPr>
          <w:rFonts w:ascii="Times New Roman" w:eastAsiaTheme="minorEastAsia" w:hAnsi="Times New Roman" w:cs="Times New Roman"/>
          <w:sz w:val="28"/>
          <w:szCs w:val="28"/>
          <w:lang w:eastAsia="ru-RU"/>
        </w:rPr>
        <w:t>не увеличивать</w:t>
      </w:r>
      <w:r w:rsidRPr="00872D84">
        <w:rPr>
          <w:rFonts w:ascii="Times New Roman" w:eastAsiaTheme="minorEastAsia" w:hAnsi="Times New Roman" w:cs="Times New Roman"/>
          <w:sz w:val="28"/>
          <w:szCs w:val="28"/>
          <w:lang w:eastAsia="ru-RU"/>
        </w:rPr>
        <w:t xml:space="preserve"> расходы на их обслуживание</w:t>
      </w:r>
      <w:r w:rsidR="002570C4">
        <w:rPr>
          <w:rFonts w:ascii="Times New Roman" w:eastAsiaTheme="minorEastAsia" w:hAnsi="Times New Roman" w:cs="Times New Roman"/>
          <w:sz w:val="28"/>
          <w:szCs w:val="28"/>
          <w:lang w:eastAsia="ru-RU"/>
        </w:rPr>
        <w:t xml:space="preserve"> от плановых показателей</w:t>
      </w:r>
      <w:r w:rsidR="00307D7F">
        <w:rPr>
          <w:rFonts w:ascii="Times New Roman" w:eastAsiaTheme="minorEastAsia" w:hAnsi="Times New Roman" w:cs="Times New Roman"/>
          <w:sz w:val="28"/>
          <w:szCs w:val="28"/>
          <w:lang w:eastAsia="ru-RU"/>
        </w:rPr>
        <w:t>.</w:t>
      </w:r>
      <w:r w:rsidRPr="00872D84">
        <w:rPr>
          <w:rFonts w:ascii="Times New Roman" w:eastAsiaTheme="minorEastAsia" w:hAnsi="Times New Roman" w:cs="Times New Roman"/>
          <w:sz w:val="28"/>
          <w:szCs w:val="28"/>
          <w:lang w:eastAsia="ru-RU"/>
        </w:rPr>
        <w:t xml:space="preserve"> </w:t>
      </w:r>
    </w:p>
    <w:p w14:paraId="7C3FBE04" w14:textId="03B8AF85" w:rsidR="00311183" w:rsidRPr="00872D84" w:rsidRDefault="003C4E00" w:rsidP="00872D84">
      <w:pPr>
        <w:spacing w:after="0" w:line="240" w:lineRule="auto"/>
        <w:ind w:firstLine="709"/>
        <w:jc w:val="both"/>
        <w:rPr>
          <w:rFonts w:ascii="Times New Roman" w:eastAsiaTheme="minorEastAsia" w:hAnsi="Times New Roman" w:cs="Times New Roman"/>
          <w:sz w:val="28"/>
          <w:szCs w:val="28"/>
          <w:lang w:eastAsia="ru-RU"/>
        </w:rPr>
      </w:pPr>
      <w:r w:rsidRPr="003C4E00">
        <w:rPr>
          <w:rFonts w:ascii="Times New Roman" w:eastAsiaTheme="minorEastAsia" w:hAnsi="Times New Roman" w:cs="Times New Roman"/>
          <w:sz w:val="28"/>
          <w:szCs w:val="28"/>
          <w:lang w:eastAsia="ru-RU"/>
        </w:rPr>
        <w:t> </w:t>
      </w:r>
      <w:r w:rsidR="00311183" w:rsidRPr="00872D84">
        <w:rPr>
          <w:rFonts w:ascii="Times New Roman" w:eastAsiaTheme="minorEastAsia" w:hAnsi="Times New Roman" w:cs="Times New Roman"/>
          <w:sz w:val="28"/>
          <w:szCs w:val="28"/>
          <w:lang w:eastAsia="ru-RU"/>
        </w:rPr>
        <w:t xml:space="preserve">3) </w:t>
      </w:r>
      <w:r w:rsidR="0063162B">
        <w:rPr>
          <w:rFonts w:ascii="Times New Roman" w:eastAsiaTheme="minorEastAsia" w:hAnsi="Times New Roman" w:cs="Times New Roman"/>
          <w:sz w:val="28"/>
          <w:szCs w:val="28"/>
          <w:lang w:eastAsia="ru-RU"/>
        </w:rPr>
        <w:t>С</w:t>
      </w:r>
      <w:r w:rsidR="00311183" w:rsidRPr="00872D84">
        <w:rPr>
          <w:rFonts w:ascii="Times New Roman" w:eastAsiaTheme="minorEastAsia" w:hAnsi="Times New Roman" w:cs="Times New Roman"/>
          <w:sz w:val="28"/>
          <w:szCs w:val="28"/>
          <w:lang w:eastAsia="ru-RU"/>
        </w:rPr>
        <w:t>облюдение ограничений по расходам на обслуживание муниципального долга, установленных бюджетным законодательством.</w:t>
      </w:r>
    </w:p>
    <w:p w14:paraId="346998B0" w14:textId="1E7897A9"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w:t>
      </w:r>
      <w:r w:rsidR="00946C65">
        <w:rPr>
          <w:rFonts w:ascii="Times New Roman" w:eastAsiaTheme="minorEastAsia" w:hAnsi="Times New Roman" w:cs="Times New Roman"/>
          <w:sz w:val="28"/>
          <w:szCs w:val="28"/>
          <w:lang w:eastAsia="ru-RU"/>
        </w:rPr>
        <w:t>латежей по муниципальному долгу</w:t>
      </w:r>
      <w:r w:rsidR="0063162B">
        <w:rPr>
          <w:rFonts w:ascii="Times New Roman" w:eastAsiaTheme="minorEastAsia" w:hAnsi="Times New Roman" w:cs="Times New Roman"/>
          <w:sz w:val="28"/>
          <w:szCs w:val="28"/>
          <w:lang w:eastAsia="ru-RU"/>
        </w:rPr>
        <w:t>.</w:t>
      </w:r>
    </w:p>
    <w:p w14:paraId="02444ACF" w14:textId="3BF4A3B3"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4) </w:t>
      </w:r>
      <w:r w:rsidR="0063162B">
        <w:rPr>
          <w:rFonts w:ascii="Times New Roman" w:eastAsiaTheme="minorEastAsia" w:hAnsi="Times New Roman" w:cs="Times New Roman"/>
          <w:sz w:val="28"/>
          <w:szCs w:val="28"/>
          <w:lang w:eastAsia="ru-RU"/>
        </w:rPr>
        <w:t>К</w:t>
      </w:r>
      <w:r w:rsidRPr="00872D84">
        <w:rPr>
          <w:rFonts w:ascii="Times New Roman" w:eastAsiaTheme="minorEastAsia" w:hAnsi="Times New Roman" w:cs="Times New Roman"/>
          <w:sz w:val="28"/>
          <w:szCs w:val="28"/>
          <w:lang w:eastAsia="ru-RU"/>
        </w:rPr>
        <w:t>ачественное обслуживание муниципального долга.</w:t>
      </w:r>
    </w:p>
    <w:p w14:paraId="10F6A1F2" w14:textId="68DA2F25" w:rsidR="00311183" w:rsidRPr="00872D84" w:rsidRDefault="00872D84"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Муниципальное образование «Город Майкоп»</w:t>
      </w:r>
      <w:r w:rsidR="00311183" w:rsidRPr="00872D84">
        <w:rPr>
          <w:rFonts w:ascii="Times New Roman" w:eastAsiaTheme="minorEastAsia" w:hAnsi="Times New Roman" w:cs="Times New Roman"/>
          <w:sz w:val="28"/>
          <w:szCs w:val="28"/>
          <w:lang w:eastAsia="ru-RU"/>
        </w:rPr>
        <w:t xml:space="preserve"> имеет безупречную кредитную историю в результате своевременного исполнения принятых долговых обязательств и, как следствие, отсутствие просроченной задолженности</w:t>
      </w:r>
      <w:r w:rsidR="0063162B">
        <w:rPr>
          <w:rFonts w:ascii="Times New Roman" w:eastAsiaTheme="minorEastAsia" w:hAnsi="Times New Roman" w:cs="Times New Roman"/>
          <w:sz w:val="28"/>
          <w:szCs w:val="28"/>
          <w:lang w:eastAsia="ru-RU"/>
        </w:rPr>
        <w:t>.</w:t>
      </w:r>
    </w:p>
    <w:p w14:paraId="60AF83FA" w14:textId="26F81F6E"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5) </w:t>
      </w:r>
      <w:r w:rsidR="0063162B">
        <w:rPr>
          <w:rFonts w:ascii="Times New Roman" w:eastAsiaTheme="minorEastAsia" w:hAnsi="Times New Roman" w:cs="Times New Roman"/>
          <w:sz w:val="28"/>
          <w:szCs w:val="28"/>
          <w:lang w:eastAsia="ru-RU"/>
        </w:rPr>
        <w:t>М</w:t>
      </w:r>
      <w:r w:rsidRPr="00872D84">
        <w:rPr>
          <w:rFonts w:ascii="Times New Roman" w:eastAsiaTheme="minorEastAsia" w:hAnsi="Times New Roman" w:cs="Times New Roman"/>
          <w:sz w:val="28"/>
          <w:szCs w:val="28"/>
          <w:lang w:eastAsia="ru-RU"/>
        </w:rPr>
        <w:t>инимизация расходов на обслуживание муниципального долга.</w:t>
      </w:r>
    </w:p>
    <w:p w14:paraId="4866EE1A" w14:textId="030C937B"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Для снижения расходов на обслуживание муниципального долга </w:t>
      </w:r>
      <w:r w:rsidR="00872D84" w:rsidRPr="00872D84">
        <w:rPr>
          <w:rFonts w:ascii="Times New Roman" w:eastAsiaTheme="minorEastAsia" w:hAnsi="Times New Roman" w:cs="Times New Roman"/>
          <w:sz w:val="28"/>
          <w:szCs w:val="28"/>
          <w:lang w:eastAsia="ru-RU"/>
        </w:rPr>
        <w:t>Финансовое управление</w:t>
      </w:r>
      <w:r w:rsidRPr="00872D84">
        <w:rPr>
          <w:rFonts w:ascii="Times New Roman" w:eastAsiaTheme="minorEastAsia" w:hAnsi="Times New Roman" w:cs="Times New Roman"/>
          <w:sz w:val="28"/>
          <w:szCs w:val="28"/>
          <w:lang w:eastAsia="ru-RU"/>
        </w:rPr>
        <w:t xml:space="preserve"> планирует продолжить работу </w:t>
      </w:r>
      <w:proofErr w:type="gramStart"/>
      <w:r w:rsidRPr="00872D84">
        <w:rPr>
          <w:rFonts w:ascii="Times New Roman" w:eastAsiaTheme="minorEastAsia" w:hAnsi="Times New Roman" w:cs="Times New Roman"/>
          <w:sz w:val="28"/>
          <w:szCs w:val="28"/>
          <w:lang w:eastAsia="ru-RU"/>
        </w:rPr>
        <w:t>по</w:t>
      </w:r>
      <w:proofErr w:type="gramEnd"/>
      <w:r w:rsidRPr="00872D84">
        <w:rPr>
          <w:rFonts w:ascii="Times New Roman" w:eastAsiaTheme="minorEastAsia" w:hAnsi="Times New Roman" w:cs="Times New Roman"/>
          <w:sz w:val="28"/>
          <w:szCs w:val="28"/>
          <w:lang w:eastAsia="ru-RU"/>
        </w:rPr>
        <w:t>:</w:t>
      </w:r>
    </w:p>
    <w:p w14:paraId="2FC944F2" w14:textId="2AC24EE6" w:rsidR="00311183" w:rsidRPr="00872D84" w:rsidRDefault="0063162B" w:rsidP="00872D8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311183" w:rsidRPr="00872D84">
        <w:rPr>
          <w:rFonts w:ascii="Times New Roman" w:eastAsiaTheme="minorEastAsia" w:hAnsi="Times New Roman" w:cs="Times New Roman"/>
          <w:sz w:val="28"/>
          <w:szCs w:val="28"/>
          <w:lang w:eastAsia="ru-RU"/>
        </w:rPr>
        <w:t xml:space="preserve">роведению электронных аукционов на оказание услуг по предоставлению кредитов в рамках </w:t>
      </w:r>
      <w:proofErr w:type="spellStart"/>
      <w:r w:rsidR="00311183" w:rsidRPr="00872D84">
        <w:rPr>
          <w:rFonts w:ascii="Times New Roman" w:eastAsiaTheme="minorEastAsia" w:hAnsi="Times New Roman" w:cs="Times New Roman"/>
          <w:sz w:val="28"/>
          <w:szCs w:val="28"/>
          <w:lang w:eastAsia="ru-RU"/>
        </w:rPr>
        <w:t>невозобновляемых</w:t>
      </w:r>
      <w:proofErr w:type="spellEnd"/>
      <w:r w:rsidR="00311183" w:rsidRPr="00872D84">
        <w:rPr>
          <w:rFonts w:ascii="Times New Roman" w:eastAsiaTheme="minorEastAsia" w:hAnsi="Times New Roman" w:cs="Times New Roman"/>
          <w:sz w:val="28"/>
          <w:szCs w:val="28"/>
          <w:lang w:eastAsia="ru-RU"/>
        </w:rPr>
        <w:t xml:space="preserve"> кредитных линий;</w:t>
      </w:r>
    </w:p>
    <w:p w14:paraId="1D19BB57" w14:textId="4777B983" w:rsidR="00311183" w:rsidRPr="00872D84" w:rsidRDefault="0063162B" w:rsidP="00872D8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311183" w:rsidRPr="00872D84">
        <w:rPr>
          <w:rFonts w:ascii="Times New Roman" w:eastAsiaTheme="minorEastAsia" w:hAnsi="Times New Roman" w:cs="Times New Roman"/>
          <w:sz w:val="28"/>
          <w:szCs w:val="28"/>
          <w:lang w:eastAsia="ru-RU"/>
        </w:rPr>
        <w:t>ривлечени</w:t>
      </w:r>
      <w:r w:rsidR="00C46029">
        <w:rPr>
          <w:rFonts w:ascii="Times New Roman" w:eastAsiaTheme="minorEastAsia" w:hAnsi="Times New Roman" w:cs="Times New Roman"/>
          <w:sz w:val="28"/>
          <w:szCs w:val="28"/>
          <w:lang w:eastAsia="ru-RU"/>
        </w:rPr>
        <w:t>ю</w:t>
      </w:r>
      <w:r w:rsidR="00311183" w:rsidRPr="00872D84">
        <w:rPr>
          <w:rFonts w:ascii="Times New Roman" w:eastAsiaTheme="minorEastAsia" w:hAnsi="Times New Roman" w:cs="Times New Roman"/>
          <w:sz w:val="28"/>
          <w:szCs w:val="28"/>
          <w:lang w:eastAsia="ru-RU"/>
        </w:rPr>
        <w:t xml:space="preserve"> бюджетных кредитов на погашение долговых обязательств по коммерческим кредитам, а также на покрытие временных кассовых разрывов, возникающих в процессе исполнения бюджета;</w:t>
      </w:r>
    </w:p>
    <w:p w14:paraId="7F34C867" w14:textId="3A1F5CAA" w:rsidR="00311183" w:rsidRPr="00872D84" w:rsidRDefault="0063162B" w:rsidP="00872D8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w:t>
      </w:r>
      <w:r w:rsidR="00311183" w:rsidRPr="00872D84">
        <w:rPr>
          <w:rFonts w:ascii="Times New Roman" w:eastAsiaTheme="minorEastAsia" w:hAnsi="Times New Roman" w:cs="Times New Roman"/>
          <w:sz w:val="28"/>
          <w:szCs w:val="28"/>
          <w:lang w:eastAsia="ru-RU"/>
        </w:rPr>
        <w:t>нижению процентных ставок в рамках заключенных муниципальных контрактов;</w:t>
      </w:r>
    </w:p>
    <w:p w14:paraId="26F9026B" w14:textId="16829B88" w:rsidR="00311183" w:rsidRPr="00872D84" w:rsidRDefault="0063162B" w:rsidP="00872D84">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w:t>
      </w:r>
      <w:r w:rsidR="00311183" w:rsidRPr="00872D84">
        <w:rPr>
          <w:rFonts w:ascii="Times New Roman" w:eastAsiaTheme="minorEastAsia" w:hAnsi="Times New Roman" w:cs="Times New Roman"/>
          <w:sz w:val="28"/>
          <w:szCs w:val="28"/>
          <w:lang w:eastAsia="ru-RU"/>
        </w:rPr>
        <w:t xml:space="preserve">осрочному погашению коммерческих кредитов за счет привлечения финансовой помощи из </w:t>
      </w:r>
      <w:r w:rsidR="00872D84" w:rsidRPr="00872D84">
        <w:rPr>
          <w:rFonts w:ascii="Times New Roman" w:eastAsiaTheme="minorEastAsia" w:hAnsi="Times New Roman" w:cs="Times New Roman"/>
          <w:sz w:val="28"/>
          <w:szCs w:val="28"/>
          <w:lang w:eastAsia="ru-RU"/>
        </w:rPr>
        <w:t>республиканского бюджета Республики Адыгея</w:t>
      </w:r>
      <w:r w:rsidR="00311183" w:rsidRPr="00872D84">
        <w:rPr>
          <w:rFonts w:ascii="Times New Roman" w:eastAsiaTheme="minorEastAsia" w:hAnsi="Times New Roman" w:cs="Times New Roman"/>
          <w:sz w:val="28"/>
          <w:szCs w:val="28"/>
          <w:lang w:eastAsia="ru-RU"/>
        </w:rPr>
        <w:t>.</w:t>
      </w:r>
    </w:p>
    <w:p w14:paraId="115C4E63" w14:textId="77777777" w:rsidR="00311183" w:rsidRPr="00F62FE2" w:rsidRDefault="00311183" w:rsidP="0006339D">
      <w:pPr>
        <w:spacing w:after="0" w:line="240" w:lineRule="auto"/>
        <w:ind w:firstLine="709"/>
        <w:jc w:val="both"/>
        <w:rPr>
          <w:rFonts w:ascii="Times New Roman" w:eastAsiaTheme="minorEastAsia" w:hAnsi="Times New Roman" w:cs="Times New Roman"/>
          <w:sz w:val="28"/>
          <w:szCs w:val="28"/>
          <w:lang w:eastAsia="ru-RU"/>
        </w:rPr>
      </w:pPr>
    </w:p>
    <w:p w14:paraId="1161956A" w14:textId="77777777" w:rsidR="00C575B7" w:rsidRPr="00F62FE2" w:rsidRDefault="00C575B7" w:rsidP="00C575B7">
      <w:pPr>
        <w:autoSpaceDE w:val="0"/>
        <w:autoSpaceDN w:val="0"/>
        <w:adjustRightInd w:val="0"/>
        <w:spacing w:after="0" w:line="240" w:lineRule="auto"/>
        <w:ind w:firstLine="720"/>
        <w:jc w:val="both"/>
        <w:rPr>
          <w:rFonts w:ascii="Times New Roman" w:hAnsi="Times New Roman" w:cs="Times New Roman"/>
          <w:sz w:val="28"/>
          <w:szCs w:val="28"/>
        </w:rPr>
      </w:pPr>
    </w:p>
    <w:p w14:paraId="67ADC0DF" w14:textId="53B1EE2D" w:rsidR="00C575B7" w:rsidRPr="00F62FE2" w:rsidRDefault="00C575B7" w:rsidP="00C575B7">
      <w:pPr>
        <w:spacing w:after="0" w:line="240" w:lineRule="auto"/>
        <w:ind w:firstLine="708"/>
        <w:jc w:val="center"/>
        <w:rPr>
          <w:rFonts w:ascii="Times New Roman" w:eastAsia="Calibri" w:hAnsi="Times New Roman" w:cs="Times New Roman"/>
          <w:b/>
          <w:sz w:val="28"/>
          <w:szCs w:val="28"/>
          <w:lang w:eastAsia="ru-RU"/>
        </w:rPr>
      </w:pPr>
      <w:r w:rsidRPr="00F62FE2">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0FCD2227" w14:textId="77777777" w:rsidR="00C575B7" w:rsidRPr="00F62FE2" w:rsidRDefault="00C575B7" w:rsidP="00C575B7">
      <w:pPr>
        <w:spacing w:after="0" w:line="240" w:lineRule="auto"/>
        <w:ind w:firstLine="708"/>
        <w:jc w:val="center"/>
        <w:rPr>
          <w:rFonts w:ascii="Times New Roman" w:eastAsia="Calibri" w:hAnsi="Times New Roman" w:cs="Times New Roman"/>
          <w:b/>
          <w:sz w:val="28"/>
          <w:szCs w:val="28"/>
          <w:lang w:eastAsia="ru-RU"/>
        </w:rPr>
      </w:pPr>
    </w:p>
    <w:p w14:paraId="433557C4" w14:textId="723B3F8C" w:rsidR="00F8550F"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В соответстви</w:t>
      </w:r>
      <w:r w:rsidR="00F72EB8">
        <w:rPr>
          <w:rFonts w:ascii="Times New Roman" w:eastAsiaTheme="minorEastAsia" w:hAnsi="Times New Roman" w:cs="Times New Roman"/>
          <w:sz w:val="28"/>
          <w:szCs w:val="28"/>
          <w:lang w:eastAsia="ru-RU"/>
        </w:rPr>
        <w:t>и</w:t>
      </w:r>
      <w:r w:rsidRPr="00F62FE2">
        <w:rPr>
          <w:rFonts w:ascii="Times New Roman" w:eastAsiaTheme="minorEastAsia" w:hAnsi="Times New Roman" w:cs="Times New Roman"/>
          <w:sz w:val="28"/>
          <w:szCs w:val="28"/>
          <w:lang w:eastAsia="ru-RU"/>
        </w:rPr>
        <w:t xml:space="preserve"> с Уставом муниципального образования «Город Майкоп» от имени муниципального образования право осуществления муниципальных заимствований принадлежит Администрации муниципального образования в лице его отраслевого (функционального) структурного подразделения - Финансового управления. </w:t>
      </w:r>
      <w:r w:rsidR="00F8550F" w:rsidRPr="00F62FE2">
        <w:rPr>
          <w:rFonts w:ascii="Times New Roman" w:eastAsiaTheme="minorEastAsia" w:hAnsi="Times New Roman" w:cs="Times New Roman"/>
          <w:sz w:val="28"/>
          <w:szCs w:val="28"/>
          <w:lang w:eastAsia="ru-RU"/>
        </w:rPr>
        <w:t xml:space="preserve">В рамках возложенных полномочий проводится работа, направленная на </w:t>
      </w:r>
      <w:r w:rsidR="00F8550F" w:rsidRPr="00F62FE2">
        <w:rPr>
          <w:rFonts w:ascii="Times New Roman" w:eastAsiaTheme="minorEastAsia" w:hAnsi="Times New Roman" w:cs="Times New Roman"/>
          <w:sz w:val="28"/>
          <w:szCs w:val="28"/>
          <w:lang w:eastAsia="ru-RU"/>
        </w:rPr>
        <w:lastRenderedPageBreak/>
        <w:t xml:space="preserve">эффективное управление муниципальным долгом муниципального образования «Город Майкоп»,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Также за Финансовым управлением закреплены полномочия по ведению долговой книги муниципального образования «Город Майкоп». </w:t>
      </w:r>
    </w:p>
    <w:p w14:paraId="3BEADA9D" w14:textId="1B889C7B"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Основной целью подпрограммы </w:t>
      </w:r>
      <w:r w:rsidR="00EC6426">
        <w:rPr>
          <w:rFonts w:ascii="Times New Roman" w:eastAsiaTheme="minorEastAsia" w:hAnsi="Times New Roman" w:cs="Times New Roman"/>
          <w:sz w:val="28"/>
          <w:szCs w:val="28"/>
          <w:lang w:eastAsia="ru-RU"/>
        </w:rPr>
        <w:t>(далее – подпрограмма)</w:t>
      </w:r>
      <w:r w:rsidRPr="00F62FE2">
        <w:rPr>
          <w:rFonts w:ascii="Times New Roman" w:eastAsiaTheme="minorEastAsia" w:hAnsi="Times New Roman" w:cs="Times New Roman"/>
          <w:sz w:val="28"/>
          <w:szCs w:val="28"/>
          <w:lang w:eastAsia="ru-RU"/>
        </w:rPr>
        <w:t xml:space="preserve"> является</w:t>
      </w:r>
      <w:r w:rsidR="00F8550F" w:rsidRPr="00F62FE2">
        <w:rPr>
          <w:rFonts w:ascii="Times New Roman" w:eastAsiaTheme="minorEastAsia" w:hAnsi="Times New Roman" w:cs="Times New Roman"/>
          <w:sz w:val="28"/>
          <w:szCs w:val="28"/>
          <w:lang w:eastAsia="ru-RU"/>
        </w:rPr>
        <w:t xml:space="preserve"> п</w:t>
      </w:r>
      <w:r w:rsidRPr="00F62FE2">
        <w:rPr>
          <w:rFonts w:ascii="Times New Roman" w:eastAsiaTheme="minorEastAsia" w:hAnsi="Times New Roman" w:cs="Times New Roman"/>
          <w:sz w:val="28"/>
          <w:szCs w:val="28"/>
          <w:lang w:eastAsia="ru-RU"/>
        </w:rPr>
        <w:t xml:space="preserve">овышение финансовой устойчивости </w:t>
      </w:r>
      <w:r w:rsidR="004D42F5" w:rsidRPr="00CF2124">
        <w:rPr>
          <w:rFonts w:ascii="Times New Roman" w:eastAsiaTheme="minorEastAsia" w:hAnsi="Times New Roman" w:cs="Times New Roman"/>
          <w:sz w:val="28"/>
          <w:szCs w:val="28"/>
          <w:lang w:eastAsia="ru-RU"/>
        </w:rPr>
        <w:t xml:space="preserve">местного </w:t>
      </w:r>
      <w:r w:rsidRPr="00CF2124">
        <w:rPr>
          <w:rFonts w:ascii="Times New Roman" w:eastAsiaTheme="minorEastAsia" w:hAnsi="Times New Roman" w:cs="Times New Roman"/>
          <w:sz w:val="28"/>
          <w:szCs w:val="28"/>
          <w:lang w:eastAsia="ru-RU"/>
        </w:rPr>
        <w:t>бюджета</w:t>
      </w:r>
      <w:r w:rsidR="00F8550F" w:rsidRPr="00F62FE2">
        <w:rPr>
          <w:rFonts w:ascii="Times New Roman" w:eastAsiaTheme="minorEastAsia" w:hAnsi="Times New Roman" w:cs="Times New Roman"/>
          <w:sz w:val="28"/>
          <w:szCs w:val="28"/>
          <w:lang w:eastAsia="ru-RU"/>
        </w:rPr>
        <w:t>.</w:t>
      </w:r>
      <w:r w:rsidR="0006339D" w:rsidRPr="00F62FE2">
        <w:rPr>
          <w:rFonts w:ascii="Times New Roman" w:eastAsiaTheme="minorEastAsia" w:hAnsi="Times New Roman" w:cs="Times New Roman"/>
          <w:sz w:val="28"/>
          <w:szCs w:val="28"/>
          <w:lang w:eastAsia="ru-RU"/>
        </w:rPr>
        <w:t xml:space="preserve"> </w:t>
      </w:r>
      <w:r w:rsidRPr="00F62FE2">
        <w:rPr>
          <w:rFonts w:ascii="Times New Roman" w:eastAsiaTheme="minorEastAsia" w:hAnsi="Times New Roman" w:cs="Times New Roman"/>
          <w:sz w:val="28"/>
          <w:szCs w:val="28"/>
          <w:lang w:eastAsia="ru-RU"/>
        </w:rPr>
        <w:t xml:space="preserve">Для </w:t>
      </w:r>
      <w:r w:rsidR="00F8550F" w:rsidRPr="00F62FE2">
        <w:rPr>
          <w:rFonts w:ascii="Times New Roman" w:eastAsiaTheme="minorEastAsia" w:hAnsi="Times New Roman" w:cs="Times New Roman"/>
          <w:sz w:val="28"/>
          <w:szCs w:val="28"/>
          <w:lang w:eastAsia="ru-RU"/>
        </w:rPr>
        <w:t xml:space="preserve">успешного </w:t>
      </w:r>
      <w:r w:rsidRPr="00F62FE2">
        <w:rPr>
          <w:rFonts w:ascii="Times New Roman" w:eastAsiaTheme="minorEastAsia" w:hAnsi="Times New Roman" w:cs="Times New Roman"/>
          <w:sz w:val="28"/>
          <w:szCs w:val="28"/>
          <w:lang w:eastAsia="ru-RU"/>
        </w:rPr>
        <w:t>решения задачи по обеспечению соответствия объема муниципального долга и его структуры финансовым возможностям муниципального образования «Город Майкоп» необходимо:</w:t>
      </w:r>
    </w:p>
    <w:p w14:paraId="7E10A303" w14:textId="26B3752B" w:rsidR="00CB09F1" w:rsidRDefault="004543B5" w:rsidP="00CB09F1">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 направление налоговых и неналоговых доходов, фактически полученных при исполнении </w:t>
      </w:r>
      <w:r w:rsidRPr="00E54519">
        <w:rPr>
          <w:rFonts w:ascii="Times New Roman" w:eastAsiaTheme="minorEastAsia" w:hAnsi="Times New Roman" w:cs="Times New Roman"/>
          <w:sz w:val="28"/>
          <w:szCs w:val="28"/>
          <w:lang w:eastAsia="ru-RU"/>
        </w:rPr>
        <w:t>бюджета</w:t>
      </w:r>
      <w:r w:rsidR="00E54519">
        <w:rPr>
          <w:rFonts w:ascii="Times New Roman" w:eastAsiaTheme="minorEastAsia" w:hAnsi="Times New Roman" w:cs="Times New Roman"/>
          <w:sz w:val="28"/>
          <w:szCs w:val="28"/>
          <w:lang w:eastAsia="ru-RU"/>
        </w:rPr>
        <w:t xml:space="preserve"> муниципального образования «Город Майкоп»</w:t>
      </w:r>
      <w:r w:rsidRPr="00F62FE2">
        <w:rPr>
          <w:rFonts w:ascii="Times New Roman" w:eastAsiaTheme="minorEastAsia" w:hAnsi="Times New Roman" w:cs="Times New Roman"/>
          <w:sz w:val="28"/>
          <w:szCs w:val="28"/>
          <w:lang w:eastAsia="ru-RU"/>
        </w:rPr>
        <w:t xml:space="preserve"> сверх утвержденного решением о бюджете общего объема доходов, на погашение муниципального долга</w:t>
      </w:r>
      <w:r w:rsidR="00CB09F1">
        <w:rPr>
          <w:rFonts w:ascii="Times New Roman" w:eastAsiaTheme="minorEastAsia" w:hAnsi="Times New Roman" w:cs="Times New Roman"/>
          <w:sz w:val="28"/>
          <w:szCs w:val="28"/>
          <w:lang w:eastAsia="ru-RU"/>
        </w:rPr>
        <w:t>, в том числе</w:t>
      </w:r>
      <w:r w:rsidR="00CB09F1" w:rsidRPr="00CB09F1">
        <w:rPr>
          <w:rFonts w:ascii="Times New Roman" w:eastAsiaTheme="minorEastAsia" w:hAnsi="Times New Roman" w:cs="Times New Roman"/>
          <w:sz w:val="28"/>
          <w:szCs w:val="28"/>
          <w:lang w:eastAsia="ru-RU"/>
        </w:rPr>
        <w:t xml:space="preserve"> </w:t>
      </w:r>
      <w:r w:rsidR="00CB09F1" w:rsidRPr="00F62FE2">
        <w:rPr>
          <w:rFonts w:ascii="Times New Roman" w:eastAsiaTheme="minorEastAsia" w:hAnsi="Times New Roman" w:cs="Times New Roman"/>
          <w:sz w:val="28"/>
          <w:szCs w:val="28"/>
          <w:lang w:eastAsia="ru-RU"/>
        </w:rPr>
        <w:t>на досрочное погашение долговых обязательств муниципаль</w:t>
      </w:r>
      <w:r w:rsidR="00F17A66">
        <w:rPr>
          <w:rFonts w:ascii="Times New Roman" w:eastAsiaTheme="minorEastAsia" w:hAnsi="Times New Roman" w:cs="Times New Roman"/>
          <w:sz w:val="28"/>
          <w:szCs w:val="28"/>
          <w:lang w:eastAsia="ru-RU"/>
        </w:rPr>
        <w:t>ного образования «Город Майкоп»;</w:t>
      </w:r>
    </w:p>
    <w:p w14:paraId="6FDA459E" w14:textId="77777777"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привлечение долговых обязательств исключительно в целях рефинансирования муниципального долга;</w:t>
      </w:r>
    </w:p>
    <w:p w14:paraId="23ADA786" w14:textId="62E7CC5C"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 мониторинг исполнения </w:t>
      </w:r>
      <w:r w:rsidR="004D42F5" w:rsidRPr="00CF2124">
        <w:rPr>
          <w:rFonts w:ascii="Times New Roman" w:eastAsiaTheme="minorEastAsia" w:hAnsi="Times New Roman" w:cs="Times New Roman"/>
          <w:sz w:val="28"/>
          <w:szCs w:val="28"/>
          <w:lang w:eastAsia="ru-RU"/>
        </w:rPr>
        <w:t xml:space="preserve">местного </w:t>
      </w:r>
      <w:r w:rsidRPr="00CF2124">
        <w:rPr>
          <w:rFonts w:ascii="Times New Roman" w:eastAsiaTheme="minorEastAsia" w:hAnsi="Times New Roman" w:cs="Times New Roman"/>
          <w:sz w:val="28"/>
          <w:szCs w:val="28"/>
          <w:lang w:eastAsia="ru-RU"/>
        </w:rPr>
        <w:t>бюджета</w:t>
      </w:r>
      <w:r w:rsidRPr="00F62FE2">
        <w:rPr>
          <w:rFonts w:ascii="Times New Roman" w:eastAsiaTheme="minorEastAsia" w:hAnsi="Times New Roman" w:cs="Times New Roman"/>
          <w:sz w:val="28"/>
          <w:szCs w:val="28"/>
          <w:lang w:eastAsia="ru-RU"/>
        </w:rPr>
        <w:t xml:space="preserve"> с целью определения возможных кассовых разрывов, покрытие которых будет осуществляться за счет </w:t>
      </w:r>
      <w:bookmarkStart w:id="17" w:name="_Hlk79946062"/>
      <w:r w:rsidRPr="00F62FE2">
        <w:rPr>
          <w:rFonts w:ascii="Times New Roman" w:eastAsiaTheme="minorEastAsia" w:hAnsi="Times New Roman" w:cs="Times New Roman"/>
          <w:sz w:val="28"/>
          <w:szCs w:val="28"/>
          <w:lang w:eastAsia="ru-RU"/>
        </w:rPr>
        <w:t>привлечения бюджетных кредитов на пополнение остатков средств на счетах бюджетов субъектов Российской Федерации (местных бюджетов) в Управлении Федерального казначейства по Республике Адыгея;</w:t>
      </w:r>
    </w:p>
    <w:bookmarkEnd w:id="17"/>
    <w:p w14:paraId="58009386" w14:textId="1F75CC22"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осуществление регулярного мониторинга рынка кредитных ресурсов для оптимизации структуры муниципального долга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w:t>
      </w:r>
      <w:r w:rsidR="0063162B">
        <w:rPr>
          <w:rFonts w:ascii="Times New Roman" w:eastAsiaTheme="minorEastAsia" w:hAnsi="Times New Roman" w:cs="Times New Roman"/>
          <w:sz w:val="28"/>
          <w:szCs w:val="28"/>
          <w:lang w:eastAsia="ru-RU"/>
        </w:rPr>
        <w:t>.</w:t>
      </w:r>
    </w:p>
    <w:p w14:paraId="1B99291A" w14:textId="3BF5A1D6" w:rsidR="00F53C69" w:rsidRPr="00F62FE2" w:rsidRDefault="00F53C69" w:rsidP="004543B5">
      <w:pPr>
        <w:spacing w:after="0" w:line="240" w:lineRule="auto"/>
        <w:ind w:firstLine="709"/>
        <w:jc w:val="both"/>
        <w:rPr>
          <w:rFonts w:ascii="Times New Roman" w:eastAsiaTheme="minorEastAsia" w:hAnsi="Times New Roman" w:cs="Times New Roman"/>
          <w:sz w:val="28"/>
          <w:szCs w:val="28"/>
          <w:lang w:eastAsia="ru-RU"/>
        </w:rPr>
      </w:pPr>
      <w:proofErr w:type="gramStart"/>
      <w:r w:rsidRPr="00F53C69">
        <w:rPr>
          <w:rFonts w:ascii="Times New Roman" w:eastAsiaTheme="minorEastAsia" w:hAnsi="Times New Roman" w:cs="Times New Roman"/>
          <w:sz w:val="28"/>
          <w:szCs w:val="28"/>
          <w:lang w:eastAsia="ru-RU"/>
        </w:rPr>
        <w:t xml:space="preserve">Залогом успешного достижения цели и решения задач подпрограммы является сохранение экономически обоснованного объема муниципального долга муниципального образования «Город Майкоп» и его поддержание, в том числе и объема расходов на обслуживание муниципального долга муниципального образования «Город Майкоп», на уровнях, устанавливаемых ежегодно решением представительного органа о </w:t>
      </w:r>
      <w:r w:rsidRPr="00E54519">
        <w:rPr>
          <w:rFonts w:ascii="Times New Roman" w:eastAsiaTheme="minorEastAsia" w:hAnsi="Times New Roman" w:cs="Times New Roman"/>
          <w:sz w:val="28"/>
          <w:szCs w:val="28"/>
          <w:lang w:eastAsia="ru-RU"/>
        </w:rPr>
        <w:t xml:space="preserve">бюджете муниципального образования «Город Майкоп» </w:t>
      </w:r>
      <w:r w:rsidRPr="00F53C69">
        <w:rPr>
          <w:rFonts w:ascii="Times New Roman" w:eastAsiaTheme="minorEastAsia" w:hAnsi="Times New Roman" w:cs="Times New Roman"/>
          <w:sz w:val="28"/>
          <w:szCs w:val="28"/>
          <w:lang w:eastAsia="ru-RU"/>
        </w:rPr>
        <w:t>на очередной финансовый год и на плановый период, а также обеспечение</w:t>
      </w:r>
      <w:proofErr w:type="gramEnd"/>
      <w:r w:rsidRPr="00F53C69">
        <w:rPr>
          <w:rFonts w:ascii="Times New Roman" w:eastAsiaTheme="minorEastAsia" w:hAnsi="Times New Roman" w:cs="Times New Roman"/>
          <w:sz w:val="28"/>
          <w:szCs w:val="28"/>
          <w:lang w:eastAsia="ru-RU"/>
        </w:rPr>
        <w:t xml:space="preserve"> безусловного исполнения принятых муниципальным образованием «Город Майкоп» долговых обязательств и отсутствие просроченной задолженности по ним.</w:t>
      </w:r>
    </w:p>
    <w:p w14:paraId="585E12FF" w14:textId="08C4CB93" w:rsidR="00F43759" w:rsidRPr="00F43759" w:rsidRDefault="00C575B7" w:rsidP="002B43AB">
      <w:pPr>
        <w:spacing w:after="0" w:line="240" w:lineRule="auto"/>
        <w:ind w:firstLine="709"/>
        <w:jc w:val="both"/>
        <w:rPr>
          <w:rFonts w:ascii="Times New Roman" w:eastAsia="Calibri"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Целевые показатели (индикаторы) подпрограммы муниципальной программы представлены в </w:t>
      </w:r>
      <w:bookmarkStart w:id="18" w:name="_Hlk79946173"/>
      <w:bookmarkStart w:id="19" w:name="_Hlk79946917"/>
      <w:r w:rsidRPr="00F62FE2">
        <w:rPr>
          <w:rFonts w:ascii="Times New Roman" w:eastAsiaTheme="minorEastAsia" w:hAnsi="Times New Roman" w:cs="Times New Roman"/>
          <w:sz w:val="28"/>
          <w:szCs w:val="28"/>
          <w:lang w:eastAsia="ru-RU"/>
        </w:rPr>
        <w:t xml:space="preserve">Таблице № </w:t>
      </w:r>
      <w:r w:rsidR="004543B5" w:rsidRPr="00F62FE2">
        <w:rPr>
          <w:rFonts w:ascii="Times New Roman" w:eastAsiaTheme="minorEastAsia" w:hAnsi="Times New Roman" w:cs="Times New Roman"/>
          <w:sz w:val="28"/>
          <w:szCs w:val="28"/>
          <w:lang w:eastAsia="ru-RU"/>
        </w:rPr>
        <w:t>2</w:t>
      </w:r>
      <w:r w:rsidRPr="00F62FE2">
        <w:rPr>
          <w:rFonts w:ascii="Times New Roman" w:eastAsiaTheme="minorEastAsia" w:hAnsi="Times New Roman" w:cs="Times New Roman"/>
          <w:sz w:val="28"/>
          <w:szCs w:val="28"/>
          <w:lang w:eastAsia="ru-RU"/>
        </w:rPr>
        <w:t>.1.</w:t>
      </w:r>
      <w:bookmarkEnd w:id="18"/>
      <w:bookmarkEnd w:id="19"/>
    </w:p>
    <w:p w14:paraId="362D5B8E" w14:textId="77777777" w:rsidR="00457E65" w:rsidRDefault="00457E65"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sectPr w:rsidR="00457E65" w:rsidSect="00631E1D">
          <w:pgSz w:w="11906" w:h="16838"/>
          <w:pgMar w:top="1134" w:right="1134" w:bottom="1134" w:left="1701" w:header="708" w:footer="708" w:gutter="0"/>
          <w:cols w:space="708"/>
          <w:docGrid w:linePitch="360"/>
        </w:sectPr>
      </w:pPr>
    </w:p>
    <w:p w14:paraId="39EEE323" w14:textId="194CFEA6" w:rsidR="00457E65" w:rsidRPr="00F62FE2" w:rsidRDefault="00457E65" w:rsidP="00457E65">
      <w:pPr>
        <w:spacing w:after="0" w:line="240" w:lineRule="auto"/>
        <w:ind w:firstLine="709"/>
        <w:jc w:val="right"/>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lastRenderedPageBreak/>
        <w:t>Таблиц</w:t>
      </w:r>
      <w:r>
        <w:rPr>
          <w:rFonts w:ascii="Times New Roman" w:eastAsiaTheme="minorEastAsia" w:hAnsi="Times New Roman" w:cs="Times New Roman"/>
          <w:sz w:val="28"/>
          <w:szCs w:val="28"/>
          <w:lang w:eastAsia="ru-RU"/>
        </w:rPr>
        <w:t>а</w:t>
      </w:r>
      <w:r w:rsidRPr="00F62FE2">
        <w:rPr>
          <w:rFonts w:ascii="Times New Roman" w:eastAsiaTheme="minorEastAsia" w:hAnsi="Times New Roman" w:cs="Times New Roman"/>
          <w:sz w:val="28"/>
          <w:szCs w:val="28"/>
          <w:lang w:eastAsia="ru-RU"/>
        </w:rPr>
        <w:t xml:space="preserve"> № 2.1.</w:t>
      </w:r>
    </w:p>
    <w:p w14:paraId="2C0BB0A8" w14:textId="1FF62D5A"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 xml:space="preserve">Сведения о целевых показателях (индикаторах) подпрограммы </w:t>
      </w:r>
    </w:p>
    <w:p w14:paraId="5784E5B6" w14:textId="77777777" w:rsidR="00F43759" w:rsidRPr="00F43759" w:rsidRDefault="00F43759" w:rsidP="00F4375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8"/>
        <w:tblW w:w="0" w:type="auto"/>
        <w:tblInd w:w="108" w:type="dxa"/>
        <w:tblLook w:val="04A0" w:firstRow="1" w:lastRow="0" w:firstColumn="1" w:lastColumn="0" w:noHBand="0" w:noVBand="1"/>
      </w:tblPr>
      <w:tblGrid>
        <w:gridCol w:w="598"/>
        <w:gridCol w:w="6984"/>
        <w:gridCol w:w="1562"/>
        <w:gridCol w:w="933"/>
        <w:gridCol w:w="909"/>
        <w:gridCol w:w="748"/>
        <w:gridCol w:w="776"/>
        <w:gridCol w:w="776"/>
        <w:gridCol w:w="696"/>
        <w:gridCol w:w="696"/>
      </w:tblGrid>
      <w:tr w:rsidR="00E77DE1" w:rsidRPr="00F43759" w14:paraId="2FD86BE1" w14:textId="77777777" w:rsidTr="0088706C">
        <w:trPr>
          <w:trHeight w:val="377"/>
        </w:trPr>
        <w:tc>
          <w:tcPr>
            <w:tcW w:w="0" w:type="auto"/>
            <w:vMerge w:val="restart"/>
            <w:tcBorders>
              <w:top w:val="single" w:sz="4" w:space="0" w:color="auto"/>
              <w:left w:val="single" w:sz="4" w:space="0" w:color="auto"/>
              <w:bottom w:val="single" w:sz="4" w:space="0" w:color="auto"/>
              <w:right w:val="single" w:sz="4" w:space="0" w:color="auto"/>
            </w:tcBorders>
            <w:hideMark/>
          </w:tcPr>
          <w:p w14:paraId="206D584D"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w:t>
            </w:r>
            <w:proofErr w:type="gramStart"/>
            <w:r w:rsidRPr="00F43759">
              <w:rPr>
                <w:rFonts w:ascii="Times New Roman" w:eastAsia="Calibri" w:hAnsi="Times New Roman"/>
                <w:color w:val="000000" w:themeColor="text1"/>
                <w:sz w:val="24"/>
                <w:szCs w:val="24"/>
                <w:lang w:eastAsia="ru-RU"/>
              </w:rPr>
              <w:t>п</w:t>
            </w:r>
            <w:proofErr w:type="gramEnd"/>
            <w:r w:rsidRPr="00F43759">
              <w:rPr>
                <w:rFonts w:ascii="Times New Roman" w:eastAsia="Calibri" w:hAnsi="Times New Roman"/>
                <w:color w:val="000000" w:themeColor="text1"/>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1DE14C01"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Наименование целевого показателя (индикатора)</w:t>
            </w:r>
          </w:p>
        </w:tc>
        <w:tc>
          <w:tcPr>
            <w:tcW w:w="1562" w:type="dxa"/>
            <w:vMerge w:val="restart"/>
            <w:tcBorders>
              <w:top w:val="single" w:sz="4" w:space="0" w:color="auto"/>
              <w:left w:val="single" w:sz="4" w:space="0" w:color="auto"/>
              <w:bottom w:val="single" w:sz="4" w:space="0" w:color="auto"/>
              <w:right w:val="single" w:sz="4" w:space="0" w:color="auto"/>
            </w:tcBorders>
            <w:hideMark/>
          </w:tcPr>
          <w:p w14:paraId="672D8785"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Единица измерения</w:t>
            </w:r>
          </w:p>
        </w:tc>
        <w:tc>
          <w:tcPr>
            <w:tcW w:w="5534" w:type="dxa"/>
            <w:gridSpan w:val="7"/>
            <w:tcBorders>
              <w:top w:val="single" w:sz="4" w:space="0" w:color="auto"/>
              <w:left w:val="single" w:sz="4" w:space="0" w:color="auto"/>
              <w:bottom w:val="single" w:sz="4" w:space="0" w:color="auto"/>
              <w:right w:val="single" w:sz="4" w:space="0" w:color="auto"/>
            </w:tcBorders>
            <w:hideMark/>
          </w:tcPr>
          <w:p w14:paraId="58B4EC41"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Значения показателей эффективности</w:t>
            </w:r>
          </w:p>
        </w:tc>
      </w:tr>
      <w:tr w:rsidR="0088706C" w:rsidRPr="00F43759" w14:paraId="4F258A75" w14:textId="77777777" w:rsidTr="0088706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F70A8"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18F50"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32639EF8"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hideMark/>
          </w:tcPr>
          <w:p w14:paraId="32D65EB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2020 год</w:t>
            </w:r>
          </w:p>
        </w:tc>
        <w:tc>
          <w:tcPr>
            <w:tcW w:w="909" w:type="dxa"/>
            <w:tcBorders>
              <w:top w:val="single" w:sz="4" w:space="0" w:color="auto"/>
              <w:left w:val="single" w:sz="4" w:space="0" w:color="auto"/>
              <w:bottom w:val="single" w:sz="4" w:space="0" w:color="auto"/>
              <w:right w:val="single" w:sz="4" w:space="0" w:color="auto"/>
            </w:tcBorders>
            <w:hideMark/>
          </w:tcPr>
          <w:p w14:paraId="64FB9AE5"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2021</w:t>
            </w:r>
          </w:p>
          <w:p w14:paraId="237220EE"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748" w:type="dxa"/>
            <w:tcBorders>
              <w:top w:val="single" w:sz="4" w:space="0" w:color="auto"/>
              <w:left w:val="single" w:sz="4" w:space="0" w:color="auto"/>
              <w:bottom w:val="single" w:sz="4" w:space="0" w:color="auto"/>
              <w:right w:val="single" w:sz="4" w:space="0" w:color="auto"/>
            </w:tcBorders>
            <w:hideMark/>
          </w:tcPr>
          <w:p w14:paraId="6C6606D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2022</w:t>
            </w:r>
          </w:p>
          <w:p w14:paraId="2121C279"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272E576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2023 год</w:t>
            </w:r>
          </w:p>
        </w:tc>
        <w:tc>
          <w:tcPr>
            <w:tcW w:w="776" w:type="dxa"/>
            <w:tcBorders>
              <w:top w:val="single" w:sz="4" w:space="0" w:color="auto"/>
              <w:left w:val="single" w:sz="4" w:space="0" w:color="auto"/>
              <w:bottom w:val="single" w:sz="4" w:space="0" w:color="auto"/>
              <w:right w:val="single" w:sz="4" w:space="0" w:color="auto"/>
            </w:tcBorders>
            <w:hideMark/>
          </w:tcPr>
          <w:p w14:paraId="37DAD94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2024</w:t>
            </w:r>
          </w:p>
          <w:p w14:paraId="61CEB66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год</w:t>
            </w:r>
          </w:p>
        </w:tc>
        <w:tc>
          <w:tcPr>
            <w:tcW w:w="696" w:type="dxa"/>
            <w:tcBorders>
              <w:top w:val="single" w:sz="4" w:space="0" w:color="auto"/>
              <w:left w:val="single" w:sz="4" w:space="0" w:color="auto"/>
              <w:bottom w:val="single" w:sz="4" w:space="0" w:color="auto"/>
              <w:right w:val="single" w:sz="4" w:space="0" w:color="auto"/>
            </w:tcBorders>
            <w:hideMark/>
          </w:tcPr>
          <w:p w14:paraId="5239B643"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2025 год</w:t>
            </w:r>
          </w:p>
        </w:tc>
        <w:tc>
          <w:tcPr>
            <w:tcW w:w="0" w:type="auto"/>
            <w:tcBorders>
              <w:top w:val="single" w:sz="4" w:space="0" w:color="auto"/>
              <w:left w:val="single" w:sz="4" w:space="0" w:color="auto"/>
              <w:bottom w:val="single" w:sz="4" w:space="0" w:color="auto"/>
              <w:right w:val="single" w:sz="4" w:space="0" w:color="auto"/>
            </w:tcBorders>
            <w:hideMark/>
          </w:tcPr>
          <w:p w14:paraId="0B11FE70"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2026</w:t>
            </w:r>
          </w:p>
          <w:p w14:paraId="4C5AB6D9" w14:textId="77777777" w:rsidR="00F43759" w:rsidRPr="00F43759" w:rsidRDefault="00F43759" w:rsidP="00F43759">
            <w:pPr>
              <w:spacing w:after="0" w:line="240" w:lineRule="auto"/>
              <w:rPr>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r>
      <w:tr w:rsidR="00E77DE1" w:rsidRPr="00F43759" w14:paraId="5BECB058" w14:textId="77777777" w:rsidTr="00EC6426">
        <w:trPr>
          <w:trHeight w:val="447"/>
        </w:trPr>
        <w:tc>
          <w:tcPr>
            <w:tcW w:w="0" w:type="auto"/>
            <w:gridSpan w:val="10"/>
            <w:tcBorders>
              <w:top w:val="single" w:sz="4" w:space="0" w:color="auto"/>
              <w:left w:val="single" w:sz="4" w:space="0" w:color="auto"/>
              <w:bottom w:val="single" w:sz="4" w:space="0" w:color="auto"/>
              <w:right w:val="single" w:sz="4" w:space="0" w:color="auto"/>
            </w:tcBorders>
          </w:tcPr>
          <w:p w14:paraId="6E3D8C5C" w14:textId="18A2C2EB" w:rsidR="00AB232C" w:rsidRPr="00EC6426" w:rsidRDefault="00AB232C" w:rsidP="00AB232C">
            <w:pPr>
              <w:spacing w:after="0" w:line="240" w:lineRule="auto"/>
              <w:jc w:val="center"/>
              <w:rPr>
                <w:rFonts w:ascii="Times New Roman" w:hAnsi="Times New Roman"/>
                <w:bCs/>
                <w:color w:val="000000" w:themeColor="text1"/>
                <w:sz w:val="24"/>
                <w:szCs w:val="24"/>
                <w:lang w:eastAsia="ru-RU"/>
              </w:rPr>
            </w:pPr>
            <w:r w:rsidRPr="00EC6426">
              <w:rPr>
                <w:rFonts w:ascii="Times New Roman" w:hAnsi="Times New Roman"/>
                <w:color w:val="000000" w:themeColor="text1"/>
                <w:sz w:val="24"/>
                <w:szCs w:val="24"/>
                <w:lang w:eastAsia="ru-RU"/>
              </w:rPr>
              <w:t xml:space="preserve"> </w:t>
            </w:r>
            <w:r w:rsidRPr="00EC6426">
              <w:rPr>
                <w:rFonts w:ascii="Times New Roman" w:hAnsi="Times New Roman"/>
                <w:bCs/>
                <w:color w:val="000000" w:themeColor="text1"/>
                <w:sz w:val="24"/>
                <w:szCs w:val="24"/>
                <w:lang w:eastAsia="ru-RU"/>
              </w:rPr>
              <w:t>«Управление муниципальными финансами»</w:t>
            </w:r>
          </w:p>
          <w:p w14:paraId="4A3E87CD" w14:textId="77777777" w:rsidR="00E77DE1" w:rsidRPr="00EC6426" w:rsidRDefault="00E77DE1" w:rsidP="00F43759">
            <w:pPr>
              <w:spacing w:after="0" w:line="240" w:lineRule="auto"/>
              <w:jc w:val="center"/>
              <w:rPr>
                <w:rFonts w:ascii="Times New Roman" w:hAnsi="Times New Roman"/>
                <w:color w:val="000000" w:themeColor="text1"/>
                <w:sz w:val="24"/>
                <w:szCs w:val="24"/>
                <w:lang w:eastAsia="ru-RU"/>
              </w:rPr>
            </w:pPr>
          </w:p>
        </w:tc>
      </w:tr>
      <w:tr w:rsidR="00F43759" w:rsidRPr="00F43759" w14:paraId="0B4D30EB" w14:textId="77777777" w:rsidTr="00F43759">
        <w:trPr>
          <w:trHeight w:val="333"/>
        </w:trPr>
        <w:tc>
          <w:tcPr>
            <w:tcW w:w="0" w:type="auto"/>
            <w:gridSpan w:val="10"/>
            <w:tcBorders>
              <w:top w:val="single" w:sz="4" w:space="0" w:color="auto"/>
              <w:left w:val="single" w:sz="4" w:space="0" w:color="auto"/>
              <w:bottom w:val="single" w:sz="4" w:space="0" w:color="auto"/>
              <w:right w:val="single" w:sz="4" w:space="0" w:color="auto"/>
            </w:tcBorders>
            <w:hideMark/>
          </w:tcPr>
          <w:p w14:paraId="2235F6E3" w14:textId="371C6BF7" w:rsidR="00F43759" w:rsidRPr="00EC6426" w:rsidRDefault="00D15CB7" w:rsidP="00F43759">
            <w:pPr>
              <w:spacing w:after="0" w:line="240" w:lineRule="auto"/>
              <w:jc w:val="center"/>
              <w:rPr>
                <w:rFonts w:ascii="Times New Roman" w:hAnsi="Times New Roman"/>
                <w:color w:val="000000" w:themeColor="text1"/>
                <w:sz w:val="24"/>
                <w:szCs w:val="24"/>
                <w:lang w:eastAsia="ru-RU"/>
              </w:rPr>
            </w:pPr>
            <w:bookmarkStart w:id="20" w:name="_Hlk79946977"/>
            <w:r w:rsidRPr="00EC6426">
              <w:rPr>
                <w:rFonts w:ascii="Times New Roman" w:hAnsi="Times New Roman"/>
                <w:color w:val="000000" w:themeColor="text1"/>
                <w:sz w:val="24"/>
                <w:szCs w:val="24"/>
                <w:lang w:eastAsia="ru-RU"/>
              </w:rPr>
              <w:t>«Управление муниципальным долгом»</w:t>
            </w:r>
          </w:p>
        </w:tc>
      </w:tr>
      <w:bookmarkEnd w:id="20"/>
      <w:tr w:rsidR="00726645" w:rsidRPr="00F43759" w14:paraId="7F6C699E" w14:textId="77777777" w:rsidTr="00D15CB7">
        <w:trPr>
          <w:trHeight w:val="666"/>
        </w:trPr>
        <w:tc>
          <w:tcPr>
            <w:tcW w:w="0" w:type="auto"/>
            <w:tcBorders>
              <w:top w:val="single" w:sz="4" w:space="0" w:color="auto"/>
              <w:left w:val="single" w:sz="4" w:space="0" w:color="auto"/>
              <w:bottom w:val="single" w:sz="4" w:space="0" w:color="auto"/>
              <w:right w:val="single" w:sz="4" w:space="0" w:color="auto"/>
            </w:tcBorders>
            <w:hideMark/>
          </w:tcPr>
          <w:p w14:paraId="2B5A61AB"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45619CBC" w14:textId="089402D5" w:rsidR="00726645" w:rsidRPr="009A188B" w:rsidRDefault="00726645" w:rsidP="00EC6426">
            <w:pPr>
              <w:autoSpaceDE w:val="0"/>
              <w:autoSpaceDN w:val="0"/>
              <w:adjustRightInd w:val="0"/>
              <w:spacing w:after="0" w:line="240" w:lineRule="auto"/>
              <w:jc w:val="both"/>
              <w:rPr>
                <w:rFonts w:ascii="Times New Roman" w:eastAsia="Calibri" w:hAnsi="Times New Roman"/>
                <w:sz w:val="24"/>
                <w:szCs w:val="24"/>
              </w:rPr>
            </w:pPr>
            <w:r w:rsidRPr="009A188B">
              <w:rPr>
                <w:rFonts w:ascii="Times New Roman" w:eastAsia="Calibri" w:hAnsi="Times New Roman"/>
                <w:sz w:val="24"/>
                <w:szCs w:val="24"/>
              </w:rPr>
              <w:t>Отношение объема муниципального долга к общему годовому объему доходов бюджета муниципального образования «Город Майкоп» без учета безвозмездных поступлений и (или) поступлений налоговых доходов по дополнительным нормативам отчислений</w:t>
            </w:r>
          </w:p>
        </w:tc>
        <w:tc>
          <w:tcPr>
            <w:tcW w:w="0" w:type="auto"/>
            <w:tcBorders>
              <w:top w:val="single" w:sz="4" w:space="0" w:color="auto"/>
              <w:left w:val="single" w:sz="4" w:space="0" w:color="auto"/>
              <w:bottom w:val="single" w:sz="4" w:space="0" w:color="auto"/>
              <w:right w:val="single" w:sz="4" w:space="0" w:color="auto"/>
            </w:tcBorders>
            <w:vAlign w:val="center"/>
          </w:tcPr>
          <w:p w14:paraId="4CC6BA4D" w14:textId="77777777" w:rsidR="00726645" w:rsidRPr="00F43759" w:rsidRDefault="00726645" w:rsidP="00D15CB7">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vAlign w:val="center"/>
          </w:tcPr>
          <w:p w14:paraId="7EE60C49" w14:textId="1E4EA2A0" w:rsidR="00726645" w:rsidRPr="00FC5EC8" w:rsidRDefault="00FC5EC8" w:rsidP="00FC5EC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lang w:val="en-US"/>
              </w:rPr>
              <w:t>67</w:t>
            </w:r>
            <w:r>
              <w:rPr>
                <w:rFonts w:ascii="Times New Roman" w:hAnsi="Times New Roman"/>
                <w:color w:val="000000"/>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tcPr>
          <w:p w14:paraId="5A72576F" w14:textId="58A65032" w:rsidR="00726645" w:rsidRPr="00FC5EC8" w:rsidRDefault="00FC5EC8" w:rsidP="00F43759">
            <w:pPr>
              <w:tabs>
                <w:tab w:val="right" w:pos="492"/>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60,2</w:t>
            </w:r>
          </w:p>
        </w:tc>
        <w:tc>
          <w:tcPr>
            <w:tcW w:w="0" w:type="auto"/>
            <w:tcBorders>
              <w:top w:val="single" w:sz="4" w:space="0" w:color="auto"/>
              <w:left w:val="single" w:sz="4" w:space="0" w:color="auto"/>
              <w:bottom w:val="single" w:sz="4" w:space="0" w:color="auto"/>
              <w:right w:val="single" w:sz="4" w:space="0" w:color="auto"/>
            </w:tcBorders>
            <w:vAlign w:val="center"/>
          </w:tcPr>
          <w:p w14:paraId="6F913488" w14:textId="0C685C7D"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57,8</w:t>
            </w:r>
          </w:p>
        </w:tc>
        <w:tc>
          <w:tcPr>
            <w:tcW w:w="0" w:type="auto"/>
            <w:tcBorders>
              <w:top w:val="single" w:sz="4" w:space="0" w:color="auto"/>
              <w:left w:val="single" w:sz="4" w:space="0" w:color="auto"/>
              <w:bottom w:val="single" w:sz="4" w:space="0" w:color="auto"/>
              <w:right w:val="single" w:sz="4" w:space="0" w:color="auto"/>
            </w:tcBorders>
            <w:vAlign w:val="center"/>
          </w:tcPr>
          <w:p w14:paraId="3099453C" w14:textId="10BB2642"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55,2</w:t>
            </w:r>
          </w:p>
        </w:tc>
        <w:tc>
          <w:tcPr>
            <w:tcW w:w="0" w:type="auto"/>
            <w:tcBorders>
              <w:top w:val="single" w:sz="4" w:space="0" w:color="auto"/>
              <w:left w:val="single" w:sz="4" w:space="0" w:color="auto"/>
              <w:bottom w:val="single" w:sz="4" w:space="0" w:color="auto"/>
              <w:right w:val="single" w:sz="4" w:space="0" w:color="auto"/>
            </w:tcBorders>
            <w:vAlign w:val="center"/>
          </w:tcPr>
          <w:p w14:paraId="0301E425" w14:textId="73D5EF28"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52,7</w:t>
            </w:r>
          </w:p>
        </w:tc>
        <w:tc>
          <w:tcPr>
            <w:tcW w:w="0" w:type="auto"/>
            <w:tcBorders>
              <w:top w:val="single" w:sz="4" w:space="0" w:color="auto"/>
              <w:left w:val="single" w:sz="4" w:space="0" w:color="auto"/>
              <w:bottom w:val="single" w:sz="4" w:space="0" w:color="auto"/>
              <w:right w:val="single" w:sz="4" w:space="0" w:color="auto"/>
            </w:tcBorders>
            <w:vAlign w:val="center"/>
          </w:tcPr>
          <w:p w14:paraId="7A9A0EA5" w14:textId="75C7C6B7"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50,1</w:t>
            </w:r>
          </w:p>
        </w:tc>
        <w:tc>
          <w:tcPr>
            <w:tcW w:w="0" w:type="auto"/>
            <w:tcBorders>
              <w:top w:val="single" w:sz="4" w:space="0" w:color="auto"/>
              <w:left w:val="single" w:sz="4" w:space="0" w:color="auto"/>
              <w:bottom w:val="single" w:sz="4" w:space="0" w:color="auto"/>
              <w:right w:val="single" w:sz="4" w:space="0" w:color="auto"/>
            </w:tcBorders>
            <w:vAlign w:val="center"/>
          </w:tcPr>
          <w:p w14:paraId="0330BA6C" w14:textId="2AD272B8"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47,5</w:t>
            </w:r>
          </w:p>
        </w:tc>
      </w:tr>
      <w:tr w:rsidR="00726645" w:rsidRPr="00F43759" w14:paraId="66CB98DE" w14:textId="77777777" w:rsidTr="00D15CB7">
        <w:trPr>
          <w:trHeight w:val="1104"/>
        </w:trPr>
        <w:tc>
          <w:tcPr>
            <w:tcW w:w="0" w:type="auto"/>
            <w:tcBorders>
              <w:top w:val="single" w:sz="4" w:space="0" w:color="auto"/>
              <w:left w:val="single" w:sz="4" w:space="0" w:color="auto"/>
              <w:bottom w:val="single" w:sz="4" w:space="0" w:color="auto"/>
              <w:right w:val="single" w:sz="4" w:space="0" w:color="auto"/>
            </w:tcBorders>
            <w:hideMark/>
          </w:tcPr>
          <w:p w14:paraId="7D1CCEEE"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w:t>
            </w:r>
            <w:r w:rsidRPr="00F43759">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553B6D08" w14:textId="313D5BEE" w:rsidR="00726645" w:rsidRPr="009A188B" w:rsidRDefault="00726645" w:rsidP="00EC6426">
            <w:pPr>
              <w:autoSpaceDE w:val="0"/>
              <w:autoSpaceDN w:val="0"/>
              <w:adjustRightInd w:val="0"/>
              <w:spacing w:after="0" w:line="240" w:lineRule="auto"/>
              <w:jc w:val="both"/>
              <w:rPr>
                <w:rFonts w:ascii="Times New Roman" w:eastAsia="Calibri" w:hAnsi="Times New Roman"/>
                <w:sz w:val="24"/>
                <w:szCs w:val="24"/>
              </w:rPr>
            </w:pPr>
            <w:r w:rsidRPr="009A188B">
              <w:rPr>
                <w:rFonts w:ascii="Times New Roman" w:eastAsia="Calibri" w:hAnsi="Times New Roman"/>
                <w:sz w:val="24"/>
                <w:szCs w:val="24"/>
              </w:rPr>
              <w:t>Доля расходов на обслуживание муниципального долга в общем объеме расходов бюджета 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63D2AD63" w14:textId="77777777" w:rsidR="00726645" w:rsidRPr="00F43759" w:rsidRDefault="00726645" w:rsidP="00D15CB7">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vAlign w:val="center"/>
          </w:tcPr>
          <w:p w14:paraId="245294DF" w14:textId="2BD19613" w:rsidR="00726645" w:rsidRPr="00FC5EC8" w:rsidRDefault="00A27823"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rPr>
              <w:t>0,6</w:t>
            </w:r>
          </w:p>
        </w:tc>
        <w:tc>
          <w:tcPr>
            <w:tcW w:w="909" w:type="dxa"/>
            <w:tcBorders>
              <w:top w:val="single" w:sz="4" w:space="0" w:color="auto"/>
              <w:left w:val="single" w:sz="4" w:space="0" w:color="auto"/>
              <w:bottom w:val="single" w:sz="4" w:space="0" w:color="auto"/>
              <w:right w:val="single" w:sz="4" w:space="0" w:color="auto"/>
            </w:tcBorders>
            <w:vAlign w:val="center"/>
          </w:tcPr>
          <w:p w14:paraId="0F25E3B1" w14:textId="37D0378F" w:rsidR="00726645" w:rsidRPr="00FC5EC8" w:rsidRDefault="00A27823"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14:paraId="3B9CA503" w14:textId="76B2D90B"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14:paraId="03734846" w14:textId="3CE34559"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14:paraId="78A85348" w14:textId="69023333"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14:paraId="6C8FF7A6" w14:textId="1DFD5DAA"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14:paraId="6A1C9D4E" w14:textId="21B19105"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1,1</w:t>
            </w:r>
          </w:p>
        </w:tc>
      </w:tr>
      <w:tr w:rsidR="0088706C" w:rsidRPr="00F43759" w14:paraId="1C9EEB8B" w14:textId="77777777" w:rsidTr="00D15CB7">
        <w:trPr>
          <w:trHeight w:val="666"/>
        </w:trPr>
        <w:tc>
          <w:tcPr>
            <w:tcW w:w="0" w:type="auto"/>
            <w:tcBorders>
              <w:top w:val="single" w:sz="4" w:space="0" w:color="auto"/>
              <w:left w:val="single" w:sz="4" w:space="0" w:color="auto"/>
              <w:bottom w:val="single" w:sz="4" w:space="0" w:color="auto"/>
              <w:right w:val="single" w:sz="4" w:space="0" w:color="auto"/>
            </w:tcBorders>
            <w:hideMark/>
          </w:tcPr>
          <w:p w14:paraId="2BB46D31" w14:textId="77777777" w:rsidR="00E77DE1" w:rsidRPr="00F43759" w:rsidRDefault="00E77DE1"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w:t>
            </w:r>
            <w:r w:rsidRPr="00F43759">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43CDC3E5" w14:textId="19FC75EE" w:rsidR="00E77DE1" w:rsidRDefault="00E77DE1" w:rsidP="00EC6426">
            <w:r w:rsidRPr="009A188B">
              <w:rPr>
                <w:rFonts w:ascii="Times New Roman" w:eastAsia="Calibri" w:hAnsi="Times New Roman"/>
                <w:sz w:val="24"/>
                <w:szCs w:val="24"/>
              </w:rPr>
              <w:t>Объем просроченной задолженности по долговым обязательствам 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47E112E4" w14:textId="22CC749F" w:rsidR="00E77DE1" w:rsidRPr="00F43759" w:rsidRDefault="00D15CB7" w:rsidP="00EC6426">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CB7">
              <w:rPr>
                <w:rFonts w:ascii="Times New Roman" w:eastAsia="Calibri" w:hAnsi="Times New Roman"/>
                <w:color w:val="000000" w:themeColor="text1"/>
                <w:sz w:val="24"/>
                <w:szCs w:val="24"/>
                <w:lang w:eastAsia="ru-RU"/>
              </w:rPr>
              <w:t>тыс. руб</w:t>
            </w:r>
            <w:r w:rsidR="00EC6426">
              <w:rPr>
                <w:rFonts w:ascii="Times New Roman" w:eastAsia="Calibri" w:hAnsi="Times New Roman"/>
                <w:color w:val="000000" w:themeColor="text1"/>
                <w:sz w:val="24"/>
                <w:szCs w:val="24"/>
                <w:lang w:eastAsia="ru-RU"/>
              </w:rPr>
              <w:t>лей</w:t>
            </w:r>
          </w:p>
        </w:tc>
        <w:tc>
          <w:tcPr>
            <w:tcW w:w="933" w:type="dxa"/>
            <w:tcBorders>
              <w:top w:val="single" w:sz="4" w:space="0" w:color="auto"/>
              <w:left w:val="single" w:sz="4" w:space="0" w:color="auto"/>
              <w:bottom w:val="single" w:sz="4" w:space="0" w:color="auto"/>
              <w:right w:val="single" w:sz="4" w:space="0" w:color="auto"/>
            </w:tcBorders>
            <w:vAlign w:val="center"/>
          </w:tcPr>
          <w:p w14:paraId="209E817B" w14:textId="0174B7ED"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909" w:type="dxa"/>
            <w:tcBorders>
              <w:top w:val="single" w:sz="4" w:space="0" w:color="auto"/>
              <w:left w:val="single" w:sz="4" w:space="0" w:color="auto"/>
              <w:bottom w:val="single" w:sz="4" w:space="0" w:color="auto"/>
              <w:right w:val="single" w:sz="4" w:space="0" w:color="auto"/>
            </w:tcBorders>
            <w:vAlign w:val="center"/>
          </w:tcPr>
          <w:p w14:paraId="7BDA1E8D" w14:textId="75C0BF29"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79D30360" w14:textId="7E726D58"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F357954" w14:textId="06D9D277"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317C644F" w14:textId="6D6BDEB1"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0C20E78B" w14:textId="5E4B26BB"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655F85DA" w14:textId="0419CCA6"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r>
    </w:tbl>
    <w:p w14:paraId="17BEE3D4" w14:textId="77777777" w:rsidR="00F43759" w:rsidRPr="00F43759" w:rsidRDefault="00F43759" w:rsidP="00F43759">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p>
    <w:p w14:paraId="1136F590"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4775BF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2101DF2" w14:textId="18AFF659"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18A8196" w14:textId="299A1562"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7332BCB" w14:textId="2123C066"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398BEA0" w14:textId="77777777"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D1C90BE" w14:textId="77777777" w:rsidR="00457E65" w:rsidRDefault="00457E65" w:rsidP="00457E6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457E65" w:rsidSect="00457E65">
          <w:pgSz w:w="16838" w:h="11906" w:orient="landscape"/>
          <w:pgMar w:top="1701" w:right="1134" w:bottom="1134" w:left="1134" w:header="708" w:footer="708" w:gutter="0"/>
          <w:cols w:space="708"/>
          <w:docGrid w:linePitch="360"/>
        </w:sectPr>
      </w:pPr>
    </w:p>
    <w:p w14:paraId="2CAB6BC9" w14:textId="161E0321" w:rsidR="00457E65" w:rsidRPr="00457E65" w:rsidRDefault="00457E65" w:rsidP="00457E6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r w:rsidRPr="00457E65">
        <w:rPr>
          <w:rFonts w:ascii="Times New Roman" w:eastAsia="Calibri" w:hAnsi="Times New Roman" w:cs="Times New Roman"/>
          <w:b/>
          <w:sz w:val="28"/>
          <w:szCs w:val="28"/>
          <w:lang w:eastAsia="ru-RU"/>
        </w:rPr>
        <w:lastRenderedPageBreak/>
        <w:t xml:space="preserve">3. Обобщенная характеристика основных мероприятий подпрограммы </w:t>
      </w:r>
    </w:p>
    <w:p w14:paraId="4752B5FE" w14:textId="5866BE37" w:rsidR="00457E65" w:rsidRDefault="00457E65" w:rsidP="00457E6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 xml:space="preserve">В рамках реализации подпрограммы </w:t>
      </w:r>
      <w:r w:rsidRPr="00457E65">
        <w:rPr>
          <w:rFonts w:ascii="Times New Roman" w:eastAsia="Times New Roman" w:hAnsi="Times New Roman" w:cs="Times New Roman"/>
          <w:bCs/>
          <w:iCs/>
          <w:sz w:val="28"/>
          <w:szCs w:val="28"/>
          <w:lang w:eastAsia="ru-RU"/>
        </w:rPr>
        <w:t xml:space="preserve">планируется проведение основного мероприятия, представленного в Таблице № </w:t>
      </w:r>
      <w:r>
        <w:rPr>
          <w:rFonts w:ascii="Times New Roman" w:eastAsia="Times New Roman" w:hAnsi="Times New Roman" w:cs="Times New Roman"/>
          <w:bCs/>
          <w:iCs/>
          <w:sz w:val="28"/>
          <w:szCs w:val="28"/>
          <w:lang w:eastAsia="ru-RU"/>
        </w:rPr>
        <w:t>2</w:t>
      </w:r>
      <w:r w:rsidRPr="00457E65">
        <w:rPr>
          <w:rFonts w:ascii="Times New Roman" w:eastAsia="Times New Roman" w:hAnsi="Times New Roman" w:cs="Times New Roman"/>
          <w:bCs/>
          <w:iCs/>
          <w:sz w:val="28"/>
          <w:szCs w:val="28"/>
          <w:lang w:eastAsia="ru-RU"/>
        </w:rPr>
        <w:t>.2.</w:t>
      </w:r>
    </w:p>
    <w:p w14:paraId="4B1C9F0C" w14:textId="77777777" w:rsidR="00457E65" w:rsidRPr="00457E65" w:rsidRDefault="00457E65" w:rsidP="00457E6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14:paraId="240E7E08" w14:textId="1F0553D8" w:rsidR="00457E65" w:rsidRPr="00457E65" w:rsidRDefault="00457E65" w:rsidP="00457E65">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r w:rsidRPr="00457E65">
        <w:rPr>
          <w:rFonts w:ascii="Times New Roman" w:eastAsia="Times New Roman" w:hAnsi="Times New Roman" w:cs="Times New Roman"/>
          <w:bCs/>
          <w:iCs/>
          <w:sz w:val="24"/>
          <w:szCs w:val="24"/>
          <w:lang w:eastAsia="ru-RU"/>
        </w:rPr>
        <w:t xml:space="preserve">Таблица № </w:t>
      </w:r>
      <w:r>
        <w:rPr>
          <w:rFonts w:ascii="Times New Roman" w:eastAsia="Times New Roman" w:hAnsi="Times New Roman" w:cs="Times New Roman"/>
          <w:bCs/>
          <w:iCs/>
          <w:sz w:val="24"/>
          <w:szCs w:val="24"/>
          <w:lang w:eastAsia="ru-RU"/>
        </w:rPr>
        <w:t>2</w:t>
      </w:r>
      <w:r w:rsidRPr="00457E65">
        <w:rPr>
          <w:rFonts w:ascii="Times New Roman" w:eastAsia="Times New Roman" w:hAnsi="Times New Roman" w:cs="Times New Roman"/>
          <w:bCs/>
          <w:iCs/>
          <w:sz w:val="24"/>
          <w:szCs w:val="24"/>
          <w:lang w:eastAsia="ru-RU"/>
        </w:rPr>
        <w:t>.2</w:t>
      </w:r>
    </w:p>
    <w:p w14:paraId="0553CA86" w14:textId="593D0CB9" w:rsidR="00457E65" w:rsidRPr="00457E65"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EC6426">
        <w:rPr>
          <w:rFonts w:ascii="Times New Roman" w:eastAsiaTheme="minorEastAsia" w:hAnsi="Times New Roman" w:cs="Times New Roman"/>
          <w:b/>
          <w:sz w:val="28"/>
          <w:szCs w:val="28"/>
          <w:lang w:eastAsia="ru-RU"/>
        </w:rPr>
        <w:t>Перечень</w:t>
      </w:r>
      <w:r w:rsidRPr="00EC6426">
        <w:rPr>
          <w:rFonts w:ascii="Times New Roman" w:eastAsiaTheme="minorEastAsia" w:hAnsi="Times New Roman" w:cs="Times New Roman"/>
          <w:b/>
          <w:sz w:val="28"/>
          <w:szCs w:val="28"/>
          <w:lang w:eastAsia="ru-RU"/>
        </w:rPr>
        <w:br/>
        <w:t xml:space="preserve">основных мероприятий подпрограммы </w:t>
      </w: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8"/>
        <w:gridCol w:w="2556"/>
        <w:gridCol w:w="1461"/>
        <w:gridCol w:w="2771"/>
        <w:gridCol w:w="1941"/>
      </w:tblGrid>
      <w:tr w:rsidR="00457E65" w:rsidRPr="00457E65" w14:paraId="0881E2BC" w14:textId="77777777" w:rsidTr="00B42905">
        <w:tc>
          <w:tcPr>
            <w:tcW w:w="0" w:type="auto"/>
            <w:tcBorders>
              <w:top w:val="single" w:sz="4" w:space="0" w:color="auto"/>
              <w:left w:val="single" w:sz="4" w:space="0" w:color="auto"/>
              <w:bottom w:val="single" w:sz="4" w:space="0" w:color="auto"/>
              <w:right w:val="single" w:sz="4" w:space="0" w:color="auto"/>
            </w:tcBorders>
            <w:hideMark/>
          </w:tcPr>
          <w:p w14:paraId="7A8D39F6"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16F596EB"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66AB7548"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5ABF4909"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7761BE1A"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7BC6D17F"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155FDE44"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19DE8430"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457E65" w:rsidRPr="00457E65" w14:paraId="631852BB"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79E3E9BC" w14:textId="67E6D3BE" w:rsidR="00457E65" w:rsidRPr="00B96745" w:rsidRDefault="00457E65" w:rsidP="00B42905">
            <w:pPr>
              <w:spacing w:after="0" w:line="240" w:lineRule="auto"/>
              <w:jc w:val="center"/>
              <w:rPr>
                <w:rFonts w:ascii="Times New Roman" w:hAnsi="Times New Roman"/>
                <w:bCs/>
                <w:color w:val="000000" w:themeColor="text1"/>
                <w:sz w:val="24"/>
                <w:szCs w:val="24"/>
                <w:lang w:eastAsia="ru-RU"/>
              </w:rPr>
            </w:pPr>
            <w:r w:rsidRPr="00B96745">
              <w:rPr>
                <w:rFonts w:ascii="Times New Roman" w:hAnsi="Times New Roman"/>
                <w:bCs/>
                <w:color w:val="000000" w:themeColor="text1"/>
                <w:sz w:val="24"/>
                <w:szCs w:val="24"/>
                <w:lang w:eastAsia="ru-RU"/>
              </w:rPr>
              <w:t xml:space="preserve"> «Управление муниципальными финансами»</w:t>
            </w:r>
          </w:p>
          <w:p w14:paraId="378ACE47" w14:textId="77777777" w:rsidR="00457E65" w:rsidRPr="00B96745" w:rsidRDefault="00457E65"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457E65" w:rsidRPr="0090678B" w14:paraId="7E3DDA61"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372AC114" w14:textId="1D56185C" w:rsidR="00457E65" w:rsidRPr="00B96745" w:rsidRDefault="00457E65"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6745">
              <w:rPr>
                <w:rFonts w:ascii="Times New Roman" w:hAnsi="Times New Roman"/>
                <w:bCs/>
                <w:color w:val="000000" w:themeColor="text1"/>
                <w:sz w:val="24"/>
                <w:szCs w:val="24"/>
                <w:lang w:eastAsia="ru-RU"/>
              </w:rPr>
              <w:t>«Управление муниципальным долгом»</w:t>
            </w:r>
          </w:p>
        </w:tc>
      </w:tr>
      <w:tr w:rsidR="00457E65" w:rsidRPr="0090678B" w14:paraId="4609E0F2" w14:textId="77777777" w:rsidTr="00B42905">
        <w:trPr>
          <w:trHeight w:val="280"/>
        </w:trPr>
        <w:tc>
          <w:tcPr>
            <w:tcW w:w="0" w:type="auto"/>
            <w:tcBorders>
              <w:top w:val="single" w:sz="4" w:space="0" w:color="auto"/>
              <w:left w:val="single" w:sz="4" w:space="0" w:color="auto"/>
              <w:bottom w:val="single" w:sz="4" w:space="0" w:color="auto"/>
              <w:right w:val="single" w:sz="4" w:space="0" w:color="auto"/>
            </w:tcBorders>
          </w:tcPr>
          <w:p w14:paraId="25EFAB55" w14:textId="77777777" w:rsidR="00457E65" w:rsidRPr="0090678B" w:rsidRDefault="00457E65" w:rsidP="00B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768CAB86" w14:textId="4B8FE2A5" w:rsidR="00457E65" w:rsidRPr="0090678B" w:rsidRDefault="00457E65" w:rsidP="00544ECF">
            <w:pPr>
              <w:autoSpaceDE w:val="0"/>
              <w:autoSpaceDN w:val="0"/>
              <w:adjustRightInd w:val="0"/>
              <w:spacing w:after="0" w:line="240" w:lineRule="auto"/>
              <w:rPr>
                <w:rFonts w:ascii="Times New Roman" w:eastAsia="Calibri" w:hAnsi="Times New Roman" w:cs="Times New Roman"/>
                <w:sz w:val="24"/>
                <w:szCs w:val="24"/>
                <w:lang w:eastAsia="ru-RU"/>
              </w:rPr>
            </w:pPr>
            <w:r>
              <w:rPr>
                <w:rFonts w:ascii="PT Serif" w:hAnsi="PT Serif"/>
                <w:color w:val="22272F"/>
                <w:sz w:val="23"/>
                <w:szCs w:val="23"/>
                <w:shd w:val="clear" w:color="auto" w:fill="FFFFFF"/>
              </w:rPr>
              <w:t> </w:t>
            </w:r>
            <w:r w:rsidR="00B96745">
              <w:rPr>
                <w:rFonts w:ascii="PT Serif" w:hAnsi="PT Serif"/>
                <w:color w:val="22272F"/>
                <w:sz w:val="23"/>
                <w:szCs w:val="23"/>
                <w:shd w:val="clear" w:color="auto" w:fill="FFFFFF"/>
              </w:rPr>
              <w:t xml:space="preserve"> Своевременное исполнение долговых обязательств муниципального образования </w:t>
            </w:r>
            <w:r w:rsidR="00B96745" w:rsidRPr="00B96745">
              <w:rPr>
                <w:rFonts w:ascii="PT Serif" w:hAnsi="PT Serif"/>
                <w:color w:val="22272F"/>
                <w:sz w:val="23"/>
                <w:szCs w:val="23"/>
                <w:shd w:val="clear" w:color="auto" w:fill="FFFFFF"/>
              </w:rPr>
              <w:t>«Город Майкоп»</w:t>
            </w:r>
            <w:r w:rsidR="00B96745">
              <w:rPr>
                <w:rFonts w:ascii="PT Serif" w:hAnsi="PT Serif"/>
                <w:color w:val="22272F"/>
                <w:sz w:val="23"/>
                <w:szCs w:val="23"/>
                <w:shd w:val="clear" w:color="auto" w:fill="FFFFFF"/>
              </w:rPr>
              <w:t xml:space="preserve"> и расходов на их обслуживание</w:t>
            </w:r>
          </w:p>
        </w:tc>
        <w:tc>
          <w:tcPr>
            <w:tcW w:w="0" w:type="auto"/>
            <w:tcBorders>
              <w:top w:val="single" w:sz="4" w:space="0" w:color="auto"/>
              <w:left w:val="single" w:sz="4" w:space="0" w:color="auto"/>
              <w:bottom w:val="single" w:sz="4" w:space="0" w:color="auto"/>
              <w:right w:val="single" w:sz="4" w:space="0" w:color="auto"/>
            </w:tcBorders>
          </w:tcPr>
          <w:p w14:paraId="0D9D371B" w14:textId="69BD1981" w:rsidR="00457E65" w:rsidRPr="0090678B"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 xml:space="preserve">2022-2026 </w:t>
            </w:r>
          </w:p>
          <w:p w14:paraId="6357D15C" w14:textId="77777777" w:rsidR="00457E65" w:rsidRPr="0090678B" w:rsidRDefault="00457E65" w:rsidP="00B42905">
            <w:pPr>
              <w:spacing w:after="200" w:line="276"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B07AC5C" w14:textId="252B94BC" w:rsidR="00457E65" w:rsidRPr="0090678B" w:rsidRDefault="00212411" w:rsidP="00544ECF">
            <w:pPr>
              <w:autoSpaceDE w:val="0"/>
              <w:autoSpaceDN w:val="0"/>
              <w:adjustRightInd w:val="0"/>
              <w:spacing w:after="0" w:line="240" w:lineRule="auto"/>
              <w:rPr>
                <w:rFonts w:ascii="Times New Roman" w:eastAsiaTheme="minorEastAsia" w:hAnsi="Times New Roman"/>
                <w:sz w:val="24"/>
                <w:szCs w:val="24"/>
                <w:lang w:eastAsia="ru-RU"/>
              </w:rPr>
            </w:pPr>
            <w:r w:rsidRPr="00212411">
              <w:rPr>
                <w:rFonts w:ascii="Times New Roman" w:eastAsia="Calibri" w:hAnsi="Times New Roman" w:cs="Times New Roman"/>
                <w:sz w:val="24"/>
                <w:szCs w:val="24"/>
              </w:rPr>
              <w:t>Обеспечение соответствия объема муниципального долга и его структуры финансовым возможностям муниципального образования «Город Майкоп»</w:t>
            </w:r>
          </w:p>
        </w:tc>
        <w:tc>
          <w:tcPr>
            <w:tcW w:w="0" w:type="auto"/>
            <w:tcBorders>
              <w:top w:val="nil"/>
              <w:left w:val="nil"/>
              <w:bottom w:val="single" w:sz="4" w:space="0" w:color="auto"/>
              <w:right w:val="single" w:sz="4" w:space="0" w:color="auto"/>
            </w:tcBorders>
          </w:tcPr>
          <w:p w14:paraId="306C1B84" w14:textId="6F46D70C" w:rsidR="00457E65" w:rsidRPr="0090678B" w:rsidRDefault="00EC6426"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457E65"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r w:rsidR="00457E65" w:rsidRPr="0090678B">
              <w:rPr>
                <w:rFonts w:ascii="Times New Roman" w:eastAsia="Calibri" w:hAnsi="Times New Roman" w:cs="Times New Roman"/>
                <w:sz w:val="24"/>
                <w:szCs w:val="24"/>
                <w:lang w:eastAsia="ru-RU"/>
              </w:rPr>
              <w:t xml:space="preserve"> </w:t>
            </w:r>
          </w:p>
          <w:p w14:paraId="3E68657A" w14:textId="784E3BD8" w:rsidR="00457E65" w:rsidRPr="0090678B" w:rsidRDefault="00457E65" w:rsidP="00EC6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r w:rsidR="00EC6426">
              <w:rPr>
                <w:rFonts w:ascii="Times New Roman" w:eastAsia="Calibri" w:hAnsi="Times New Roman" w:cs="Times New Roman"/>
                <w:sz w:val="24"/>
                <w:szCs w:val="24"/>
                <w:lang w:eastAsia="ru-RU"/>
              </w:rPr>
              <w:t xml:space="preserve"> - </w:t>
            </w:r>
            <w:r w:rsidRPr="0090678B">
              <w:rPr>
                <w:rFonts w:ascii="Times New Roman" w:eastAsia="Calibri" w:hAnsi="Times New Roman" w:cs="Times New Roman"/>
                <w:sz w:val="24"/>
                <w:szCs w:val="24"/>
                <w:lang w:eastAsia="ru-RU"/>
              </w:rPr>
              <w:t>3</w:t>
            </w:r>
          </w:p>
        </w:tc>
      </w:tr>
    </w:tbl>
    <w:p w14:paraId="040785C6" w14:textId="77777777" w:rsidR="00457E65" w:rsidRPr="0090678B" w:rsidRDefault="00457E65" w:rsidP="00457E65">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FA3B8F3" w14:textId="77777777" w:rsidR="00457E65" w:rsidRPr="0090678B" w:rsidRDefault="00457E65" w:rsidP="00457E6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36FB08B6" w14:textId="186ACE60" w:rsidR="00457E65" w:rsidRPr="0090678B" w:rsidRDefault="00457E65" w:rsidP="00457E6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5789FE11" w14:textId="77777777" w:rsidR="00457E65" w:rsidRPr="0090678B" w:rsidRDefault="00457E65" w:rsidP="00457E65">
      <w:pPr>
        <w:spacing w:after="0" w:line="240" w:lineRule="auto"/>
        <w:ind w:firstLine="567"/>
        <w:jc w:val="both"/>
        <w:rPr>
          <w:rFonts w:ascii="Times New Roman" w:eastAsiaTheme="minorEastAsia" w:hAnsi="Times New Roman"/>
          <w:color w:val="000000" w:themeColor="text1"/>
          <w:sz w:val="28"/>
          <w:szCs w:val="28"/>
          <w:lang w:eastAsia="ru-RU"/>
        </w:rPr>
      </w:pPr>
    </w:p>
    <w:p w14:paraId="63E4A4BF" w14:textId="1DAE6FF6" w:rsidR="00457E65" w:rsidRPr="009061D5" w:rsidRDefault="00457E65" w:rsidP="00457E65">
      <w:pPr>
        <w:spacing w:after="0" w:line="240" w:lineRule="auto"/>
        <w:ind w:firstLine="709"/>
        <w:jc w:val="both"/>
        <w:rPr>
          <w:rFonts w:ascii="Times New Roman" w:eastAsia="Times New Roman" w:hAnsi="Times New Roman"/>
          <w:sz w:val="28"/>
          <w:szCs w:val="28"/>
          <w:lang w:eastAsia="ru-RU"/>
        </w:rPr>
      </w:pPr>
      <w:r w:rsidRPr="00A86E93">
        <w:rPr>
          <w:rFonts w:ascii="Times New Roman" w:eastAsia="Times New Roman" w:hAnsi="Times New Roman"/>
          <w:sz w:val="28"/>
          <w:szCs w:val="28"/>
          <w:lang w:eastAsia="ru-RU"/>
        </w:rPr>
        <w:t xml:space="preserve">Общий объём бюджетных ассигнований подпрограммы на 2022 - 2026 годы составляет </w:t>
      </w:r>
      <w:r w:rsidRPr="00A86E93">
        <w:rPr>
          <w:rFonts w:ascii="Times New Roman" w:eastAsiaTheme="minorEastAsia" w:hAnsi="Times New Roman"/>
          <w:sz w:val="28"/>
          <w:szCs w:val="28"/>
          <w:lang w:eastAsia="ru-RU"/>
        </w:rPr>
        <w:t>3</w:t>
      </w:r>
      <w:r w:rsidR="00B96745" w:rsidRPr="00A86E93">
        <w:rPr>
          <w:rFonts w:ascii="Times New Roman" w:eastAsiaTheme="minorEastAsia" w:hAnsi="Times New Roman"/>
          <w:sz w:val="28"/>
          <w:szCs w:val="28"/>
          <w:lang w:eastAsia="ru-RU"/>
        </w:rPr>
        <w:t>05</w:t>
      </w:r>
      <w:r w:rsidRPr="00A86E93">
        <w:rPr>
          <w:rFonts w:ascii="Times New Roman" w:eastAsiaTheme="minorEastAsia" w:hAnsi="Times New Roman"/>
          <w:sz w:val="28"/>
          <w:szCs w:val="28"/>
          <w:lang w:eastAsia="ru-RU"/>
        </w:rPr>
        <w:t> </w:t>
      </w:r>
      <w:r w:rsidR="00B96745" w:rsidRPr="00A86E93">
        <w:rPr>
          <w:rFonts w:ascii="Times New Roman" w:eastAsiaTheme="minorEastAsia" w:hAnsi="Times New Roman"/>
          <w:sz w:val="28"/>
          <w:szCs w:val="28"/>
          <w:lang w:eastAsia="ru-RU"/>
        </w:rPr>
        <w:t>362</w:t>
      </w:r>
      <w:r w:rsidRPr="00A86E93">
        <w:rPr>
          <w:rFonts w:ascii="Times New Roman" w:eastAsiaTheme="minorEastAsia" w:hAnsi="Times New Roman"/>
          <w:sz w:val="28"/>
          <w:szCs w:val="28"/>
          <w:lang w:eastAsia="ru-RU"/>
        </w:rPr>
        <w:t>,</w:t>
      </w:r>
      <w:r w:rsidR="009061D5" w:rsidRPr="00A86E93">
        <w:rPr>
          <w:rFonts w:ascii="Times New Roman" w:eastAsiaTheme="minorEastAsia" w:hAnsi="Times New Roman"/>
          <w:sz w:val="28"/>
          <w:szCs w:val="28"/>
          <w:lang w:eastAsia="ru-RU"/>
        </w:rPr>
        <w:t>5</w:t>
      </w:r>
      <w:r w:rsidR="00B96745" w:rsidRPr="00A86E93">
        <w:rPr>
          <w:rFonts w:ascii="Times New Roman" w:eastAsiaTheme="minorEastAsia" w:hAnsi="Times New Roman"/>
          <w:sz w:val="28"/>
          <w:szCs w:val="28"/>
          <w:lang w:eastAsia="ru-RU"/>
        </w:rPr>
        <w:t xml:space="preserve"> </w:t>
      </w:r>
      <w:r w:rsidRPr="00A86E93">
        <w:rPr>
          <w:rFonts w:ascii="Times New Roman" w:eastAsiaTheme="minorEastAsia" w:hAnsi="Times New Roman"/>
          <w:sz w:val="28"/>
          <w:szCs w:val="28"/>
          <w:lang w:eastAsia="ru-RU"/>
        </w:rPr>
        <w:t>тыс. руб</w:t>
      </w:r>
      <w:r w:rsidR="00EC6426" w:rsidRPr="00A86E93">
        <w:rPr>
          <w:rFonts w:ascii="Times New Roman" w:eastAsiaTheme="minorEastAsia" w:hAnsi="Times New Roman"/>
          <w:sz w:val="28"/>
          <w:szCs w:val="28"/>
          <w:lang w:eastAsia="ru-RU"/>
        </w:rPr>
        <w:t>лей</w:t>
      </w:r>
      <w:r w:rsidRPr="00A86E93">
        <w:rPr>
          <w:rFonts w:ascii="Times New Roman" w:eastAsia="Times New Roman" w:hAnsi="Times New Roman"/>
          <w:sz w:val="28"/>
          <w:szCs w:val="28"/>
          <w:lang w:eastAsia="ru-RU"/>
        </w:rPr>
        <w:t>.</w:t>
      </w:r>
    </w:p>
    <w:p w14:paraId="559113AB" w14:textId="3F1B2A38" w:rsidR="00457E65" w:rsidRDefault="00457E65" w:rsidP="00457E65">
      <w:pPr>
        <w:spacing w:after="0" w:line="240" w:lineRule="auto"/>
        <w:ind w:firstLine="709"/>
        <w:jc w:val="both"/>
        <w:rPr>
          <w:rFonts w:ascii="Times New Roman" w:eastAsiaTheme="minorEastAsia" w:hAnsi="Times New Roman"/>
          <w:color w:val="000000" w:themeColor="text1"/>
          <w:sz w:val="28"/>
          <w:szCs w:val="28"/>
          <w:lang w:eastAsia="ru-RU"/>
        </w:rPr>
      </w:pPr>
      <w:r w:rsidRPr="0090678B">
        <w:rPr>
          <w:rFonts w:ascii="Times New Roman" w:eastAsiaTheme="minorEastAsia" w:hAnsi="Times New Roman"/>
          <w:color w:val="000000" w:themeColor="text1"/>
          <w:sz w:val="28"/>
          <w:szCs w:val="28"/>
          <w:lang w:eastAsia="ru-RU"/>
        </w:rPr>
        <w:t xml:space="preserve">План реализации основного мероприятия подпрограммы муниципальной программы за счет всех источников финансирования представлен в Таблице № </w:t>
      </w:r>
      <w:r w:rsidR="00B42905">
        <w:rPr>
          <w:rFonts w:ascii="Times New Roman" w:eastAsiaTheme="minorEastAsia" w:hAnsi="Times New Roman"/>
          <w:color w:val="000000" w:themeColor="text1"/>
          <w:sz w:val="28"/>
          <w:szCs w:val="28"/>
          <w:lang w:eastAsia="ru-RU"/>
        </w:rPr>
        <w:t>2</w:t>
      </w:r>
      <w:r w:rsidRPr="0090678B">
        <w:rPr>
          <w:rFonts w:ascii="Times New Roman" w:eastAsiaTheme="minorEastAsia" w:hAnsi="Times New Roman"/>
          <w:color w:val="000000" w:themeColor="text1"/>
          <w:sz w:val="28"/>
          <w:szCs w:val="28"/>
          <w:lang w:eastAsia="ru-RU"/>
        </w:rPr>
        <w:t>.3.</w:t>
      </w:r>
    </w:p>
    <w:p w14:paraId="6BF8F48E" w14:textId="77777777" w:rsidR="00B96745" w:rsidRDefault="00B96745" w:rsidP="00B96745">
      <w:pPr>
        <w:autoSpaceDE w:val="0"/>
        <w:autoSpaceDN w:val="0"/>
        <w:adjustRightInd w:val="0"/>
        <w:spacing w:after="0" w:line="240" w:lineRule="auto"/>
        <w:ind w:left="12758"/>
        <w:jc w:val="both"/>
        <w:rPr>
          <w:rFonts w:ascii="Times New Roman" w:eastAsia="Calibri" w:hAnsi="Times New Roman" w:cs="Times New Roman"/>
          <w:sz w:val="28"/>
          <w:szCs w:val="28"/>
          <w:lang w:eastAsia="ru-RU"/>
        </w:rPr>
        <w:sectPr w:rsidR="00B96745" w:rsidSect="00457E65">
          <w:pgSz w:w="11906" w:h="16838"/>
          <w:pgMar w:top="1134" w:right="1134" w:bottom="1134" w:left="1701" w:header="708" w:footer="708" w:gutter="0"/>
          <w:cols w:space="708"/>
          <w:docGrid w:linePitch="360"/>
        </w:sectPr>
      </w:pPr>
    </w:p>
    <w:p w14:paraId="465ACAC8" w14:textId="7DED3EB7" w:rsidR="00457E65" w:rsidRPr="0090678B" w:rsidRDefault="00457E65" w:rsidP="00B96745">
      <w:pPr>
        <w:autoSpaceDE w:val="0"/>
        <w:autoSpaceDN w:val="0"/>
        <w:adjustRightInd w:val="0"/>
        <w:spacing w:after="0" w:line="240" w:lineRule="auto"/>
        <w:ind w:left="12758"/>
        <w:jc w:val="both"/>
        <w:rPr>
          <w:rFonts w:ascii="Times New Roman" w:eastAsiaTheme="minorEastAsia" w:hAnsi="Times New Roman"/>
          <w:color w:val="000000" w:themeColor="text1"/>
          <w:sz w:val="28"/>
          <w:szCs w:val="28"/>
          <w:lang w:eastAsia="ru-RU"/>
        </w:rPr>
      </w:pPr>
      <w:r w:rsidRPr="00AB4614">
        <w:rPr>
          <w:rFonts w:ascii="Times New Roman" w:eastAsia="Calibri" w:hAnsi="Times New Roman" w:cs="Times New Roman"/>
          <w:sz w:val="28"/>
          <w:szCs w:val="28"/>
          <w:lang w:eastAsia="ru-RU"/>
        </w:rPr>
        <w:lastRenderedPageBreak/>
        <w:t>Таблица №</w:t>
      </w:r>
      <w:r w:rsidR="00B42905">
        <w:rPr>
          <w:rFonts w:ascii="Times New Roman" w:eastAsia="Calibri" w:hAnsi="Times New Roman" w:cs="Times New Roman"/>
          <w:sz w:val="28"/>
          <w:szCs w:val="28"/>
          <w:lang w:eastAsia="ru-RU"/>
        </w:rPr>
        <w:t xml:space="preserve"> 2</w:t>
      </w:r>
      <w:r w:rsidR="00B96745">
        <w:rPr>
          <w:rFonts w:ascii="Times New Roman" w:eastAsia="Calibri" w:hAnsi="Times New Roman" w:cs="Times New Roman"/>
          <w:sz w:val="28"/>
          <w:szCs w:val="28"/>
          <w:lang w:eastAsia="ru-RU"/>
        </w:rPr>
        <w:t>.3</w:t>
      </w:r>
      <w:r w:rsidRPr="00AB4614">
        <w:rPr>
          <w:rFonts w:ascii="Times New Roman" w:eastAsia="Calibri" w:hAnsi="Times New Roman" w:cs="Times New Roman"/>
          <w:sz w:val="28"/>
          <w:szCs w:val="28"/>
          <w:lang w:eastAsia="ru-RU"/>
        </w:rPr>
        <w:t xml:space="preserve"> </w:t>
      </w:r>
    </w:p>
    <w:p w14:paraId="242245A8" w14:textId="547BF3FE" w:rsidR="00457E65" w:rsidRPr="0090678B" w:rsidRDefault="00457E65" w:rsidP="00457E65">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51D70031" w14:textId="77777777" w:rsidR="00457E65" w:rsidRPr="0090678B" w:rsidRDefault="00457E65" w:rsidP="00457E65">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402F408D" w14:textId="77777777" w:rsidR="00457E65" w:rsidRPr="0090678B" w:rsidRDefault="00457E65" w:rsidP="00457E65">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88"/>
        <w:gridCol w:w="2561"/>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457E65" w:rsidRPr="0090678B" w14:paraId="4B8DC43B" w14:textId="77777777" w:rsidTr="00B42905">
        <w:tc>
          <w:tcPr>
            <w:tcW w:w="0" w:type="auto"/>
            <w:vMerge w:val="restart"/>
          </w:tcPr>
          <w:p w14:paraId="6FCC3883"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08A0EAE3"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205FAC2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115C3C0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1A775C3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70197FF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1D50478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2BD5FE69"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457E65" w:rsidRPr="0090678B" w14:paraId="3FF23DC6" w14:textId="77777777" w:rsidTr="00B42905">
        <w:tc>
          <w:tcPr>
            <w:tcW w:w="0" w:type="auto"/>
            <w:vMerge/>
          </w:tcPr>
          <w:p w14:paraId="18ADED3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63723264"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2F04173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4AFC9B7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57E4D3F5"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0A452E5"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3B0CDC74"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77722FF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72A8377B"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3A654E9D"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B85AA49"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31E296C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5CBF051E"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27342BEA"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785659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396DA1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7D39CA2B"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D0DD2C7"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65BD937"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CA8B9F2"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457E65" w:rsidRPr="0090678B" w14:paraId="582B3206" w14:textId="77777777" w:rsidTr="00B42905">
        <w:tc>
          <w:tcPr>
            <w:tcW w:w="15022" w:type="dxa"/>
            <w:gridSpan w:val="20"/>
          </w:tcPr>
          <w:p w14:paraId="4B38ABFF" w14:textId="22E936C4"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Управление муниципальными финансами»</w:t>
            </w:r>
          </w:p>
        </w:tc>
      </w:tr>
      <w:tr w:rsidR="00457E65" w:rsidRPr="0090678B" w14:paraId="6529F5F2" w14:textId="77777777" w:rsidTr="00B42905">
        <w:tc>
          <w:tcPr>
            <w:tcW w:w="15022" w:type="dxa"/>
            <w:gridSpan w:val="20"/>
          </w:tcPr>
          <w:p w14:paraId="0C2AE899" w14:textId="3385290E" w:rsidR="00457E65" w:rsidRPr="0090678B" w:rsidRDefault="00EC6426"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EC6426">
              <w:rPr>
                <w:rFonts w:ascii="Times New Roman" w:eastAsia="Times New Roman" w:hAnsi="Times New Roman" w:cs="Times New Roman"/>
                <w:bCs/>
                <w:color w:val="000000" w:themeColor="text1"/>
                <w:sz w:val="24"/>
                <w:szCs w:val="24"/>
              </w:rPr>
              <w:t>«Управление муниципальным долгом»</w:t>
            </w:r>
          </w:p>
        </w:tc>
      </w:tr>
      <w:tr w:rsidR="0097475C" w:rsidRPr="0097475C" w14:paraId="63D4497E" w14:textId="77777777" w:rsidTr="00B42905">
        <w:trPr>
          <w:cantSplit/>
          <w:trHeight w:val="1134"/>
        </w:trPr>
        <w:tc>
          <w:tcPr>
            <w:tcW w:w="0" w:type="auto"/>
          </w:tcPr>
          <w:p w14:paraId="15CD1FE1"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4" w:space="0" w:color="auto"/>
            </w:tcBorders>
          </w:tcPr>
          <w:p w14:paraId="794CC1D8" w14:textId="77777777" w:rsidR="00B96745" w:rsidRPr="00A86E93"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14:paraId="10B563C6" w14:textId="77777777" w:rsidR="00B96745" w:rsidRPr="00A86E93"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tcBorders>
            <w:textDirection w:val="btLr"/>
            <w:vAlign w:val="center"/>
          </w:tcPr>
          <w:p w14:paraId="19C1506A" w14:textId="7BA08E68" w:rsidR="00B96745" w:rsidRPr="00A86E93" w:rsidRDefault="00B96745"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305362,</w:t>
            </w:r>
            <w:r w:rsidR="009061D5" w:rsidRPr="00A86E93">
              <w:rPr>
                <w:rFonts w:ascii="Times New Roman" w:eastAsia="Times New Roman" w:hAnsi="Times New Roman" w:cs="Times New Roman"/>
                <w:bCs/>
              </w:rPr>
              <w:t>5</w:t>
            </w:r>
          </w:p>
        </w:tc>
        <w:tc>
          <w:tcPr>
            <w:tcW w:w="0" w:type="auto"/>
            <w:textDirection w:val="btLr"/>
            <w:vAlign w:val="center"/>
          </w:tcPr>
          <w:p w14:paraId="2836AFCD" w14:textId="5BAB8106" w:rsidR="00B96745" w:rsidRPr="00A86E93" w:rsidRDefault="00B96745"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305362,</w:t>
            </w:r>
            <w:r w:rsidR="009061D5" w:rsidRPr="00A86E93">
              <w:rPr>
                <w:rFonts w:ascii="Times New Roman" w:eastAsia="Times New Roman" w:hAnsi="Times New Roman" w:cs="Times New Roman"/>
                <w:bCs/>
              </w:rPr>
              <w:t>5</w:t>
            </w:r>
          </w:p>
        </w:tc>
        <w:tc>
          <w:tcPr>
            <w:tcW w:w="867" w:type="dxa"/>
            <w:tcBorders>
              <w:right w:val="single" w:sz="4" w:space="0" w:color="auto"/>
            </w:tcBorders>
            <w:textDirection w:val="tbRl"/>
          </w:tcPr>
          <w:p w14:paraId="55031547" w14:textId="7151B0ED"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14:paraId="72541B68" w14:textId="45D9B183"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40745,4</w:t>
            </w:r>
          </w:p>
        </w:tc>
        <w:tc>
          <w:tcPr>
            <w:tcW w:w="0" w:type="auto"/>
            <w:textDirection w:val="btLr"/>
          </w:tcPr>
          <w:p w14:paraId="1FAC6416" w14:textId="6729911B"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40745,4</w:t>
            </w:r>
          </w:p>
        </w:tc>
        <w:tc>
          <w:tcPr>
            <w:tcW w:w="0" w:type="auto"/>
            <w:tcBorders>
              <w:right w:val="single" w:sz="4" w:space="0" w:color="auto"/>
            </w:tcBorders>
            <w:textDirection w:val="tbRl"/>
          </w:tcPr>
          <w:p w14:paraId="33886AD9" w14:textId="52470CD8"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1377CBEB" w14:textId="0AC4A46C"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59244,3</w:t>
            </w:r>
          </w:p>
        </w:tc>
        <w:tc>
          <w:tcPr>
            <w:tcW w:w="0" w:type="auto"/>
            <w:textDirection w:val="btLr"/>
            <w:vAlign w:val="center"/>
          </w:tcPr>
          <w:p w14:paraId="75D6BBFA" w14:textId="34E47091"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59244,3</w:t>
            </w:r>
          </w:p>
        </w:tc>
        <w:tc>
          <w:tcPr>
            <w:tcW w:w="0" w:type="auto"/>
            <w:tcBorders>
              <w:right w:val="single" w:sz="4" w:space="0" w:color="auto"/>
            </w:tcBorders>
            <w:textDirection w:val="tbRl"/>
          </w:tcPr>
          <w:p w14:paraId="49F65C35" w14:textId="561634BD"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B3C36CC" w14:textId="5B967934" w:rsidR="00B96745" w:rsidRPr="00A86E93" w:rsidRDefault="00B96745" w:rsidP="0080518D">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w:t>
            </w:r>
            <w:r w:rsidR="0080518D" w:rsidRPr="00A86E93">
              <w:rPr>
                <w:rFonts w:ascii="Times New Roman" w:eastAsia="Times New Roman" w:hAnsi="Times New Roman" w:cs="Times New Roman"/>
                <w:bCs/>
              </w:rPr>
              <w:t>6</w:t>
            </w:r>
          </w:p>
        </w:tc>
        <w:tc>
          <w:tcPr>
            <w:tcW w:w="0" w:type="auto"/>
            <w:textDirection w:val="btLr"/>
            <w:vAlign w:val="center"/>
          </w:tcPr>
          <w:p w14:paraId="200EE5E9" w14:textId="1C5DECE7"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cBorders>
              <w:right w:val="single" w:sz="4" w:space="0" w:color="auto"/>
            </w:tcBorders>
            <w:textDirection w:val="tbRl"/>
            <w:vAlign w:val="center"/>
          </w:tcPr>
          <w:p w14:paraId="7696DF27" w14:textId="3E7EF35B"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14FBCE43" w14:textId="586992BE"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68457,6</w:t>
            </w:r>
          </w:p>
        </w:tc>
        <w:tc>
          <w:tcPr>
            <w:tcW w:w="0" w:type="auto"/>
            <w:textDirection w:val="btLr"/>
            <w:vAlign w:val="center"/>
          </w:tcPr>
          <w:p w14:paraId="1B2493D1" w14:textId="65ED8020"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68457,6</w:t>
            </w:r>
          </w:p>
        </w:tc>
        <w:tc>
          <w:tcPr>
            <w:tcW w:w="0" w:type="auto"/>
            <w:tcBorders>
              <w:right w:val="single" w:sz="4" w:space="0" w:color="auto"/>
            </w:tcBorders>
            <w:textDirection w:val="tbRl"/>
          </w:tcPr>
          <w:p w14:paraId="65478A98" w14:textId="72A43AFB"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49CE8FA" w14:textId="64215753"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extDirection w:val="btLr"/>
            <w:vAlign w:val="center"/>
          </w:tcPr>
          <w:p w14:paraId="12A266AF" w14:textId="44CE394F"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extDirection w:val="tbRl"/>
          </w:tcPr>
          <w:p w14:paraId="7B4A1353" w14:textId="705673D1"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97475C" w:rsidRPr="0097475C" w14:paraId="57BF6F87" w14:textId="77777777" w:rsidTr="00B42905">
        <w:trPr>
          <w:cantSplit/>
          <w:trHeight w:val="1134"/>
        </w:trPr>
        <w:tc>
          <w:tcPr>
            <w:tcW w:w="0" w:type="auto"/>
          </w:tcPr>
          <w:p w14:paraId="621447CE"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14:paraId="3F138C4B" w14:textId="54D42D3F" w:rsidR="00B96745" w:rsidRPr="00A86E93" w:rsidRDefault="00B96745" w:rsidP="00B96745">
            <w:pPr>
              <w:autoSpaceDE w:val="0"/>
              <w:autoSpaceDN w:val="0"/>
              <w:adjustRightInd w:val="0"/>
              <w:spacing w:after="0"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Своевременное исполнение долговых обязательств муниципального образования «Город Майкоп» и расходов на их обслуживание</w:t>
            </w:r>
          </w:p>
        </w:tc>
        <w:tc>
          <w:tcPr>
            <w:tcW w:w="0" w:type="auto"/>
            <w:tcBorders>
              <w:left w:val="single" w:sz="4" w:space="0" w:color="auto"/>
            </w:tcBorders>
            <w:textDirection w:val="btLr"/>
            <w:vAlign w:val="center"/>
          </w:tcPr>
          <w:p w14:paraId="6BF9E6A5" w14:textId="777B169D" w:rsidR="00B96745" w:rsidRPr="00A86E93" w:rsidRDefault="00B96745"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305362,</w:t>
            </w:r>
            <w:r w:rsidR="009061D5" w:rsidRPr="00A86E93">
              <w:rPr>
                <w:rFonts w:ascii="Times New Roman" w:eastAsia="Times New Roman" w:hAnsi="Times New Roman" w:cs="Times New Roman"/>
                <w:bCs/>
              </w:rPr>
              <w:t>5</w:t>
            </w:r>
          </w:p>
        </w:tc>
        <w:tc>
          <w:tcPr>
            <w:tcW w:w="0" w:type="auto"/>
            <w:textDirection w:val="btLr"/>
            <w:vAlign w:val="center"/>
          </w:tcPr>
          <w:p w14:paraId="6D123A21" w14:textId="744EC945" w:rsidR="00B96745" w:rsidRPr="00A86E93" w:rsidRDefault="00B96745"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305362,</w:t>
            </w:r>
            <w:r w:rsidR="009061D5" w:rsidRPr="00A86E93">
              <w:rPr>
                <w:rFonts w:ascii="Times New Roman" w:eastAsia="Times New Roman" w:hAnsi="Times New Roman" w:cs="Times New Roman"/>
                <w:bCs/>
              </w:rPr>
              <w:t>5</w:t>
            </w:r>
          </w:p>
        </w:tc>
        <w:tc>
          <w:tcPr>
            <w:tcW w:w="867" w:type="dxa"/>
            <w:tcBorders>
              <w:right w:val="single" w:sz="4" w:space="0" w:color="auto"/>
            </w:tcBorders>
            <w:textDirection w:val="tbRl"/>
          </w:tcPr>
          <w:p w14:paraId="6F4CFD4B" w14:textId="3E7658E4"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14:paraId="779E2971" w14:textId="083A37D9"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40745,4</w:t>
            </w:r>
          </w:p>
        </w:tc>
        <w:tc>
          <w:tcPr>
            <w:tcW w:w="0" w:type="auto"/>
            <w:textDirection w:val="btLr"/>
          </w:tcPr>
          <w:p w14:paraId="09A8D65B" w14:textId="2A6B2C45"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40745,4</w:t>
            </w:r>
          </w:p>
        </w:tc>
        <w:tc>
          <w:tcPr>
            <w:tcW w:w="0" w:type="auto"/>
            <w:tcBorders>
              <w:right w:val="single" w:sz="4" w:space="0" w:color="auto"/>
            </w:tcBorders>
            <w:textDirection w:val="tbRl"/>
          </w:tcPr>
          <w:p w14:paraId="2D340FBE" w14:textId="21F97903"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414CA5B8" w14:textId="7AA42C0C"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59244,3</w:t>
            </w:r>
          </w:p>
        </w:tc>
        <w:tc>
          <w:tcPr>
            <w:tcW w:w="0" w:type="auto"/>
            <w:textDirection w:val="btLr"/>
            <w:vAlign w:val="center"/>
          </w:tcPr>
          <w:p w14:paraId="347E5870" w14:textId="073ABEE6"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59244,3</w:t>
            </w:r>
          </w:p>
        </w:tc>
        <w:tc>
          <w:tcPr>
            <w:tcW w:w="0" w:type="auto"/>
            <w:tcBorders>
              <w:right w:val="single" w:sz="4" w:space="0" w:color="auto"/>
            </w:tcBorders>
            <w:textDirection w:val="tbRl"/>
          </w:tcPr>
          <w:p w14:paraId="6E139D4C" w14:textId="4B08B9C8"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18659EF" w14:textId="1B9BDE60" w:rsidR="00B96745" w:rsidRPr="00A86E93" w:rsidRDefault="00B96745" w:rsidP="0080518D">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w:t>
            </w:r>
            <w:r w:rsidR="0080518D" w:rsidRPr="00A86E93">
              <w:rPr>
                <w:rFonts w:ascii="Times New Roman" w:eastAsia="Times New Roman" w:hAnsi="Times New Roman" w:cs="Times New Roman"/>
                <w:bCs/>
              </w:rPr>
              <w:t>6</w:t>
            </w:r>
          </w:p>
        </w:tc>
        <w:tc>
          <w:tcPr>
            <w:tcW w:w="0" w:type="auto"/>
            <w:textDirection w:val="btLr"/>
            <w:vAlign w:val="center"/>
          </w:tcPr>
          <w:p w14:paraId="1A34D9E7" w14:textId="37F27B19"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cBorders>
              <w:right w:val="single" w:sz="4" w:space="0" w:color="auto"/>
            </w:tcBorders>
            <w:textDirection w:val="tbRl"/>
            <w:vAlign w:val="center"/>
          </w:tcPr>
          <w:p w14:paraId="78982F9C" w14:textId="2845F09A"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1675DF6" w14:textId="6C39CB12"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68457,6</w:t>
            </w:r>
          </w:p>
        </w:tc>
        <w:tc>
          <w:tcPr>
            <w:tcW w:w="0" w:type="auto"/>
            <w:textDirection w:val="btLr"/>
            <w:vAlign w:val="center"/>
          </w:tcPr>
          <w:p w14:paraId="758C5FFC" w14:textId="7029DEF1"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68457,6</w:t>
            </w:r>
          </w:p>
        </w:tc>
        <w:tc>
          <w:tcPr>
            <w:tcW w:w="0" w:type="auto"/>
            <w:tcBorders>
              <w:right w:val="single" w:sz="4" w:space="0" w:color="auto"/>
            </w:tcBorders>
            <w:textDirection w:val="tbRl"/>
          </w:tcPr>
          <w:p w14:paraId="254B3A8A" w14:textId="429756E7"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211860A" w14:textId="5BF66F89"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extDirection w:val="btLr"/>
            <w:vAlign w:val="center"/>
          </w:tcPr>
          <w:p w14:paraId="05501989" w14:textId="61A16B91"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extDirection w:val="tbRl"/>
          </w:tcPr>
          <w:p w14:paraId="6CF03F75" w14:textId="2DC23E83"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97475C" w:rsidRPr="0097475C" w14:paraId="0481A337" w14:textId="77777777" w:rsidTr="00B42905">
        <w:trPr>
          <w:cantSplit/>
          <w:trHeight w:val="1134"/>
        </w:trPr>
        <w:tc>
          <w:tcPr>
            <w:tcW w:w="0" w:type="auto"/>
          </w:tcPr>
          <w:p w14:paraId="662669FA"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Borders>
              <w:right w:val="single" w:sz="4" w:space="0" w:color="auto"/>
            </w:tcBorders>
          </w:tcPr>
          <w:p w14:paraId="5FFF8C42" w14:textId="1684BA08" w:rsidR="00B96745" w:rsidRPr="00A86E93" w:rsidRDefault="00B96745" w:rsidP="00B96745">
            <w:pPr>
              <w:spacing w:after="0" w:line="240" w:lineRule="auto"/>
              <w:rPr>
                <w:rFonts w:ascii="Times New Roman" w:eastAsia="Times New Roman" w:hAnsi="Times New Roman" w:cs="Times New Roman"/>
                <w:bCs/>
                <w:sz w:val="24"/>
                <w:szCs w:val="24"/>
              </w:rPr>
            </w:pPr>
            <w:r w:rsidRPr="00A86E93">
              <w:rPr>
                <w:rFonts w:ascii="PT Serif" w:hAnsi="PT Serif"/>
                <w:sz w:val="23"/>
                <w:szCs w:val="23"/>
                <w:shd w:val="clear" w:color="auto" w:fill="FFFFFF"/>
              </w:rPr>
              <w:t>Расходы по процентным платежам по муниципальному долгу</w:t>
            </w:r>
          </w:p>
        </w:tc>
        <w:tc>
          <w:tcPr>
            <w:tcW w:w="0" w:type="auto"/>
            <w:tcBorders>
              <w:left w:val="single" w:sz="4" w:space="0" w:color="auto"/>
            </w:tcBorders>
            <w:textDirection w:val="btLr"/>
            <w:vAlign w:val="center"/>
          </w:tcPr>
          <w:p w14:paraId="69B498B0" w14:textId="43534F25" w:rsidR="00B96745" w:rsidRPr="00A86E93" w:rsidRDefault="00B96745"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305362,</w:t>
            </w:r>
            <w:r w:rsidR="009061D5" w:rsidRPr="00A86E93">
              <w:rPr>
                <w:rFonts w:ascii="Times New Roman" w:eastAsia="Times New Roman" w:hAnsi="Times New Roman" w:cs="Times New Roman"/>
                <w:bCs/>
              </w:rPr>
              <w:t>5</w:t>
            </w:r>
          </w:p>
        </w:tc>
        <w:tc>
          <w:tcPr>
            <w:tcW w:w="0" w:type="auto"/>
            <w:textDirection w:val="btLr"/>
            <w:vAlign w:val="center"/>
          </w:tcPr>
          <w:p w14:paraId="50529A89" w14:textId="3B25BBEC" w:rsidR="00B96745" w:rsidRPr="00A86E93" w:rsidRDefault="00B96745" w:rsidP="009061D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305362,</w:t>
            </w:r>
            <w:r w:rsidR="009061D5" w:rsidRPr="00A86E93">
              <w:rPr>
                <w:rFonts w:ascii="Times New Roman" w:eastAsia="Times New Roman" w:hAnsi="Times New Roman" w:cs="Times New Roman"/>
                <w:bCs/>
              </w:rPr>
              <w:t>5</w:t>
            </w:r>
          </w:p>
        </w:tc>
        <w:tc>
          <w:tcPr>
            <w:tcW w:w="867" w:type="dxa"/>
            <w:tcBorders>
              <w:right w:val="single" w:sz="4" w:space="0" w:color="auto"/>
            </w:tcBorders>
            <w:textDirection w:val="tbRl"/>
          </w:tcPr>
          <w:p w14:paraId="0BFF6A9D" w14:textId="6E5D0EBB"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14:paraId="60A9D1A4" w14:textId="58F34289"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40745,4</w:t>
            </w:r>
          </w:p>
        </w:tc>
        <w:tc>
          <w:tcPr>
            <w:tcW w:w="0" w:type="auto"/>
            <w:textDirection w:val="btLr"/>
          </w:tcPr>
          <w:p w14:paraId="6DDC5ACA" w14:textId="1B48CB79"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40745,4</w:t>
            </w:r>
          </w:p>
        </w:tc>
        <w:tc>
          <w:tcPr>
            <w:tcW w:w="0" w:type="auto"/>
            <w:tcBorders>
              <w:right w:val="single" w:sz="4" w:space="0" w:color="auto"/>
            </w:tcBorders>
            <w:textDirection w:val="tbRl"/>
          </w:tcPr>
          <w:p w14:paraId="3993EBE6" w14:textId="2AB29871"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ACD9B69" w14:textId="208EF85A"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59244,3</w:t>
            </w:r>
          </w:p>
        </w:tc>
        <w:tc>
          <w:tcPr>
            <w:tcW w:w="0" w:type="auto"/>
            <w:textDirection w:val="btLr"/>
            <w:vAlign w:val="center"/>
          </w:tcPr>
          <w:p w14:paraId="3CD00893" w14:textId="27DA4B3F"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59244,3</w:t>
            </w:r>
          </w:p>
        </w:tc>
        <w:tc>
          <w:tcPr>
            <w:tcW w:w="0" w:type="auto"/>
            <w:tcBorders>
              <w:right w:val="single" w:sz="4" w:space="0" w:color="auto"/>
            </w:tcBorders>
            <w:textDirection w:val="tbRl"/>
          </w:tcPr>
          <w:p w14:paraId="13E5CBF1" w14:textId="7C856C5A"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1CD9C89" w14:textId="5A0338C5" w:rsidR="00B96745" w:rsidRPr="00A86E93" w:rsidRDefault="00B96745" w:rsidP="0080518D">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w:t>
            </w:r>
            <w:r w:rsidR="0080518D" w:rsidRPr="00A86E93">
              <w:rPr>
                <w:rFonts w:ascii="Times New Roman" w:eastAsia="Times New Roman" w:hAnsi="Times New Roman" w:cs="Times New Roman"/>
                <w:bCs/>
              </w:rPr>
              <w:t>6</w:t>
            </w:r>
          </w:p>
        </w:tc>
        <w:tc>
          <w:tcPr>
            <w:tcW w:w="0" w:type="auto"/>
            <w:textDirection w:val="btLr"/>
            <w:vAlign w:val="center"/>
          </w:tcPr>
          <w:p w14:paraId="77FB389D" w14:textId="1D36C67C"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cBorders>
              <w:right w:val="single" w:sz="4" w:space="0" w:color="auto"/>
            </w:tcBorders>
            <w:textDirection w:val="tbRl"/>
            <w:vAlign w:val="center"/>
          </w:tcPr>
          <w:p w14:paraId="7BB7E12F" w14:textId="3E46A0AF"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846B58B" w14:textId="34521616"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extDirection w:val="btLr"/>
            <w:vAlign w:val="center"/>
          </w:tcPr>
          <w:p w14:paraId="2BAF7DDF" w14:textId="5DCD660F"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cBorders>
              <w:right w:val="single" w:sz="4" w:space="0" w:color="auto"/>
            </w:tcBorders>
            <w:textDirection w:val="tbRl"/>
          </w:tcPr>
          <w:p w14:paraId="067CAED4" w14:textId="79CEF1F5"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84BB42F" w14:textId="1161791E"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extDirection w:val="btLr"/>
            <w:vAlign w:val="center"/>
          </w:tcPr>
          <w:p w14:paraId="0B4C5F9F" w14:textId="609910A7" w:rsidR="00B96745" w:rsidRPr="00A86E93" w:rsidRDefault="0080518D"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68457,6</w:t>
            </w:r>
          </w:p>
        </w:tc>
        <w:tc>
          <w:tcPr>
            <w:tcW w:w="0" w:type="auto"/>
            <w:textDirection w:val="tbRl"/>
          </w:tcPr>
          <w:p w14:paraId="0BFD03A6" w14:textId="7CFB0806" w:rsidR="00B96745" w:rsidRPr="00A86E93"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bl>
    <w:p w14:paraId="7EF5BACD"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340C4AE7"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sectPr w:rsidR="00457E65" w:rsidSect="00B96745">
          <w:pgSz w:w="16838" w:h="11906" w:orient="landscape"/>
          <w:pgMar w:top="1701" w:right="1134" w:bottom="1134" w:left="1134" w:header="708" w:footer="708" w:gutter="0"/>
          <w:cols w:space="708"/>
          <w:docGrid w:linePitch="360"/>
        </w:sectPr>
      </w:pPr>
    </w:p>
    <w:p w14:paraId="56A24048"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03CA9D5F"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0F040774"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289E9AA0" w14:textId="197D6171" w:rsidR="00457E65" w:rsidRPr="0090678B" w:rsidRDefault="00457E65" w:rsidP="00457E65">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 xml:space="preserve">Таблица № </w:t>
      </w:r>
      <w:r w:rsidR="00B42905">
        <w:rPr>
          <w:rFonts w:ascii="Times New Roman" w:eastAsia="Times New Roman" w:hAnsi="Times New Roman" w:cs="Times New Roman"/>
          <w:bCs/>
          <w:sz w:val="28"/>
          <w:szCs w:val="28"/>
        </w:rPr>
        <w:t>2</w:t>
      </w:r>
      <w:r w:rsidRPr="003275C6">
        <w:rPr>
          <w:rFonts w:ascii="Times New Roman" w:eastAsia="Times New Roman" w:hAnsi="Times New Roman" w:cs="Times New Roman"/>
          <w:bCs/>
          <w:sz w:val="28"/>
          <w:szCs w:val="28"/>
        </w:rPr>
        <w:t>.4</w:t>
      </w:r>
    </w:p>
    <w:p w14:paraId="679EA96A" w14:textId="77777777" w:rsidR="00457E65" w:rsidRPr="0090678B" w:rsidRDefault="00457E65" w:rsidP="00457E65">
      <w:pPr>
        <w:spacing w:after="0" w:line="240" w:lineRule="auto"/>
        <w:ind w:firstLine="708"/>
        <w:jc w:val="both"/>
        <w:rPr>
          <w:rFonts w:ascii="Times New Roman" w:eastAsia="Times New Roman" w:hAnsi="Times New Roman" w:cs="Times New Roman"/>
          <w:sz w:val="28"/>
          <w:szCs w:val="28"/>
        </w:rPr>
      </w:pPr>
    </w:p>
    <w:p w14:paraId="4CD637AD" w14:textId="7FDC9A52"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5122BE77"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p>
    <w:tbl>
      <w:tblPr>
        <w:tblStyle w:val="11"/>
        <w:tblW w:w="0" w:type="auto"/>
        <w:tblLook w:val="04A0" w:firstRow="1" w:lastRow="0" w:firstColumn="1" w:lastColumn="0" w:noHBand="0" w:noVBand="1"/>
      </w:tblPr>
      <w:tblGrid>
        <w:gridCol w:w="759"/>
        <w:gridCol w:w="3013"/>
        <w:gridCol w:w="1971"/>
        <w:gridCol w:w="696"/>
        <w:gridCol w:w="712"/>
        <w:gridCol w:w="712"/>
        <w:gridCol w:w="712"/>
        <w:gridCol w:w="712"/>
      </w:tblGrid>
      <w:tr w:rsidR="00457E65" w:rsidRPr="0090678B" w14:paraId="56E87ACE" w14:textId="77777777" w:rsidTr="00B42905">
        <w:tc>
          <w:tcPr>
            <w:tcW w:w="0" w:type="auto"/>
            <w:vMerge w:val="restart"/>
          </w:tcPr>
          <w:p w14:paraId="3CF1B42C"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p w14:paraId="1F99C6C4" w14:textId="77777777" w:rsidR="00457E65" w:rsidRPr="0090678B" w:rsidRDefault="00457E65" w:rsidP="00B42905">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sz w:val="24"/>
                <w:szCs w:val="24"/>
              </w:rPr>
            </w:pPr>
          </w:p>
        </w:tc>
        <w:tc>
          <w:tcPr>
            <w:tcW w:w="0" w:type="auto"/>
            <w:vMerge w:val="restart"/>
          </w:tcPr>
          <w:p w14:paraId="696B0B51"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Наименование основного </w:t>
            </w:r>
          </w:p>
          <w:p w14:paraId="4A9E1285"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мероприятия, мероприятия (направления расходов), контрольного события</w:t>
            </w:r>
          </w:p>
        </w:tc>
        <w:tc>
          <w:tcPr>
            <w:tcW w:w="0" w:type="auto"/>
            <w:vMerge w:val="restart"/>
          </w:tcPr>
          <w:p w14:paraId="2D3947F7"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Ответственный исполнитель, соисполнитель, участник</w:t>
            </w:r>
          </w:p>
        </w:tc>
        <w:tc>
          <w:tcPr>
            <w:tcW w:w="0" w:type="auto"/>
            <w:gridSpan w:val="5"/>
          </w:tcPr>
          <w:p w14:paraId="098AABCC" w14:textId="77777777" w:rsidR="00457E65" w:rsidRPr="0090678B" w:rsidRDefault="00457E6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Реализация контрольных событий </w:t>
            </w:r>
          </w:p>
          <w:p w14:paraId="27ED5527" w14:textId="77777777" w:rsidR="00457E65" w:rsidRPr="0090678B" w:rsidRDefault="00457E6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(в количественном выражении) </w:t>
            </w:r>
          </w:p>
        </w:tc>
      </w:tr>
      <w:tr w:rsidR="009F7DEC" w:rsidRPr="0090678B" w14:paraId="06F92FC0" w14:textId="77777777" w:rsidTr="00B42905">
        <w:trPr>
          <w:trHeight w:val="535"/>
        </w:trPr>
        <w:tc>
          <w:tcPr>
            <w:tcW w:w="0" w:type="auto"/>
            <w:vMerge/>
          </w:tcPr>
          <w:p w14:paraId="2FBC0F2C" w14:textId="77777777"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5C9ED8C2" w14:textId="77777777"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54EE7925" w14:textId="77777777"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0770FE9F" w14:textId="77777777" w:rsidR="009F7DEC" w:rsidRDefault="009F7DEC" w:rsidP="000D507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w:t>
            </w:r>
          </w:p>
          <w:p w14:paraId="5BAA6525" w14:textId="14E4C2FA"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год</w:t>
            </w:r>
          </w:p>
        </w:tc>
        <w:tc>
          <w:tcPr>
            <w:tcW w:w="0" w:type="auto"/>
          </w:tcPr>
          <w:p w14:paraId="32F71B14" w14:textId="76D40FBF"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w:t>
            </w:r>
            <w:r>
              <w:t xml:space="preserve"> </w:t>
            </w:r>
            <w:r w:rsidRPr="00983880">
              <w:rPr>
                <w:rFonts w:ascii="Times New Roman" w:eastAsia="Times New Roman" w:hAnsi="Times New Roman" w:cs="Times New Roman"/>
                <w:bCs/>
                <w:color w:val="000000" w:themeColor="text1"/>
                <w:sz w:val="24"/>
                <w:szCs w:val="24"/>
              </w:rPr>
              <w:t>год</w:t>
            </w:r>
          </w:p>
        </w:tc>
        <w:tc>
          <w:tcPr>
            <w:tcW w:w="0" w:type="auto"/>
          </w:tcPr>
          <w:p w14:paraId="4CD6918D" w14:textId="2FC02706"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w:t>
            </w:r>
            <w:r>
              <w:t xml:space="preserve"> </w:t>
            </w:r>
            <w:r w:rsidRPr="00983880">
              <w:rPr>
                <w:rFonts w:ascii="Times New Roman" w:eastAsia="Times New Roman" w:hAnsi="Times New Roman" w:cs="Times New Roman"/>
                <w:bCs/>
                <w:color w:val="000000" w:themeColor="text1"/>
                <w:sz w:val="24"/>
                <w:szCs w:val="24"/>
              </w:rPr>
              <w:t>год</w:t>
            </w:r>
          </w:p>
        </w:tc>
        <w:tc>
          <w:tcPr>
            <w:tcW w:w="0" w:type="auto"/>
          </w:tcPr>
          <w:p w14:paraId="5E9AAC68" w14:textId="69C937EE"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w:t>
            </w:r>
            <w:r>
              <w:t xml:space="preserve"> </w:t>
            </w:r>
            <w:r w:rsidRPr="00983880">
              <w:rPr>
                <w:rFonts w:ascii="Times New Roman" w:eastAsia="Times New Roman" w:hAnsi="Times New Roman" w:cs="Times New Roman"/>
                <w:bCs/>
                <w:color w:val="000000" w:themeColor="text1"/>
                <w:sz w:val="24"/>
                <w:szCs w:val="24"/>
              </w:rPr>
              <w:t>год</w:t>
            </w:r>
          </w:p>
        </w:tc>
        <w:tc>
          <w:tcPr>
            <w:tcW w:w="0" w:type="auto"/>
          </w:tcPr>
          <w:p w14:paraId="67739C38" w14:textId="77777777" w:rsidR="009F7DEC" w:rsidRPr="0090678B" w:rsidRDefault="009F7DEC" w:rsidP="000D507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w:t>
            </w:r>
            <w:r>
              <w:t xml:space="preserve"> </w:t>
            </w:r>
            <w:r w:rsidRPr="00983880">
              <w:rPr>
                <w:rFonts w:ascii="Times New Roman" w:eastAsia="Times New Roman" w:hAnsi="Times New Roman" w:cs="Times New Roman"/>
                <w:bCs/>
                <w:color w:val="000000" w:themeColor="text1"/>
                <w:sz w:val="24"/>
                <w:szCs w:val="24"/>
              </w:rPr>
              <w:t>год</w:t>
            </w:r>
          </w:p>
          <w:p w14:paraId="7B3A4F17" w14:textId="77777777" w:rsidR="009F7DEC" w:rsidRPr="0090678B" w:rsidRDefault="009F7DEC" w:rsidP="00B42905">
            <w:pPr>
              <w:widowControl w:val="0"/>
              <w:autoSpaceDE w:val="0"/>
              <w:autoSpaceDN w:val="0"/>
              <w:adjustRightInd w:val="0"/>
              <w:spacing w:before="108" w:after="108" w:line="240" w:lineRule="auto"/>
              <w:jc w:val="center"/>
              <w:outlineLvl w:val="0"/>
              <w:rPr>
                <w:rFonts w:eastAsia="Times New Roman"/>
                <w:bCs/>
                <w:sz w:val="24"/>
                <w:szCs w:val="24"/>
              </w:rPr>
            </w:pPr>
          </w:p>
        </w:tc>
      </w:tr>
      <w:tr w:rsidR="00457E65" w:rsidRPr="0090678B" w14:paraId="2649BE27" w14:textId="77777777" w:rsidTr="00B42905">
        <w:tc>
          <w:tcPr>
            <w:tcW w:w="0" w:type="auto"/>
            <w:gridSpan w:val="8"/>
          </w:tcPr>
          <w:p w14:paraId="20A99F1C" w14:textId="7CE1845E"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Управление муниципальными финансами»</w:t>
            </w:r>
          </w:p>
        </w:tc>
      </w:tr>
      <w:tr w:rsidR="00B96745" w:rsidRPr="0090678B" w14:paraId="79F73BD4" w14:textId="77777777" w:rsidTr="00B42905">
        <w:tc>
          <w:tcPr>
            <w:tcW w:w="0" w:type="auto"/>
            <w:gridSpan w:val="8"/>
            <w:tcBorders>
              <w:top w:val="single" w:sz="4" w:space="0" w:color="auto"/>
              <w:left w:val="single" w:sz="4" w:space="0" w:color="auto"/>
              <w:bottom w:val="single" w:sz="4" w:space="0" w:color="auto"/>
              <w:right w:val="single" w:sz="4" w:space="0" w:color="auto"/>
            </w:tcBorders>
          </w:tcPr>
          <w:p w14:paraId="7610B4DB" w14:textId="72A00494"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B96745">
              <w:rPr>
                <w:rFonts w:ascii="Times New Roman" w:hAnsi="Times New Roman"/>
                <w:bCs/>
                <w:color w:val="000000" w:themeColor="text1"/>
                <w:sz w:val="24"/>
                <w:szCs w:val="24"/>
              </w:rPr>
              <w:t>«Управление муниципальным долгом»</w:t>
            </w:r>
          </w:p>
        </w:tc>
      </w:tr>
      <w:tr w:rsidR="00B96745" w:rsidRPr="0090678B" w14:paraId="519E006C" w14:textId="77777777" w:rsidTr="00B42905">
        <w:tc>
          <w:tcPr>
            <w:tcW w:w="0" w:type="auto"/>
          </w:tcPr>
          <w:p w14:paraId="1CBF210A"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Pr>
          <w:p w14:paraId="6B633B32" w14:textId="77777777" w:rsidR="00B96745" w:rsidRPr="0090678B"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w:t>
            </w:r>
          </w:p>
          <w:p w14:paraId="58E2E0B4" w14:textId="13E99A36" w:rsidR="00B96745" w:rsidRPr="0090678B"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B96745">
              <w:rPr>
                <w:rFonts w:ascii="Times New Roman" w:eastAsia="Times New Roman" w:hAnsi="Times New Roman" w:cs="Times New Roman"/>
                <w:bCs/>
                <w:color w:val="000000" w:themeColor="text1"/>
                <w:sz w:val="24"/>
                <w:szCs w:val="24"/>
              </w:rPr>
              <w:t>Своевременное исполнение долговых обязательств муниципального образования «Город Майкоп» и расходов на их обслуживание</w:t>
            </w:r>
          </w:p>
        </w:tc>
        <w:tc>
          <w:tcPr>
            <w:tcW w:w="0" w:type="auto"/>
          </w:tcPr>
          <w:p w14:paraId="12D336D4"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Финансовое управление</w:t>
            </w:r>
          </w:p>
        </w:tc>
        <w:tc>
          <w:tcPr>
            <w:tcW w:w="0" w:type="auto"/>
          </w:tcPr>
          <w:p w14:paraId="4BEB29E6"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17B32FF4"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50435D7C"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3664094"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4C84223" w14:textId="77777777" w:rsidR="00B96745" w:rsidRPr="0090678B" w:rsidRDefault="00B96745" w:rsidP="00B96745">
            <w:pPr>
              <w:widowControl w:val="0"/>
              <w:autoSpaceDE w:val="0"/>
              <w:autoSpaceDN w:val="0"/>
              <w:adjustRightInd w:val="0"/>
              <w:spacing w:before="108" w:after="108" w:line="240" w:lineRule="auto"/>
              <w:jc w:val="center"/>
              <w:outlineLvl w:val="0"/>
              <w:rPr>
                <w:rFonts w:eastAsia="Times New Roman"/>
                <w:bCs/>
                <w:sz w:val="24"/>
                <w:szCs w:val="24"/>
              </w:rPr>
            </w:pPr>
          </w:p>
        </w:tc>
      </w:tr>
      <w:tr w:rsidR="00B96745" w:rsidRPr="0090678B" w14:paraId="48A0FCED" w14:textId="77777777" w:rsidTr="00B42905">
        <w:tc>
          <w:tcPr>
            <w:tcW w:w="0" w:type="auto"/>
          </w:tcPr>
          <w:p w14:paraId="3583028E"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Pr>
          <w:p w14:paraId="41A8B74E" w14:textId="4D194608" w:rsidR="00B96745" w:rsidRPr="0090678B"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B96745">
              <w:rPr>
                <w:rFonts w:ascii="Times New Roman" w:eastAsia="Times New Roman" w:hAnsi="Times New Roman" w:cs="Times New Roman"/>
                <w:bCs/>
                <w:color w:val="000000" w:themeColor="text1"/>
                <w:sz w:val="24"/>
                <w:szCs w:val="24"/>
              </w:rPr>
              <w:t>Расходы по процентным платежам по муниципальному долгу</w:t>
            </w:r>
          </w:p>
        </w:tc>
        <w:tc>
          <w:tcPr>
            <w:tcW w:w="0" w:type="auto"/>
          </w:tcPr>
          <w:p w14:paraId="008CFF7C"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Финансовое управление</w:t>
            </w:r>
          </w:p>
        </w:tc>
        <w:tc>
          <w:tcPr>
            <w:tcW w:w="0" w:type="auto"/>
          </w:tcPr>
          <w:p w14:paraId="3C31EAD9"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620B6684"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6A68B988"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EA27F9B"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B06380C" w14:textId="77777777" w:rsidR="00B96745" w:rsidRPr="0090678B" w:rsidRDefault="00B96745" w:rsidP="00B96745">
            <w:pPr>
              <w:widowControl w:val="0"/>
              <w:autoSpaceDE w:val="0"/>
              <w:autoSpaceDN w:val="0"/>
              <w:adjustRightInd w:val="0"/>
              <w:spacing w:before="108" w:after="108" w:line="240" w:lineRule="auto"/>
              <w:jc w:val="center"/>
              <w:outlineLvl w:val="0"/>
              <w:rPr>
                <w:rFonts w:eastAsia="Times New Roman"/>
                <w:bCs/>
                <w:sz w:val="24"/>
                <w:szCs w:val="24"/>
              </w:rPr>
            </w:pPr>
          </w:p>
        </w:tc>
      </w:tr>
      <w:tr w:rsidR="00B96745" w:rsidRPr="0090678B" w14:paraId="4781277F" w14:textId="77777777" w:rsidTr="00B42905">
        <w:tc>
          <w:tcPr>
            <w:tcW w:w="0" w:type="auto"/>
          </w:tcPr>
          <w:p w14:paraId="6313DE65"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F514E0">
              <w:rPr>
                <w:rFonts w:ascii="Times New Roman" w:eastAsia="Times New Roman" w:hAnsi="Times New Roman" w:cs="Times New Roman"/>
                <w:bCs/>
                <w:color w:val="000000" w:themeColor="text1"/>
                <w:sz w:val="24"/>
                <w:szCs w:val="24"/>
              </w:rPr>
              <w:t>1.1.1.</w:t>
            </w:r>
          </w:p>
        </w:tc>
        <w:tc>
          <w:tcPr>
            <w:tcW w:w="0" w:type="auto"/>
          </w:tcPr>
          <w:p w14:paraId="0C47C1C7" w14:textId="6BCD2EEC" w:rsidR="00B96745" w:rsidRPr="00290865" w:rsidRDefault="005B6A9D" w:rsidP="00B96745">
            <w:pPr>
              <w:autoSpaceDE w:val="0"/>
              <w:autoSpaceDN w:val="0"/>
              <w:adjustRightInd w:val="0"/>
              <w:spacing w:after="0" w:line="140" w:lineRule="atLeast"/>
              <w:jc w:val="both"/>
              <w:outlineLvl w:val="0"/>
              <w:rPr>
                <w:rFonts w:ascii="Times New Roman" w:eastAsia="Times New Roman" w:hAnsi="Times New Roman" w:cs="Times New Roman"/>
                <w:bCs/>
                <w:color w:val="000000" w:themeColor="text1"/>
                <w:sz w:val="24"/>
                <w:szCs w:val="24"/>
              </w:rPr>
            </w:pPr>
            <w:r w:rsidRPr="005B6A9D">
              <w:rPr>
                <w:rFonts w:ascii="Times New Roman" w:eastAsia="Times New Roman" w:hAnsi="Times New Roman" w:cs="Times New Roman"/>
                <w:bCs/>
                <w:color w:val="000000" w:themeColor="text1"/>
                <w:sz w:val="24"/>
                <w:szCs w:val="24"/>
              </w:rPr>
              <w:t xml:space="preserve">Проведение мониторинга состояния муниципального долга на превышение уровня долговой нагрузки муниципального образования </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Город Майкоп</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 xml:space="preserve"> в соответствии с требованиями Бюджетного кодекса </w:t>
            </w:r>
            <w:r w:rsidR="000D5076" w:rsidRPr="000D5076">
              <w:rPr>
                <w:rFonts w:ascii="Times New Roman" w:eastAsia="Times New Roman" w:hAnsi="Times New Roman" w:cs="Times New Roman"/>
                <w:bCs/>
                <w:color w:val="000000" w:themeColor="text1"/>
                <w:sz w:val="24"/>
                <w:szCs w:val="24"/>
              </w:rPr>
              <w:t>Российской Федерации</w:t>
            </w:r>
            <w:r w:rsidRPr="005B6A9D">
              <w:rPr>
                <w:rFonts w:ascii="Times New Roman" w:eastAsia="Times New Roman" w:hAnsi="Times New Roman" w:cs="Times New Roman"/>
                <w:bCs/>
                <w:color w:val="000000" w:themeColor="text1"/>
                <w:sz w:val="24"/>
                <w:szCs w:val="24"/>
              </w:rPr>
              <w:t xml:space="preserve"> (количество мониторингов)</w:t>
            </w:r>
            <w:r>
              <w:rPr>
                <w:rFonts w:ascii="Times New Roman" w:eastAsia="Times New Roman" w:hAnsi="Times New Roman" w:cs="Times New Roman"/>
                <w:bCs/>
                <w:color w:val="000000" w:themeColor="text1"/>
                <w:sz w:val="24"/>
                <w:szCs w:val="24"/>
              </w:rPr>
              <w:t xml:space="preserve">, </w:t>
            </w:r>
            <w:r w:rsidR="00B96745">
              <w:rPr>
                <w:rFonts w:ascii="Times New Roman" w:eastAsia="Times New Roman" w:hAnsi="Times New Roman" w:cs="Times New Roman"/>
                <w:bCs/>
                <w:color w:val="000000" w:themeColor="text1"/>
                <w:sz w:val="24"/>
                <w:szCs w:val="24"/>
              </w:rPr>
              <w:t>раз</w:t>
            </w:r>
          </w:p>
        </w:tc>
        <w:tc>
          <w:tcPr>
            <w:tcW w:w="0" w:type="auto"/>
          </w:tcPr>
          <w:p w14:paraId="37E1B726"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693C0E0F" w14:textId="3757A050" w:rsidR="00B96745" w:rsidRPr="0090678B"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6745">
              <w:rPr>
                <w:rFonts w:ascii="Times New Roman" w:eastAsia="Times New Roman" w:hAnsi="Times New Roman" w:cs="Times New Roman"/>
                <w:bCs/>
                <w:color w:val="000000" w:themeColor="text1"/>
                <w:sz w:val="24"/>
                <w:szCs w:val="24"/>
              </w:rPr>
              <w:t>2</w:t>
            </w:r>
          </w:p>
        </w:tc>
        <w:tc>
          <w:tcPr>
            <w:tcW w:w="0" w:type="auto"/>
          </w:tcPr>
          <w:p w14:paraId="3FF44CCF" w14:textId="37ADEAB0" w:rsidR="00B96745" w:rsidRPr="0090678B"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6745">
              <w:rPr>
                <w:rFonts w:ascii="Times New Roman" w:eastAsia="Times New Roman" w:hAnsi="Times New Roman" w:cs="Times New Roman"/>
                <w:bCs/>
                <w:color w:val="000000" w:themeColor="text1"/>
                <w:sz w:val="24"/>
                <w:szCs w:val="24"/>
              </w:rPr>
              <w:t>2</w:t>
            </w:r>
          </w:p>
        </w:tc>
        <w:tc>
          <w:tcPr>
            <w:tcW w:w="0" w:type="auto"/>
          </w:tcPr>
          <w:p w14:paraId="1A33889A" w14:textId="261142AC" w:rsidR="00B96745" w:rsidRPr="0090678B"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6745">
              <w:rPr>
                <w:rFonts w:ascii="Times New Roman" w:eastAsia="Times New Roman" w:hAnsi="Times New Roman" w:cs="Times New Roman"/>
                <w:bCs/>
                <w:color w:val="000000" w:themeColor="text1"/>
                <w:sz w:val="24"/>
                <w:szCs w:val="24"/>
              </w:rPr>
              <w:t>2</w:t>
            </w:r>
          </w:p>
        </w:tc>
        <w:tc>
          <w:tcPr>
            <w:tcW w:w="0" w:type="auto"/>
          </w:tcPr>
          <w:p w14:paraId="460C48E6" w14:textId="7F378710" w:rsidR="00B96745" w:rsidRPr="0090678B"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6745">
              <w:rPr>
                <w:rFonts w:ascii="Times New Roman" w:eastAsia="Times New Roman" w:hAnsi="Times New Roman" w:cs="Times New Roman"/>
                <w:bCs/>
                <w:color w:val="000000" w:themeColor="text1"/>
                <w:sz w:val="24"/>
                <w:szCs w:val="24"/>
              </w:rPr>
              <w:t>2</w:t>
            </w:r>
          </w:p>
        </w:tc>
        <w:tc>
          <w:tcPr>
            <w:tcW w:w="0" w:type="auto"/>
          </w:tcPr>
          <w:p w14:paraId="605567EF" w14:textId="10457510" w:rsidR="00B96745" w:rsidRPr="0090678B" w:rsidRDefault="005B6A9D" w:rsidP="00B96745">
            <w:pPr>
              <w:widowControl w:val="0"/>
              <w:autoSpaceDE w:val="0"/>
              <w:autoSpaceDN w:val="0"/>
              <w:adjustRightInd w:val="0"/>
              <w:spacing w:before="108" w:after="108" w:line="240" w:lineRule="auto"/>
              <w:jc w:val="center"/>
              <w:outlineLvl w:val="0"/>
              <w:rPr>
                <w:rFonts w:eastAsia="Times New Roman"/>
                <w:bCs/>
                <w:color w:val="FF0000"/>
                <w:sz w:val="24"/>
                <w:szCs w:val="24"/>
              </w:rPr>
            </w:pPr>
            <w:r>
              <w:rPr>
                <w:rFonts w:eastAsia="Times New Roman"/>
                <w:bCs/>
                <w:sz w:val="24"/>
                <w:szCs w:val="24"/>
              </w:rPr>
              <w:t>1</w:t>
            </w:r>
            <w:r w:rsidR="00B96745">
              <w:rPr>
                <w:rFonts w:eastAsia="Times New Roman"/>
                <w:bCs/>
                <w:sz w:val="24"/>
                <w:szCs w:val="24"/>
              </w:rPr>
              <w:t>2</w:t>
            </w:r>
          </w:p>
        </w:tc>
      </w:tr>
      <w:tr w:rsidR="005B6A9D" w:rsidRPr="0090678B" w14:paraId="21C9C934" w14:textId="77777777" w:rsidTr="00B42905">
        <w:tc>
          <w:tcPr>
            <w:tcW w:w="0" w:type="auto"/>
          </w:tcPr>
          <w:p w14:paraId="40D50DA6" w14:textId="77777777" w:rsidR="005B6A9D" w:rsidRPr="0090678B" w:rsidRDefault="005B6A9D" w:rsidP="005B6A9D">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r>
              <w:rPr>
                <w:rFonts w:ascii="Times New Roman" w:eastAsia="Times New Roman" w:hAnsi="Times New Roman" w:cs="Times New Roman"/>
                <w:bCs/>
                <w:color w:val="000000" w:themeColor="text1"/>
                <w:sz w:val="24"/>
                <w:szCs w:val="24"/>
              </w:rPr>
              <w:t>2</w:t>
            </w:r>
            <w:r w:rsidRPr="0090678B">
              <w:rPr>
                <w:rFonts w:ascii="Times New Roman" w:eastAsia="Times New Roman" w:hAnsi="Times New Roman" w:cs="Times New Roman"/>
                <w:bCs/>
                <w:color w:val="000000" w:themeColor="text1"/>
                <w:sz w:val="24"/>
                <w:szCs w:val="24"/>
              </w:rPr>
              <w:t>.</w:t>
            </w:r>
          </w:p>
        </w:tc>
        <w:tc>
          <w:tcPr>
            <w:tcW w:w="0" w:type="auto"/>
          </w:tcPr>
          <w:p w14:paraId="48798354" w14:textId="378B1F25" w:rsidR="005B6A9D" w:rsidRPr="0090678B" w:rsidRDefault="005B6A9D" w:rsidP="005B6A9D">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5B6A9D">
              <w:rPr>
                <w:rFonts w:ascii="Times New Roman" w:eastAsia="Times New Roman" w:hAnsi="Times New Roman" w:cs="Times New Roman"/>
                <w:bCs/>
                <w:color w:val="000000" w:themeColor="text1"/>
                <w:sz w:val="24"/>
                <w:szCs w:val="24"/>
              </w:rPr>
              <w:t xml:space="preserve">Проведение мониторинга своевременного исполнения долговых обязательств муниципального образования </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Город Майкоп</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 xml:space="preserve"> (количество мониторингов)</w:t>
            </w:r>
            <w:r>
              <w:rPr>
                <w:rFonts w:ascii="Times New Roman" w:eastAsia="Times New Roman" w:hAnsi="Times New Roman" w:cs="Times New Roman"/>
                <w:bCs/>
                <w:color w:val="000000" w:themeColor="text1"/>
                <w:sz w:val="24"/>
                <w:szCs w:val="24"/>
              </w:rPr>
              <w:t xml:space="preserve">, </w:t>
            </w:r>
            <w:r w:rsidRPr="001161EA">
              <w:rPr>
                <w:rFonts w:ascii="Times New Roman" w:eastAsia="Times New Roman" w:hAnsi="Times New Roman" w:cs="Times New Roman"/>
                <w:bCs/>
                <w:color w:val="000000" w:themeColor="text1"/>
                <w:sz w:val="24"/>
                <w:szCs w:val="24"/>
              </w:rPr>
              <w:t>раз</w:t>
            </w:r>
          </w:p>
        </w:tc>
        <w:tc>
          <w:tcPr>
            <w:tcW w:w="0" w:type="auto"/>
          </w:tcPr>
          <w:p w14:paraId="78B0082D" w14:textId="77777777"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14369E50" w14:textId="4077F6FC" w:rsidR="005B6A9D" w:rsidRPr="0090678B"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011931">
              <w:rPr>
                <w:rFonts w:ascii="Times New Roman" w:eastAsia="Times New Roman" w:hAnsi="Times New Roman" w:cs="Times New Roman"/>
                <w:bCs/>
                <w:color w:val="000000" w:themeColor="text1"/>
                <w:sz w:val="24"/>
                <w:szCs w:val="24"/>
              </w:rPr>
              <w:t>2</w:t>
            </w:r>
          </w:p>
        </w:tc>
        <w:tc>
          <w:tcPr>
            <w:tcW w:w="0" w:type="auto"/>
          </w:tcPr>
          <w:p w14:paraId="0E640F33" w14:textId="554B0739" w:rsidR="005B6A9D" w:rsidRPr="0090678B"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011931">
              <w:rPr>
                <w:rFonts w:ascii="Times New Roman" w:eastAsia="Times New Roman" w:hAnsi="Times New Roman" w:cs="Times New Roman"/>
                <w:bCs/>
                <w:color w:val="000000" w:themeColor="text1"/>
                <w:sz w:val="24"/>
                <w:szCs w:val="24"/>
              </w:rPr>
              <w:t>2</w:t>
            </w:r>
          </w:p>
        </w:tc>
        <w:tc>
          <w:tcPr>
            <w:tcW w:w="0" w:type="auto"/>
          </w:tcPr>
          <w:p w14:paraId="2FA7CA7B" w14:textId="3A610234" w:rsidR="005B6A9D" w:rsidRPr="0090678B"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011931">
              <w:rPr>
                <w:rFonts w:ascii="Times New Roman" w:eastAsia="Times New Roman" w:hAnsi="Times New Roman" w:cs="Times New Roman"/>
                <w:bCs/>
                <w:color w:val="000000" w:themeColor="text1"/>
                <w:sz w:val="24"/>
                <w:szCs w:val="24"/>
              </w:rPr>
              <w:t>2</w:t>
            </w:r>
          </w:p>
        </w:tc>
        <w:tc>
          <w:tcPr>
            <w:tcW w:w="0" w:type="auto"/>
          </w:tcPr>
          <w:p w14:paraId="530F97F1" w14:textId="369E5F54" w:rsidR="005B6A9D" w:rsidRPr="0090678B"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011931">
              <w:rPr>
                <w:rFonts w:ascii="Times New Roman" w:eastAsia="Times New Roman" w:hAnsi="Times New Roman" w:cs="Times New Roman"/>
                <w:bCs/>
                <w:color w:val="000000" w:themeColor="text1"/>
                <w:sz w:val="24"/>
                <w:szCs w:val="24"/>
              </w:rPr>
              <w:t>2</w:t>
            </w:r>
          </w:p>
        </w:tc>
        <w:tc>
          <w:tcPr>
            <w:tcW w:w="0" w:type="auto"/>
          </w:tcPr>
          <w:p w14:paraId="1844C86D" w14:textId="74BBFC91" w:rsidR="005B6A9D" w:rsidRPr="0090678B" w:rsidRDefault="005B6A9D" w:rsidP="00F72EB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4"/>
                <w:szCs w:val="24"/>
              </w:rPr>
            </w:pPr>
            <w:r>
              <w:rPr>
                <w:rFonts w:eastAsia="Times New Roman"/>
                <w:bCs/>
                <w:sz w:val="24"/>
                <w:szCs w:val="24"/>
              </w:rPr>
              <w:t>1</w:t>
            </w:r>
            <w:r w:rsidR="00011931">
              <w:rPr>
                <w:rFonts w:eastAsia="Times New Roman"/>
                <w:bCs/>
                <w:sz w:val="24"/>
                <w:szCs w:val="24"/>
              </w:rPr>
              <w:t>2</w:t>
            </w:r>
          </w:p>
        </w:tc>
      </w:tr>
      <w:tr w:rsidR="005B6A9D" w:rsidRPr="0090678B" w14:paraId="42844225" w14:textId="77777777" w:rsidTr="00B42905">
        <w:tc>
          <w:tcPr>
            <w:tcW w:w="0" w:type="auto"/>
          </w:tcPr>
          <w:p w14:paraId="55388DEE" w14:textId="77777777" w:rsidR="005B6A9D" w:rsidRPr="0090678B" w:rsidRDefault="005B6A9D" w:rsidP="005B6A9D">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lastRenderedPageBreak/>
              <w:t>1.1.3.</w:t>
            </w:r>
          </w:p>
        </w:tc>
        <w:tc>
          <w:tcPr>
            <w:tcW w:w="0" w:type="auto"/>
          </w:tcPr>
          <w:p w14:paraId="75A9CC95" w14:textId="3066483E" w:rsidR="005B6A9D" w:rsidRPr="0090678B" w:rsidRDefault="005B6A9D" w:rsidP="005B6A9D">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5B6A9D">
              <w:rPr>
                <w:rFonts w:ascii="Times New Roman" w:eastAsia="Times New Roman" w:hAnsi="Times New Roman" w:cs="Times New Roman"/>
                <w:bCs/>
                <w:color w:val="000000" w:themeColor="text1"/>
                <w:sz w:val="24"/>
                <w:szCs w:val="24"/>
              </w:rPr>
              <w:t xml:space="preserve">Исполнение расходов на обслуживание долговых обязательств муниципального образования </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Город Майкоп</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 xml:space="preserve"> в соответствии с контрактами (договорами)</w:t>
            </w:r>
            <w:r w:rsidR="00077F52">
              <w:rPr>
                <w:rFonts w:ascii="Times New Roman" w:eastAsia="Times New Roman" w:hAnsi="Times New Roman" w:cs="Times New Roman"/>
                <w:bCs/>
                <w:color w:val="000000" w:themeColor="text1"/>
                <w:sz w:val="24"/>
                <w:szCs w:val="24"/>
              </w:rPr>
              <w:t xml:space="preserve"> </w:t>
            </w:r>
            <w:r w:rsidRPr="005B6A9D">
              <w:rPr>
                <w:rFonts w:ascii="Times New Roman" w:eastAsia="Times New Roman" w:hAnsi="Times New Roman" w:cs="Times New Roman"/>
                <w:bCs/>
                <w:color w:val="000000" w:themeColor="text1"/>
                <w:sz w:val="24"/>
                <w:szCs w:val="24"/>
              </w:rPr>
              <w:t>(ежемесячно)</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 xml:space="preserve"> </w:t>
            </w:r>
            <w:proofErr w:type="spellStart"/>
            <w:proofErr w:type="gramStart"/>
            <w:r>
              <w:rPr>
                <w:rFonts w:ascii="Times New Roman" w:eastAsia="Times New Roman" w:hAnsi="Times New Roman" w:cs="Times New Roman"/>
                <w:bCs/>
                <w:color w:val="000000" w:themeColor="text1"/>
                <w:sz w:val="24"/>
                <w:szCs w:val="24"/>
              </w:rPr>
              <w:t>ед</w:t>
            </w:r>
            <w:proofErr w:type="spellEnd"/>
            <w:proofErr w:type="gramEnd"/>
          </w:p>
        </w:tc>
        <w:tc>
          <w:tcPr>
            <w:tcW w:w="0" w:type="auto"/>
          </w:tcPr>
          <w:p w14:paraId="0E1A6A44" w14:textId="77777777"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266B692E" w14:textId="0B67418F"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Pr>
          <w:p w14:paraId="01AEBF37" w14:textId="379494F5"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Pr>
          <w:p w14:paraId="27EA489F" w14:textId="174A01DA"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Pr>
          <w:p w14:paraId="61F0B29C" w14:textId="63956E53"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Pr>
          <w:p w14:paraId="6A00FA03" w14:textId="4AD86CE4" w:rsidR="005B6A9D" w:rsidRPr="0090678B" w:rsidRDefault="005B6A9D" w:rsidP="005B6A9D">
            <w:pPr>
              <w:widowControl w:val="0"/>
              <w:autoSpaceDE w:val="0"/>
              <w:autoSpaceDN w:val="0"/>
              <w:adjustRightInd w:val="0"/>
              <w:spacing w:before="108" w:after="108" w:line="240" w:lineRule="auto"/>
              <w:jc w:val="center"/>
              <w:outlineLvl w:val="0"/>
              <w:rPr>
                <w:rFonts w:eastAsia="Times New Roman"/>
                <w:bCs/>
                <w:color w:val="FF0000"/>
                <w:sz w:val="24"/>
                <w:szCs w:val="24"/>
              </w:rPr>
            </w:pPr>
            <w:r>
              <w:rPr>
                <w:rFonts w:eastAsia="Times New Roman"/>
                <w:bCs/>
                <w:sz w:val="24"/>
                <w:szCs w:val="24"/>
              </w:rPr>
              <w:t>12</w:t>
            </w:r>
          </w:p>
        </w:tc>
      </w:tr>
    </w:tbl>
    <w:p w14:paraId="10CA2730"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364E1370"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6C4C6F99"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4B623E76"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783DFD14" w14:textId="714F7A85"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7D22D13D"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3BC1FD6F" w14:textId="76BCC8D8" w:rsidR="00457E65" w:rsidRPr="0090678B" w:rsidRDefault="00457E65" w:rsidP="00457E65">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Сведения о порядке сбора информации и методика расчета целевых показателей (индикаторов) подпрограммы представлены в Таблице № </w:t>
      </w:r>
      <w:r w:rsidR="00B42905">
        <w:rPr>
          <w:rFonts w:ascii="Times New Roman" w:eastAsia="Times New Roman" w:hAnsi="Times New Roman" w:cs="Times New Roman"/>
          <w:sz w:val="28"/>
          <w:szCs w:val="28"/>
          <w:lang w:eastAsia="ru-RU"/>
        </w:rPr>
        <w:t>2</w:t>
      </w:r>
      <w:r w:rsidRPr="0090678B">
        <w:rPr>
          <w:rFonts w:ascii="Times New Roman" w:eastAsia="Times New Roman" w:hAnsi="Times New Roman" w:cs="Times New Roman"/>
          <w:sz w:val="28"/>
          <w:szCs w:val="28"/>
          <w:lang w:eastAsia="ru-RU"/>
        </w:rPr>
        <w:t>.5.</w:t>
      </w:r>
    </w:p>
    <w:p w14:paraId="1C2450EF" w14:textId="77777777"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p>
    <w:p w14:paraId="3841B0D9" w14:textId="09991919"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Таблица № </w:t>
      </w:r>
      <w:r w:rsidR="00B42905">
        <w:rPr>
          <w:rFonts w:ascii="Times New Roman" w:eastAsia="Times New Roman" w:hAnsi="Times New Roman" w:cs="Times New Roman"/>
          <w:sz w:val="28"/>
          <w:szCs w:val="28"/>
          <w:lang w:eastAsia="ru-RU"/>
        </w:rPr>
        <w:t>2</w:t>
      </w:r>
      <w:r w:rsidRPr="0090678B">
        <w:rPr>
          <w:rFonts w:ascii="Times New Roman" w:eastAsia="Times New Roman" w:hAnsi="Times New Roman" w:cs="Times New Roman"/>
          <w:sz w:val="28"/>
          <w:szCs w:val="28"/>
          <w:lang w:eastAsia="ru-RU"/>
        </w:rPr>
        <w:t>.5</w:t>
      </w:r>
    </w:p>
    <w:p w14:paraId="4B2A4E5F" w14:textId="77777777"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p>
    <w:p w14:paraId="310D6EAD" w14:textId="7695C3DA" w:rsidR="00457E65" w:rsidRPr="0090678B" w:rsidRDefault="00EC6426" w:rsidP="00457E6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457E65"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6B5BA65B" w14:textId="77777777" w:rsidR="00457E65" w:rsidRPr="0090678B" w:rsidRDefault="00457E65" w:rsidP="00457E65">
      <w:pPr>
        <w:spacing w:after="0" w:line="240"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подпрограммы муниципальной программы</w:t>
      </w:r>
    </w:p>
    <w:p w14:paraId="3609E426" w14:textId="77777777" w:rsidR="00457E65" w:rsidRPr="0090678B" w:rsidRDefault="00457E65" w:rsidP="00457E65">
      <w:pPr>
        <w:spacing w:after="0" w:line="276" w:lineRule="auto"/>
        <w:ind w:firstLine="567"/>
        <w:jc w:val="center"/>
        <w:rPr>
          <w:rFonts w:ascii="Times New Roman" w:eastAsia="Times New Roman" w:hAnsi="Times New Roman" w:cs="Times New Roman"/>
          <w:b/>
          <w:sz w:val="28"/>
          <w:szCs w:val="28"/>
          <w:lang w:eastAsia="ru-RU"/>
        </w:rPr>
      </w:pPr>
    </w:p>
    <w:tbl>
      <w:tblPr>
        <w:tblStyle w:val="11"/>
        <w:tblW w:w="0" w:type="auto"/>
        <w:tblLook w:val="04A0" w:firstRow="1" w:lastRow="0" w:firstColumn="1" w:lastColumn="0" w:noHBand="0" w:noVBand="1"/>
      </w:tblPr>
      <w:tblGrid>
        <w:gridCol w:w="540"/>
        <w:gridCol w:w="2674"/>
        <w:gridCol w:w="32"/>
        <w:gridCol w:w="3364"/>
        <w:gridCol w:w="2677"/>
      </w:tblGrid>
      <w:tr w:rsidR="00457E65" w:rsidRPr="0090678B" w14:paraId="325FC768" w14:textId="77777777" w:rsidTr="005B6A9D">
        <w:tc>
          <w:tcPr>
            <w:tcW w:w="0" w:type="auto"/>
          </w:tcPr>
          <w:p w14:paraId="34825FA5" w14:textId="77777777" w:rsidR="00457E65" w:rsidRPr="00102E97" w:rsidRDefault="00457E6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 xml:space="preserve">№ </w:t>
            </w:r>
            <w:proofErr w:type="gramStart"/>
            <w:r w:rsidRPr="00102E97">
              <w:rPr>
                <w:rFonts w:ascii="Times New Roman" w:eastAsia="Calibri" w:hAnsi="Times New Roman"/>
                <w:sz w:val="24"/>
                <w:szCs w:val="24"/>
              </w:rPr>
              <w:t>п</w:t>
            </w:r>
            <w:proofErr w:type="gramEnd"/>
            <w:r w:rsidRPr="00102E97">
              <w:rPr>
                <w:rFonts w:ascii="Times New Roman" w:eastAsia="Calibri" w:hAnsi="Times New Roman"/>
                <w:sz w:val="24"/>
                <w:szCs w:val="24"/>
              </w:rPr>
              <w:t>/п</w:t>
            </w:r>
          </w:p>
        </w:tc>
        <w:tc>
          <w:tcPr>
            <w:tcW w:w="2674" w:type="dxa"/>
          </w:tcPr>
          <w:p w14:paraId="5B8FD5C9" w14:textId="77777777" w:rsidR="00457E65" w:rsidRDefault="00457E6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Наименование целевого показателя (индикатора)</w:t>
            </w:r>
          </w:p>
          <w:p w14:paraId="089C0E9E" w14:textId="5BC027F6" w:rsidR="00EC6426" w:rsidRPr="00C74E3C" w:rsidRDefault="00EC6426" w:rsidP="00EC64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lang w:val="en-US"/>
              </w:rPr>
              <w:t>V</w:t>
            </w:r>
            <w:r w:rsidRPr="00C74E3C">
              <w:rPr>
                <w:rFonts w:ascii="Times New Roman" w:eastAsia="Calibri" w:hAnsi="Times New Roman"/>
                <w:sz w:val="24"/>
                <w:szCs w:val="24"/>
              </w:rPr>
              <w:t>)</w:t>
            </w:r>
          </w:p>
        </w:tc>
        <w:tc>
          <w:tcPr>
            <w:tcW w:w="3396" w:type="dxa"/>
            <w:gridSpan w:val="2"/>
          </w:tcPr>
          <w:p w14:paraId="65E9766C" w14:textId="77777777" w:rsidR="00457E65" w:rsidRPr="00102E97" w:rsidRDefault="00457E6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Методика расчета целевого показателя (индикатора)</w:t>
            </w:r>
          </w:p>
        </w:tc>
        <w:tc>
          <w:tcPr>
            <w:tcW w:w="2677" w:type="dxa"/>
          </w:tcPr>
          <w:p w14:paraId="487101D3" w14:textId="77777777" w:rsidR="00457E65" w:rsidRPr="00102E97" w:rsidRDefault="00457E6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Источник получения информации</w:t>
            </w:r>
          </w:p>
        </w:tc>
      </w:tr>
      <w:tr w:rsidR="005B6A9D" w:rsidRPr="0090678B" w14:paraId="66FD6F5B"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1F71ACC3" w14:textId="6A87858B" w:rsidR="005B6A9D" w:rsidRPr="0090678B" w:rsidRDefault="005B6A9D" w:rsidP="005B6A9D">
            <w:pPr>
              <w:spacing w:after="0" w:line="240" w:lineRule="auto"/>
              <w:jc w:val="center"/>
              <w:rPr>
                <w:rFonts w:eastAsia="Times New Roman"/>
                <w:b/>
              </w:rPr>
            </w:pPr>
            <w:r w:rsidRPr="00B96745">
              <w:rPr>
                <w:rFonts w:ascii="Times New Roman" w:hAnsi="Times New Roman"/>
                <w:bCs/>
                <w:color w:val="000000" w:themeColor="text1"/>
                <w:sz w:val="24"/>
                <w:szCs w:val="24"/>
              </w:rPr>
              <w:t>«Управление муниципальным долгом»</w:t>
            </w:r>
          </w:p>
        </w:tc>
      </w:tr>
      <w:tr w:rsidR="005B6A9D" w:rsidRPr="0090678B" w14:paraId="08B3185E" w14:textId="77777777" w:rsidTr="005B6A9D">
        <w:tc>
          <w:tcPr>
            <w:tcW w:w="0" w:type="auto"/>
            <w:tcBorders>
              <w:top w:val="single" w:sz="4" w:space="0" w:color="auto"/>
              <w:left w:val="single" w:sz="4" w:space="0" w:color="auto"/>
              <w:bottom w:val="single" w:sz="4" w:space="0" w:color="auto"/>
              <w:right w:val="single" w:sz="4" w:space="0" w:color="auto"/>
            </w:tcBorders>
          </w:tcPr>
          <w:p w14:paraId="23A5F0F1" w14:textId="77777777" w:rsidR="005B6A9D" w:rsidRPr="00EC6426" w:rsidRDefault="005B6A9D" w:rsidP="005B6A9D">
            <w:pPr>
              <w:spacing w:after="0" w:line="240" w:lineRule="auto"/>
              <w:jc w:val="center"/>
              <w:rPr>
                <w:rFonts w:ascii="Times New Roman" w:eastAsia="Times New Roman" w:hAnsi="Times New Roman" w:cs="Times New Roman"/>
                <w:sz w:val="24"/>
                <w:szCs w:val="24"/>
              </w:rPr>
            </w:pPr>
            <w:r w:rsidRPr="00EC6426">
              <w:rPr>
                <w:rFonts w:ascii="Times New Roman" w:eastAsia="Times New Roman" w:hAnsi="Times New Roman" w:cs="Times New Roman"/>
                <w:sz w:val="24"/>
                <w:szCs w:val="24"/>
              </w:rPr>
              <w:t>1</w:t>
            </w:r>
          </w:p>
        </w:tc>
        <w:tc>
          <w:tcPr>
            <w:tcW w:w="2706" w:type="dxa"/>
            <w:gridSpan w:val="2"/>
            <w:tcBorders>
              <w:top w:val="single" w:sz="4" w:space="0" w:color="auto"/>
              <w:left w:val="single" w:sz="4" w:space="0" w:color="auto"/>
              <w:bottom w:val="single" w:sz="4" w:space="0" w:color="auto"/>
              <w:right w:val="single" w:sz="4" w:space="0" w:color="auto"/>
            </w:tcBorders>
          </w:tcPr>
          <w:p w14:paraId="30192332" w14:textId="4E8153A6" w:rsidR="005B6A9D" w:rsidRPr="00EC6426" w:rsidRDefault="005B6A9D" w:rsidP="00EC6426">
            <w:pPr>
              <w:spacing w:after="0" w:line="240" w:lineRule="auto"/>
              <w:jc w:val="both"/>
              <w:rPr>
                <w:rFonts w:ascii="Times New Roman" w:hAnsi="Times New Roman" w:cs="Times New Roman"/>
                <w:color w:val="000000" w:themeColor="text1"/>
                <w:sz w:val="24"/>
                <w:szCs w:val="24"/>
              </w:rPr>
            </w:pPr>
            <w:r w:rsidRPr="00EC6426">
              <w:rPr>
                <w:rFonts w:ascii="Times New Roman" w:eastAsia="Calibri" w:hAnsi="Times New Roman" w:cs="Times New Roman"/>
                <w:sz w:val="24"/>
                <w:szCs w:val="24"/>
              </w:rPr>
              <w:t xml:space="preserve">Отношение объема муниципального долга к общему годовому объему доходов бюджета муниципального образования </w:t>
            </w:r>
            <w:r w:rsidR="004006DB" w:rsidRPr="00EC6426">
              <w:rPr>
                <w:rFonts w:ascii="Times New Roman" w:eastAsia="Calibri" w:hAnsi="Times New Roman" w:cs="Times New Roman"/>
                <w:sz w:val="24"/>
                <w:szCs w:val="24"/>
              </w:rPr>
              <w:t>«Город Майкоп» без</w:t>
            </w:r>
            <w:r w:rsidRPr="00EC6426">
              <w:rPr>
                <w:rFonts w:ascii="Times New Roman" w:eastAsia="Calibri" w:hAnsi="Times New Roman" w:cs="Times New Roman"/>
                <w:sz w:val="24"/>
                <w:szCs w:val="24"/>
              </w:rPr>
              <w:t xml:space="preserve"> учета безвозмездных поступлений и (или) поступлений налоговых доходов по дополнительным нормативам отчислений</w:t>
            </w:r>
            <w:r w:rsidR="00EC6426">
              <w:rPr>
                <w:rFonts w:ascii="Times New Roman" w:eastAsia="Calibri" w:hAnsi="Times New Roman" w:cs="Times New Roman"/>
                <w:sz w:val="24"/>
                <w:szCs w:val="24"/>
              </w:rPr>
              <w:t xml:space="preserve">, </w:t>
            </w:r>
            <w:r w:rsidR="00EC6426" w:rsidRPr="00EC6426">
              <w:rPr>
                <w:rFonts w:ascii="Times New Roman" w:eastAsia="Calibri" w:hAnsi="Times New Roman" w:cs="Times New Roman"/>
                <w:sz w:val="24"/>
                <w:szCs w:val="24"/>
              </w:rPr>
              <w:t>%</w:t>
            </w:r>
          </w:p>
        </w:tc>
        <w:tc>
          <w:tcPr>
            <w:tcW w:w="3364" w:type="dxa"/>
          </w:tcPr>
          <w:p w14:paraId="4F68003E" w14:textId="77777777" w:rsidR="005B6A9D" w:rsidRPr="002445B4" w:rsidRDefault="005B6A9D" w:rsidP="005B6A9D">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6928B17D" wp14:editId="592DF0A2">
                  <wp:extent cx="115570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4B155D4C" w14:textId="77777777" w:rsidR="005B6A9D" w:rsidRPr="005B6A9D" w:rsidRDefault="005B6A9D" w:rsidP="005B6A9D">
            <w:pPr>
              <w:spacing w:after="0" w:line="240" w:lineRule="auto"/>
              <w:jc w:val="both"/>
              <w:rPr>
                <w:rFonts w:ascii="Times New Roman" w:eastAsia="Calibri" w:hAnsi="Times New Roman"/>
                <w:sz w:val="24"/>
                <w:szCs w:val="24"/>
              </w:rPr>
            </w:pPr>
            <w:r w:rsidRPr="005B6A9D">
              <w:rPr>
                <w:rFonts w:ascii="Times New Roman" w:eastAsia="Calibri" w:hAnsi="Times New Roman"/>
                <w:sz w:val="24"/>
                <w:szCs w:val="24"/>
              </w:rPr>
              <w:t>где:</w:t>
            </w:r>
          </w:p>
          <w:p w14:paraId="0DA911D7" w14:textId="77777777" w:rsidR="005B6A9D" w:rsidRPr="005B6A9D" w:rsidRDefault="005B6A9D" w:rsidP="005B6A9D">
            <w:pPr>
              <w:spacing w:after="0" w:line="240" w:lineRule="auto"/>
              <w:jc w:val="both"/>
              <w:rPr>
                <w:rFonts w:ascii="Times New Roman" w:eastAsia="Calibri" w:hAnsi="Times New Roman"/>
                <w:sz w:val="24"/>
                <w:szCs w:val="24"/>
              </w:rPr>
            </w:pPr>
          </w:p>
          <w:p w14:paraId="2A1E27CB" w14:textId="6638EFF0" w:rsidR="005B6A9D" w:rsidRPr="005B6A9D" w:rsidRDefault="005B6A9D" w:rsidP="005B6A9D">
            <w:pPr>
              <w:spacing w:after="0" w:line="240" w:lineRule="auto"/>
              <w:jc w:val="both"/>
              <w:rPr>
                <w:rFonts w:ascii="Times New Roman" w:eastAsia="Calibri" w:hAnsi="Times New Roman"/>
                <w:sz w:val="24"/>
                <w:szCs w:val="24"/>
              </w:rPr>
            </w:pPr>
            <w:r w:rsidRPr="005B6A9D">
              <w:rPr>
                <w:rFonts w:ascii="Times New Roman" w:eastAsia="Calibri" w:hAnsi="Times New Roman"/>
                <w:sz w:val="24"/>
                <w:szCs w:val="24"/>
              </w:rPr>
              <w:t xml:space="preserve"> </w:t>
            </w:r>
            <w:r w:rsidR="004006DB">
              <w:rPr>
                <w:rFonts w:ascii="Times New Roman" w:eastAsia="Calibri" w:hAnsi="Times New Roman"/>
                <w:sz w:val="24"/>
                <w:szCs w:val="24"/>
              </w:rPr>
              <w:t xml:space="preserve">А </w:t>
            </w:r>
            <w:r w:rsidRPr="005B6A9D">
              <w:rPr>
                <w:rFonts w:ascii="Times New Roman" w:eastAsia="Calibri" w:hAnsi="Times New Roman"/>
                <w:sz w:val="24"/>
                <w:szCs w:val="24"/>
              </w:rPr>
              <w:t xml:space="preserve">- объем муниципального долга муниципального образования </w:t>
            </w:r>
            <w:r w:rsidR="004006DB">
              <w:rPr>
                <w:rFonts w:ascii="Times New Roman" w:eastAsia="Calibri" w:hAnsi="Times New Roman"/>
                <w:sz w:val="24"/>
                <w:szCs w:val="24"/>
              </w:rPr>
              <w:t>«</w:t>
            </w:r>
            <w:r w:rsidRPr="005B6A9D">
              <w:rPr>
                <w:rFonts w:ascii="Times New Roman" w:eastAsia="Calibri" w:hAnsi="Times New Roman"/>
                <w:sz w:val="24"/>
                <w:szCs w:val="24"/>
              </w:rPr>
              <w:t>Город Майкоп</w:t>
            </w:r>
            <w:r w:rsidR="004006DB">
              <w:rPr>
                <w:rFonts w:ascii="Times New Roman" w:eastAsia="Calibri" w:hAnsi="Times New Roman"/>
                <w:sz w:val="24"/>
                <w:szCs w:val="24"/>
              </w:rPr>
              <w:t>»</w:t>
            </w:r>
            <w:r w:rsidRPr="005B6A9D">
              <w:rPr>
                <w:rFonts w:ascii="Times New Roman" w:eastAsia="Calibri" w:hAnsi="Times New Roman"/>
                <w:sz w:val="24"/>
                <w:szCs w:val="24"/>
              </w:rPr>
              <w:t xml:space="preserve"> </w:t>
            </w:r>
            <w:r w:rsidR="00011931" w:rsidRPr="005B6A9D">
              <w:rPr>
                <w:rFonts w:ascii="Times New Roman" w:eastAsia="Calibri" w:hAnsi="Times New Roman"/>
                <w:sz w:val="24"/>
                <w:szCs w:val="24"/>
              </w:rPr>
              <w:t>согласно долговой книг</w:t>
            </w:r>
            <w:r w:rsidR="00011931">
              <w:rPr>
                <w:rFonts w:ascii="Times New Roman" w:eastAsia="Calibri" w:hAnsi="Times New Roman"/>
                <w:sz w:val="24"/>
                <w:szCs w:val="24"/>
              </w:rPr>
              <w:t>е</w:t>
            </w:r>
            <w:r w:rsidR="00A54657">
              <w:t xml:space="preserve"> </w:t>
            </w:r>
            <w:r w:rsidR="00A54657" w:rsidRPr="00A54657">
              <w:rPr>
                <w:rFonts w:ascii="Times New Roman" w:eastAsia="Calibri" w:hAnsi="Times New Roman"/>
                <w:sz w:val="24"/>
                <w:szCs w:val="24"/>
              </w:rPr>
              <w:t>муниципального образования «Город Майкоп»</w:t>
            </w:r>
            <w:r w:rsidRPr="005B6A9D">
              <w:rPr>
                <w:rFonts w:ascii="Times New Roman" w:eastAsia="Calibri" w:hAnsi="Times New Roman"/>
                <w:sz w:val="24"/>
                <w:szCs w:val="24"/>
              </w:rPr>
              <w:t>;</w:t>
            </w:r>
          </w:p>
          <w:p w14:paraId="61E9638C" w14:textId="77777777" w:rsidR="005B6A9D" w:rsidRPr="005B6A9D" w:rsidRDefault="005B6A9D" w:rsidP="005B6A9D">
            <w:pPr>
              <w:spacing w:after="0" w:line="240" w:lineRule="auto"/>
              <w:jc w:val="both"/>
              <w:rPr>
                <w:rFonts w:ascii="Times New Roman" w:eastAsia="Calibri" w:hAnsi="Times New Roman"/>
                <w:sz w:val="24"/>
                <w:szCs w:val="24"/>
              </w:rPr>
            </w:pPr>
          </w:p>
          <w:p w14:paraId="0F0796AE" w14:textId="5816F9E7" w:rsidR="005B6A9D" w:rsidRPr="0090678B" w:rsidRDefault="005B6A9D" w:rsidP="005B6A9D">
            <w:pPr>
              <w:spacing w:after="0" w:line="240" w:lineRule="auto"/>
              <w:jc w:val="both"/>
              <w:rPr>
                <w:sz w:val="24"/>
                <w:szCs w:val="24"/>
              </w:rPr>
            </w:pPr>
            <w:r w:rsidRPr="005B6A9D">
              <w:rPr>
                <w:rFonts w:ascii="Times New Roman" w:eastAsia="Calibri" w:hAnsi="Times New Roman"/>
                <w:sz w:val="24"/>
                <w:szCs w:val="24"/>
              </w:rPr>
              <w:t xml:space="preserve"> </w:t>
            </w:r>
            <w:r w:rsidR="004006DB">
              <w:rPr>
                <w:rFonts w:ascii="Times New Roman" w:eastAsia="Calibri" w:hAnsi="Times New Roman"/>
                <w:sz w:val="24"/>
                <w:szCs w:val="24"/>
              </w:rPr>
              <w:t xml:space="preserve">В </w:t>
            </w:r>
            <w:r w:rsidRPr="005B6A9D">
              <w:rPr>
                <w:rFonts w:ascii="Times New Roman" w:eastAsia="Calibri" w:hAnsi="Times New Roman"/>
                <w:sz w:val="24"/>
                <w:szCs w:val="24"/>
              </w:rPr>
              <w:t xml:space="preserve">- объем доходов бюджета муниципального образования </w:t>
            </w:r>
            <w:r w:rsidR="004006DB" w:rsidRPr="004006DB">
              <w:rPr>
                <w:rFonts w:ascii="Times New Roman" w:eastAsia="Calibri" w:hAnsi="Times New Roman"/>
                <w:sz w:val="24"/>
                <w:szCs w:val="24"/>
              </w:rPr>
              <w:t xml:space="preserve">«Город Майкоп» </w:t>
            </w:r>
            <w:r w:rsidRPr="005B6A9D">
              <w:rPr>
                <w:rFonts w:ascii="Times New Roman" w:eastAsia="Calibri" w:hAnsi="Times New Roman"/>
                <w:sz w:val="24"/>
                <w:szCs w:val="24"/>
              </w:rPr>
              <w:t>без учета безвозмездных поступлений и (или) поступлений налоговых доходов по дополнительным нормативам отчислений</w:t>
            </w:r>
          </w:p>
        </w:tc>
        <w:tc>
          <w:tcPr>
            <w:tcW w:w="2677" w:type="dxa"/>
          </w:tcPr>
          <w:p w14:paraId="7762E146" w14:textId="77777777" w:rsidR="00A54657" w:rsidRDefault="005B6A9D" w:rsidP="005B6A9D">
            <w:pPr>
              <w:autoSpaceDE w:val="0"/>
              <w:autoSpaceDN w:val="0"/>
              <w:adjustRightInd w:val="0"/>
              <w:spacing w:after="0" w:line="240" w:lineRule="auto"/>
              <w:jc w:val="center"/>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(ф. 0503317); </w:t>
            </w:r>
          </w:p>
          <w:p w14:paraId="312C39D3" w14:textId="276944C0" w:rsidR="005B6A9D" w:rsidRPr="0090678B" w:rsidRDefault="00A54657" w:rsidP="005B6A9D">
            <w:pPr>
              <w:autoSpaceDE w:val="0"/>
              <w:autoSpaceDN w:val="0"/>
              <w:adjustRightInd w:val="0"/>
              <w:spacing w:after="0" w:line="240" w:lineRule="auto"/>
              <w:jc w:val="center"/>
              <w:rPr>
                <w:rFonts w:eastAsia="Calibri"/>
                <w:color w:val="000000" w:themeColor="text1"/>
              </w:rPr>
            </w:pPr>
            <w:r w:rsidRPr="00A54657">
              <w:rPr>
                <w:rFonts w:ascii="PT Serif" w:hAnsi="PT Serif"/>
                <w:color w:val="22272F"/>
                <w:sz w:val="23"/>
                <w:szCs w:val="23"/>
                <w:shd w:val="clear" w:color="auto" w:fill="FFFFFF"/>
              </w:rPr>
              <w:t>Долговая книга муниципального образования «Город Майкоп»</w:t>
            </w:r>
          </w:p>
        </w:tc>
      </w:tr>
      <w:tr w:rsidR="005B6A9D" w:rsidRPr="0090678B" w14:paraId="51958DAE" w14:textId="77777777" w:rsidTr="005B6A9D">
        <w:tc>
          <w:tcPr>
            <w:tcW w:w="0" w:type="auto"/>
            <w:tcBorders>
              <w:top w:val="single" w:sz="4" w:space="0" w:color="auto"/>
              <w:left w:val="single" w:sz="4" w:space="0" w:color="auto"/>
              <w:bottom w:val="single" w:sz="4" w:space="0" w:color="auto"/>
              <w:right w:val="single" w:sz="4" w:space="0" w:color="auto"/>
            </w:tcBorders>
          </w:tcPr>
          <w:p w14:paraId="59BA70EA" w14:textId="77777777" w:rsidR="005B6A9D" w:rsidRPr="00EC6426" w:rsidRDefault="005B6A9D" w:rsidP="005B6A9D">
            <w:pPr>
              <w:spacing w:after="0" w:line="240" w:lineRule="auto"/>
              <w:jc w:val="center"/>
              <w:rPr>
                <w:rFonts w:ascii="Times New Roman" w:eastAsia="Times New Roman" w:hAnsi="Times New Roman" w:cs="Times New Roman"/>
                <w:sz w:val="24"/>
                <w:szCs w:val="24"/>
              </w:rPr>
            </w:pPr>
            <w:r w:rsidRPr="00EC6426">
              <w:rPr>
                <w:rFonts w:ascii="Times New Roman" w:eastAsia="Times New Roman" w:hAnsi="Times New Roman" w:cs="Times New Roman"/>
                <w:sz w:val="24"/>
                <w:szCs w:val="24"/>
              </w:rPr>
              <w:t>2</w:t>
            </w:r>
          </w:p>
        </w:tc>
        <w:tc>
          <w:tcPr>
            <w:tcW w:w="2706" w:type="dxa"/>
            <w:gridSpan w:val="2"/>
            <w:tcBorders>
              <w:top w:val="single" w:sz="4" w:space="0" w:color="auto"/>
              <w:left w:val="single" w:sz="4" w:space="0" w:color="auto"/>
              <w:bottom w:val="single" w:sz="4" w:space="0" w:color="auto"/>
              <w:right w:val="single" w:sz="4" w:space="0" w:color="auto"/>
            </w:tcBorders>
          </w:tcPr>
          <w:p w14:paraId="608AA5A3" w14:textId="42B4A55F" w:rsidR="005B6A9D" w:rsidRPr="00EC6426" w:rsidRDefault="00887135" w:rsidP="005B6A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C6426">
              <w:rPr>
                <w:rFonts w:ascii="Times New Roman" w:eastAsia="Calibri" w:hAnsi="Times New Roman" w:cs="Times New Roman"/>
                <w:sz w:val="24"/>
                <w:szCs w:val="24"/>
              </w:rPr>
              <w:t xml:space="preserve">Доля расходов на обслуживание муниципального долга </w:t>
            </w:r>
            <w:r w:rsidRPr="00EC6426">
              <w:rPr>
                <w:rFonts w:ascii="Times New Roman" w:eastAsia="Calibri" w:hAnsi="Times New Roman" w:cs="Times New Roman"/>
                <w:sz w:val="24"/>
                <w:szCs w:val="24"/>
              </w:rPr>
              <w:lastRenderedPageBreak/>
              <w:t>в общем объеме расходов бюджета муниципального образования «Город Майкоп»</w:t>
            </w:r>
            <w:proofErr w:type="gramStart"/>
            <w:r w:rsidR="00EC6426">
              <w:t xml:space="preserve"> </w:t>
            </w:r>
            <w:r w:rsidR="00EC6426" w:rsidRPr="00EC6426">
              <w:rPr>
                <w:rFonts w:ascii="Times New Roman" w:eastAsia="Calibri" w:hAnsi="Times New Roman" w:cs="Times New Roman"/>
                <w:sz w:val="24"/>
                <w:szCs w:val="24"/>
              </w:rPr>
              <w:t>,</w:t>
            </w:r>
            <w:proofErr w:type="gramEnd"/>
            <w:r w:rsidR="00EC6426" w:rsidRPr="00EC6426">
              <w:rPr>
                <w:rFonts w:ascii="Times New Roman" w:eastAsia="Calibri" w:hAnsi="Times New Roman" w:cs="Times New Roman"/>
                <w:sz w:val="24"/>
                <w:szCs w:val="24"/>
              </w:rPr>
              <w:t xml:space="preserve"> %</w:t>
            </w:r>
            <w:r w:rsidRPr="00EC6426">
              <w:rPr>
                <w:rFonts w:ascii="Times New Roman" w:eastAsia="Calibri" w:hAnsi="Times New Roman" w:cs="Times New Roman"/>
                <w:sz w:val="24"/>
                <w:szCs w:val="24"/>
              </w:rPr>
              <w:t>.</w:t>
            </w:r>
          </w:p>
        </w:tc>
        <w:tc>
          <w:tcPr>
            <w:tcW w:w="3364" w:type="dxa"/>
          </w:tcPr>
          <w:p w14:paraId="420135E2" w14:textId="77777777" w:rsidR="005B6A9D" w:rsidRPr="002445B4" w:rsidRDefault="005B6A9D" w:rsidP="005B6A9D">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lastRenderedPageBreak/>
              <w:drawing>
                <wp:inline distT="0" distB="0" distL="0" distR="0" wp14:anchorId="732F984A" wp14:editId="03F23E28">
                  <wp:extent cx="11557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437CE682" w14:textId="77777777" w:rsidR="005B6A9D" w:rsidRPr="002445B4" w:rsidRDefault="005B6A9D" w:rsidP="005B6A9D">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52A17B71" w14:textId="77777777" w:rsidR="0000781B" w:rsidRDefault="004006DB" w:rsidP="0000781B">
            <w:pPr>
              <w:pStyle w:val="s16"/>
              <w:shd w:val="clear" w:color="auto" w:fill="FFFFFF"/>
              <w:spacing w:before="0" w:beforeAutospacing="0" w:after="0" w:afterAutospacing="0"/>
              <w:rPr>
                <w:rFonts w:ascii="PT Serif" w:hAnsi="PT Serif"/>
                <w:sz w:val="23"/>
                <w:szCs w:val="23"/>
              </w:rPr>
            </w:pPr>
            <w:r>
              <w:rPr>
                <w:rFonts w:ascii="PT Serif" w:hAnsi="PT Serif"/>
                <w:noProof/>
                <w:color w:val="22272F"/>
                <w:sz w:val="23"/>
                <w:szCs w:val="23"/>
                <w:lang w:eastAsia="ru-RU" w:bidi="ar-SA"/>
              </w:rPr>
              <w:lastRenderedPageBreak/>
              <mc:AlternateContent>
                <mc:Choice Requires="wps">
                  <w:drawing>
                    <wp:inline distT="0" distB="0" distL="0" distR="0" wp14:anchorId="1AD93D5C" wp14:editId="1B13BA6E">
                      <wp:extent cx="152400" cy="200660"/>
                      <wp:effectExtent l="0" t="0" r="0" b="0"/>
                      <wp:docPr id="3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C9656A" id="AutoShape 3" o:spid="_x0000_s1026" style="width:1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sw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" filled="f" stroked="f">
                      <o:lock v:ext="edit" aspectratio="t"/>
                      <w10:anchorlock/>
                    </v:rect>
                  </w:pict>
                </mc:Fallback>
              </mc:AlternateContent>
            </w:r>
            <w:r w:rsidRPr="00A54657">
              <w:rPr>
                <w:rFonts w:ascii="PT Serif" w:hAnsi="PT Serif"/>
                <w:sz w:val="23"/>
                <w:szCs w:val="23"/>
              </w:rPr>
              <w:t>А - объем расходов муниципального долга муниципального образова</w:t>
            </w:r>
            <w:r w:rsidR="0000781B">
              <w:rPr>
                <w:rFonts w:ascii="PT Serif" w:hAnsi="PT Serif"/>
                <w:sz w:val="23"/>
                <w:szCs w:val="23"/>
              </w:rPr>
              <w:t>ния «Город Майкоп»;</w:t>
            </w:r>
          </w:p>
          <w:p w14:paraId="0FE32DFF" w14:textId="18097785" w:rsidR="005B6A9D" w:rsidRPr="0090678B" w:rsidRDefault="004006DB" w:rsidP="0000781B">
            <w:pPr>
              <w:pStyle w:val="s16"/>
              <w:shd w:val="clear" w:color="auto" w:fill="FFFFFF"/>
              <w:spacing w:before="0" w:beforeAutospacing="0" w:after="0" w:afterAutospacing="0"/>
            </w:pPr>
            <w:r>
              <w:rPr>
                <w:rFonts w:ascii="PT Serif" w:hAnsi="PT Serif"/>
                <w:noProof/>
                <w:color w:val="22272F"/>
                <w:sz w:val="23"/>
                <w:szCs w:val="23"/>
                <w:lang w:eastAsia="ru-RU" w:bidi="ar-SA"/>
              </w:rPr>
              <mc:AlternateContent>
                <mc:Choice Requires="wps">
                  <w:drawing>
                    <wp:inline distT="0" distB="0" distL="0" distR="0" wp14:anchorId="5EE3D6CA" wp14:editId="65B3F280">
                      <wp:extent cx="145415" cy="200660"/>
                      <wp:effectExtent l="0" t="0" r="0" b="0"/>
                      <wp:docPr id="3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92A0C89" id="AutoShape 4" o:spid="_x0000_s1026" style="width:11.4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BXtA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" filled="f" stroked="f">
                      <o:lock v:ext="edit" aspectratio="t"/>
                      <w10:anchorlock/>
                    </v:rect>
                  </w:pict>
                </mc:Fallback>
              </mc:AlternateContent>
            </w:r>
            <w:r>
              <w:rPr>
                <w:rFonts w:ascii="PT Serif" w:hAnsi="PT Serif"/>
                <w:color w:val="22272F"/>
                <w:sz w:val="23"/>
                <w:szCs w:val="23"/>
              </w:rPr>
              <w:t xml:space="preserve">В - объем расходов бюджета муниципального образования </w:t>
            </w:r>
            <w:r w:rsidRPr="004006DB">
              <w:rPr>
                <w:rFonts w:ascii="PT Serif" w:hAnsi="PT Serif"/>
                <w:color w:val="22272F"/>
                <w:sz w:val="23"/>
                <w:szCs w:val="23"/>
              </w:rPr>
              <w:t>«Город Майкоп»</w:t>
            </w:r>
            <w:r>
              <w:rPr>
                <w:rFonts w:ascii="PT Serif" w:hAnsi="PT Serif"/>
                <w:color w:val="22272F"/>
                <w:sz w:val="23"/>
                <w:szCs w:val="23"/>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677" w:type="dxa"/>
          </w:tcPr>
          <w:p w14:paraId="19F0FF0F" w14:textId="77777777" w:rsidR="0000781B" w:rsidRPr="00610444" w:rsidRDefault="0000781B" w:rsidP="0000781B">
            <w:pPr>
              <w:spacing w:after="0" w:line="240" w:lineRule="auto"/>
              <w:jc w:val="center"/>
              <w:rPr>
                <w:rFonts w:ascii="Times New Roman" w:eastAsia="Calibri" w:hAnsi="Times New Roman"/>
                <w:sz w:val="24"/>
                <w:szCs w:val="24"/>
              </w:rPr>
            </w:pPr>
            <w:r w:rsidRPr="00610444">
              <w:rPr>
                <w:rFonts w:ascii="Times New Roman" w:eastAsia="Calibri" w:hAnsi="Times New Roman"/>
                <w:sz w:val="24"/>
                <w:szCs w:val="24"/>
              </w:rPr>
              <w:lastRenderedPageBreak/>
              <w:t xml:space="preserve">Отчет об исполнении консолидированного бюджета субъекта </w:t>
            </w:r>
            <w:r w:rsidRPr="00610444">
              <w:rPr>
                <w:rFonts w:ascii="Times New Roman" w:eastAsia="Calibri" w:hAnsi="Times New Roman"/>
                <w:sz w:val="24"/>
                <w:szCs w:val="24"/>
              </w:rPr>
              <w:lastRenderedPageBreak/>
              <w:t>Российской Федерации и бюджета территориального государственного внебюджетного фонда</w:t>
            </w:r>
          </w:p>
          <w:p w14:paraId="4D75A031" w14:textId="77777777" w:rsidR="0000781B" w:rsidRDefault="0000781B" w:rsidP="0000781B">
            <w:pPr>
              <w:spacing w:after="0" w:line="240" w:lineRule="auto"/>
              <w:jc w:val="center"/>
              <w:rPr>
                <w:rFonts w:ascii="Times New Roman" w:eastAsia="Calibri" w:hAnsi="Times New Roman"/>
                <w:sz w:val="24"/>
                <w:szCs w:val="24"/>
              </w:rPr>
            </w:pPr>
            <w:r w:rsidRPr="00610444">
              <w:rPr>
                <w:rFonts w:ascii="Times New Roman" w:eastAsia="Calibri" w:hAnsi="Times New Roman"/>
                <w:sz w:val="24"/>
                <w:szCs w:val="24"/>
              </w:rPr>
              <w:t>(ф. 0503317);</w:t>
            </w:r>
          </w:p>
          <w:p w14:paraId="2FEC3AB7" w14:textId="77777777" w:rsidR="00A25FB2" w:rsidRDefault="00A25FB2" w:rsidP="0000781B">
            <w:pPr>
              <w:spacing w:after="0" w:line="240" w:lineRule="auto"/>
              <w:jc w:val="center"/>
              <w:rPr>
                <w:rFonts w:ascii="Times New Roman" w:eastAsia="Calibri" w:hAnsi="Times New Roman"/>
                <w:sz w:val="24"/>
                <w:szCs w:val="24"/>
              </w:rPr>
            </w:pPr>
          </w:p>
          <w:p w14:paraId="0B66BF3F" w14:textId="64B35BD9" w:rsidR="005B6A9D" w:rsidRPr="00A25FB2" w:rsidRDefault="00A25FB2" w:rsidP="00A25FB2">
            <w:pPr>
              <w:spacing w:after="0" w:line="240" w:lineRule="auto"/>
              <w:jc w:val="center"/>
              <w:rPr>
                <w:rFonts w:ascii="Times New Roman" w:eastAsia="Calibri" w:hAnsi="Times New Roman"/>
                <w:sz w:val="24"/>
                <w:szCs w:val="24"/>
              </w:rPr>
            </w:pPr>
            <w:r>
              <w:rPr>
                <w:rFonts w:eastAsia="Calibri"/>
                <w:color w:val="000000" w:themeColor="text1"/>
              </w:rPr>
              <w:t xml:space="preserve"> </w:t>
            </w:r>
            <w:r w:rsidRPr="00A25FB2">
              <w:rPr>
                <w:rFonts w:ascii="Times New Roman" w:eastAsia="Calibri" w:hAnsi="Times New Roman"/>
                <w:sz w:val="24"/>
                <w:szCs w:val="24"/>
              </w:rPr>
              <w:t>Справочная таблица к отчету об исполнении консолидированного бюджета субъекта Российской Федерации</w:t>
            </w:r>
          </w:p>
          <w:p w14:paraId="19684E6E" w14:textId="5B74D1DC" w:rsidR="00A25FB2" w:rsidRPr="0090678B" w:rsidRDefault="00A25FB2" w:rsidP="00A25FB2">
            <w:pPr>
              <w:spacing w:after="0" w:line="240" w:lineRule="auto"/>
              <w:jc w:val="center"/>
              <w:rPr>
                <w:rFonts w:eastAsia="Calibri"/>
                <w:color w:val="000000" w:themeColor="text1"/>
              </w:rPr>
            </w:pPr>
            <w:r w:rsidRPr="00A25FB2">
              <w:rPr>
                <w:rFonts w:ascii="Times New Roman" w:eastAsia="Calibri" w:hAnsi="Times New Roman"/>
                <w:sz w:val="24"/>
                <w:szCs w:val="24"/>
              </w:rPr>
              <w:t>(</w:t>
            </w:r>
            <w:r w:rsidR="001E4552">
              <w:rPr>
                <w:rFonts w:ascii="Times New Roman" w:eastAsia="Calibri" w:hAnsi="Times New Roman"/>
                <w:sz w:val="24"/>
                <w:szCs w:val="24"/>
              </w:rPr>
              <w:t>ф.</w:t>
            </w:r>
            <w:r w:rsidRPr="00A25FB2">
              <w:rPr>
                <w:rFonts w:ascii="Times New Roman" w:eastAsia="Calibri" w:hAnsi="Times New Roman"/>
                <w:sz w:val="24"/>
                <w:szCs w:val="24"/>
              </w:rPr>
              <w:t xml:space="preserve"> 0503387)</w:t>
            </w:r>
          </w:p>
        </w:tc>
      </w:tr>
      <w:tr w:rsidR="005B6A9D" w:rsidRPr="0090678B" w14:paraId="19EB3088" w14:textId="77777777" w:rsidTr="005B6A9D">
        <w:tc>
          <w:tcPr>
            <w:tcW w:w="0" w:type="auto"/>
            <w:tcBorders>
              <w:top w:val="single" w:sz="4" w:space="0" w:color="auto"/>
              <w:left w:val="single" w:sz="4" w:space="0" w:color="auto"/>
              <w:bottom w:val="single" w:sz="4" w:space="0" w:color="auto"/>
              <w:right w:val="single" w:sz="4" w:space="0" w:color="auto"/>
            </w:tcBorders>
          </w:tcPr>
          <w:p w14:paraId="71691D21" w14:textId="77777777" w:rsidR="005B6A9D" w:rsidRPr="00EC6426" w:rsidRDefault="005B6A9D" w:rsidP="005B6A9D">
            <w:pPr>
              <w:spacing w:after="0" w:line="240" w:lineRule="auto"/>
              <w:jc w:val="center"/>
              <w:rPr>
                <w:rFonts w:ascii="Times New Roman" w:eastAsia="Times New Roman" w:hAnsi="Times New Roman" w:cs="Times New Roman"/>
                <w:sz w:val="24"/>
                <w:szCs w:val="24"/>
              </w:rPr>
            </w:pPr>
            <w:r w:rsidRPr="00EC6426">
              <w:rPr>
                <w:rFonts w:ascii="Times New Roman" w:eastAsia="Times New Roman" w:hAnsi="Times New Roman" w:cs="Times New Roman"/>
                <w:sz w:val="24"/>
                <w:szCs w:val="24"/>
              </w:rPr>
              <w:lastRenderedPageBreak/>
              <w:t>3</w:t>
            </w:r>
          </w:p>
        </w:tc>
        <w:tc>
          <w:tcPr>
            <w:tcW w:w="2706" w:type="dxa"/>
            <w:gridSpan w:val="2"/>
            <w:tcBorders>
              <w:top w:val="single" w:sz="4" w:space="0" w:color="auto"/>
              <w:left w:val="single" w:sz="4" w:space="0" w:color="auto"/>
              <w:bottom w:val="single" w:sz="4" w:space="0" w:color="auto"/>
              <w:right w:val="single" w:sz="4" w:space="0" w:color="auto"/>
            </w:tcBorders>
          </w:tcPr>
          <w:p w14:paraId="688F81C8" w14:textId="53460912" w:rsidR="005B6A9D" w:rsidRPr="00EC6426" w:rsidRDefault="004006DB" w:rsidP="005B6A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C6426">
              <w:rPr>
                <w:rFonts w:ascii="Times New Roman" w:eastAsia="Calibri" w:hAnsi="Times New Roman" w:cs="Times New Roman"/>
                <w:sz w:val="24"/>
                <w:szCs w:val="24"/>
              </w:rPr>
              <w:t>Просроченная задолженность по долговым обязательствам муниципального образования «Город Майкоп»</w:t>
            </w:r>
            <w:r w:rsidR="00EC6426">
              <w:rPr>
                <w:rFonts w:ascii="Times New Roman" w:eastAsia="Calibri" w:hAnsi="Times New Roman" w:cs="Times New Roman"/>
                <w:sz w:val="24"/>
                <w:szCs w:val="24"/>
              </w:rPr>
              <w:t>, тыс. рублей</w:t>
            </w:r>
          </w:p>
        </w:tc>
        <w:tc>
          <w:tcPr>
            <w:tcW w:w="3364" w:type="dxa"/>
          </w:tcPr>
          <w:p w14:paraId="5243EDBB" w14:textId="6F47B919" w:rsidR="004006DB" w:rsidRPr="004006DB" w:rsidRDefault="004006DB" w:rsidP="004006DB">
            <w:pPr>
              <w:shd w:val="clear" w:color="auto" w:fill="FFFFFF"/>
              <w:spacing w:after="0" w:line="240" w:lineRule="auto"/>
              <w:rPr>
                <w:rFonts w:ascii="PT Serif" w:eastAsia="Times New Roman" w:hAnsi="PT Serif" w:cs="Times New Roman"/>
                <w:color w:val="22272F"/>
                <w:sz w:val="23"/>
                <w:szCs w:val="23"/>
                <w:lang w:eastAsia="zh-CN" w:bidi="hi-IN"/>
              </w:rPr>
            </w:pPr>
            <w:r w:rsidRPr="004006DB">
              <w:rPr>
                <w:rFonts w:ascii="PT Serif" w:eastAsia="Times New Roman" w:hAnsi="PT Serif" w:cs="Times New Roman"/>
                <w:color w:val="22272F"/>
                <w:sz w:val="23"/>
                <w:szCs w:val="23"/>
                <w:lang w:eastAsia="zh-CN" w:bidi="hi-IN"/>
              </w:rPr>
              <w:t xml:space="preserve">Целевой показатель </w:t>
            </w:r>
            <w:proofErr w:type="gramStart"/>
            <w:r w:rsidRPr="004006DB">
              <w:rPr>
                <w:rFonts w:ascii="PT Serif" w:eastAsia="Times New Roman" w:hAnsi="PT Serif" w:cs="Times New Roman"/>
                <w:color w:val="22272F"/>
                <w:sz w:val="23"/>
                <w:szCs w:val="23"/>
                <w:lang w:eastAsia="zh-CN" w:bidi="hi-IN"/>
              </w:rPr>
              <w:t>основан</w:t>
            </w:r>
            <w:proofErr w:type="gramEnd"/>
            <w:r w:rsidRPr="004006DB">
              <w:rPr>
                <w:rFonts w:ascii="PT Serif" w:eastAsia="Times New Roman" w:hAnsi="PT Serif" w:cs="Times New Roman"/>
                <w:color w:val="22272F"/>
                <w:sz w:val="23"/>
                <w:szCs w:val="23"/>
                <w:lang w:eastAsia="zh-CN" w:bidi="hi-IN"/>
              </w:rPr>
              <w:t xml:space="preserve"> не требу</w:t>
            </w:r>
            <w:r w:rsidR="00983880">
              <w:rPr>
                <w:rFonts w:ascii="PT Serif" w:eastAsia="Times New Roman" w:hAnsi="PT Serif" w:cs="Times New Roman"/>
                <w:color w:val="22272F"/>
                <w:sz w:val="23"/>
                <w:szCs w:val="23"/>
                <w:lang w:eastAsia="zh-CN" w:bidi="hi-IN"/>
              </w:rPr>
              <w:t>ет</w:t>
            </w:r>
            <w:r w:rsidRPr="004006DB">
              <w:rPr>
                <w:rFonts w:ascii="PT Serif" w:eastAsia="Times New Roman" w:hAnsi="PT Serif" w:cs="Times New Roman"/>
                <w:color w:val="22272F"/>
                <w:sz w:val="23"/>
                <w:szCs w:val="23"/>
                <w:lang w:eastAsia="zh-CN" w:bidi="hi-IN"/>
              </w:rPr>
              <w:t xml:space="preserve"> расчета и выражен в абсолютных значениях</w:t>
            </w:r>
          </w:p>
          <w:p w14:paraId="193EF161" w14:textId="4244D61E" w:rsidR="005B6A9D" w:rsidRPr="0090678B" w:rsidRDefault="005B6A9D" w:rsidP="00983880">
            <w:pPr>
              <w:shd w:val="clear" w:color="auto" w:fill="FFFFFF"/>
              <w:spacing w:after="0" w:line="240" w:lineRule="auto"/>
              <w:jc w:val="both"/>
              <w:rPr>
                <w:rFonts w:eastAsia="Times New Roman"/>
                <w:sz w:val="24"/>
                <w:szCs w:val="24"/>
              </w:rPr>
            </w:pPr>
          </w:p>
        </w:tc>
        <w:tc>
          <w:tcPr>
            <w:tcW w:w="2677" w:type="dxa"/>
          </w:tcPr>
          <w:p w14:paraId="1EBED482" w14:textId="2E4591F8" w:rsidR="005B6A9D" w:rsidRPr="0090678B" w:rsidRDefault="00A9200D" w:rsidP="005B6A9D">
            <w:pPr>
              <w:autoSpaceDE w:val="0"/>
              <w:autoSpaceDN w:val="0"/>
              <w:adjustRightInd w:val="0"/>
              <w:spacing w:after="0" w:line="240" w:lineRule="auto"/>
              <w:jc w:val="center"/>
              <w:rPr>
                <w:sz w:val="24"/>
                <w:szCs w:val="24"/>
              </w:rPr>
            </w:pPr>
            <w:r w:rsidRPr="00A9200D">
              <w:rPr>
                <w:rFonts w:ascii="PT Serif" w:hAnsi="PT Serif"/>
                <w:color w:val="22272F"/>
                <w:sz w:val="23"/>
                <w:szCs w:val="23"/>
                <w:shd w:val="clear" w:color="auto" w:fill="FFFFFF"/>
              </w:rPr>
              <w:t>Долговая книга муниципального образования «Город Майкоп»</w:t>
            </w:r>
          </w:p>
        </w:tc>
      </w:tr>
    </w:tbl>
    <w:p w14:paraId="06EEBD93" w14:textId="77777777" w:rsidR="00457E65" w:rsidRPr="0090678B" w:rsidRDefault="00457E65" w:rsidP="00457E65">
      <w:pPr>
        <w:spacing w:after="0" w:line="276" w:lineRule="auto"/>
        <w:ind w:firstLine="567"/>
        <w:jc w:val="both"/>
        <w:rPr>
          <w:rFonts w:ascii="Times New Roman" w:eastAsia="Times New Roman" w:hAnsi="Times New Roman" w:cs="Times New Roman"/>
          <w:b/>
          <w:sz w:val="28"/>
          <w:szCs w:val="28"/>
          <w:lang w:eastAsia="ru-RU"/>
        </w:rPr>
      </w:pPr>
    </w:p>
    <w:p w14:paraId="0FEB62D5" w14:textId="77777777" w:rsidR="00457E65" w:rsidRPr="0090678B" w:rsidRDefault="00457E65" w:rsidP="00457E65">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sectPr w:rsidR="00457E65" w:rsidRPr="0090678B" w:rsidSect="00B96745">
          <w:pgSz w:w="11906" w:h="16838"/>
          <w:pgMar w:top="1134" w:right="1134" w:bottom="1134" w:left="1701" w:header="708" w:footer="708" w:gutter="0"/>
          <w:cols w:space="708"/>
          <w:docGrid w:linePitch="360"/>
        </w:sectPr>
      </w:pPr>
    </w:p>
    <w:p w14:paraId="543B4238" w14:textId="324C3D2D" w:rsidR="00457E65" w:rsidRPr="0090678B" w:rsidRDefault="00457E65" w:rsidP="00457E65">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7. Анализ рисков реализации подпрограммы описание механизмов управления рисками и мер по их минимизации</w:t>
      </w:r>
    </w:p>
    <w:p w14:paraId="00684B12"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p>
    <w:p w14:paraId="6FDEFB7D" w14:textId="6FFC74CF"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9C5657">
        <w:rPr>
          <w:rFonts w:ascii="Times New Roman" w:hAnsi="Times New Roman" w:cs="Times New Roman"/>
          <w:color w:val="020B22"/>
          <w:sz w:val="28"/>
          <w:szCs w:val="28"/>
        </w:rPr>
        <w:t>С</w:t>
      </w:r>
      <w:r>
        <w:rPr>
          <w:rFonts w:ascii="Roboto" w:hAnsi="Roboto"/>
          <w:color w:val="020B22"/>
        </w:rPr>
        <w:t xml:space="preserve"> </w:t>
      </w:r>
      <w:r w:rsidRPr="004F5A8D">
        <w:rPr>
          <w:rFonts w:ascii="Times New Roman" w:eastAsiaTheme="minorEastAsia" w:hAnsi="Times New Roman" w:cs="Times New Roman"/>
          <w:sz w:val="28"/>
          <w:szCs w:val="28"/>
          <w:lang w:eastAsia="ru-RU"/>
        </w:rPr>
        <w:t xml:space="preserve">учетом текущего состояния </w:t>
      </w:r>
      <w:bookmarkStart w:id="21" w:name="_Hlk80551908"/>
      <w:r>
        <w:rPr>
          <w:rFonts w:ascii="Times New Roman" w:eastAsiaTheme="minorEastAsia" w:hAnsi="Times New Roman" w:cs="Times New Roman"/>
          <w:sz w:val="28"/>
          <w:szCs w:val="28"/>
          <w:lang w:eastAsia="ru-RU"/>
        </w:rPr>
        <w:t xml:space="preserve">муниципального долга </w:t>
      </w:r>
      <w:bookmarkStart w:id="22" w:name="_Hlk80551874"/>
      <w:r>
        <w:rPr>
          <w:rFonts w:ascii="Times New Roman" w:eastAsiaTheme="minorEastAsia" w:hAnsi="Times New Roman" w:cs="Times New Roman"/>
          <w:sz w:val="28"/>
          <w:szCs w:val="28"/>
          <w:lang w:eastAsia="ru-RU"/>
        </w:rPr>
        <w:t>муниципального образования «Город Майкоп»</w:t>
      </w:r>
      <w:bookmarkEnd w:id="21"/>
      <w:bookmarkEnd w:id="22"/>
      <w:r w:rsidRPr="004F5A8D">
        <w:rPr>
          <w:rFonts w:ascii="Times New Roman" w:eastAsiaTheme="minorEastAsia" w:hAnsi="Times New Roman" w:cs="Times New Roman"/>
          <w:sz w:val="28"/>
          <w:szCs w:val="28"/>
          <w:lang w:eastAsia="ru-RU"/>
        </w:rPr>
        <w:t xml:space="preserve"> основными являются следующие риски:</w:t>
      </w:r>
    </w:p>
    <w:p w14:paraId="5862DC13" w14:textId="3D94C18E" w:rsidR="004F5A8D" w:rsidRPr="004F5A8D" w:rsidRDefault="004F5A8D" w:rsidP="004F5A8D">
      <w:pPr>
        <w:pStyle w:val="ad"/>
        <w:numPr>
          <w:ilvl w:val="0"/>
          <w:numId w:val="5"/>
        </w:numPr>
        <w:spacing w:after="0" w:line="240" w:lineRule="auto"/>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риск рефинансирования долговых обязательств</w:t>
      </w:r>
      <w:r w:rsidR="00A24573">
        <w:rPr>
          <w:rFonts w:ascii="Times New Roman" w:eastAsiaTheme="minorEastAsia" w:hAnsi="Times New Roman" w:cs="Times New Roman"/>
          <w:sz w:val="28"/>
          <w:szCs w:val="28"/>
          <w:lang w:eastAsia="ru-RU"/>
        </w:rPr>
        <w:t>.</w:t>
      </w:r>
    </w:p>
    <w:p w14:paraId="4D7E4C3A" w14:textId="2C423F61" w:rsid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4F5A8D">
        <w:rPr>
          <w:rFonts w:ascii="Times New Roman" w:eastAsiaTheme="minorEastAsia" w:hAnsi="Times New Roman" w:cs="Times New Roman"/>
          <w:sz w:val="28"/>
          <w:szCs w:val="28"/>
          <w:lang w:eastAsia="ru-RU"/>
        </w:rPr>
        <w:t>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r w:rsidR="00A24573">
        <w:rPr>
          <w:rFonts w:ascii="Times New Roman" w:eastAsiaTheme="minorEastAsia" w:hAnsi="Times New Roman" w:cs="Times New Roman"/>
          <w:sz w:val="28"/>
          <w:szCs w:val="28"/>
          <w:lang w:eastAsia="ru-RU"/>
        </w:rPr>
        <w:t>;</w:t>
      </w:r>
    </w:p>
    <w:p w14:paraId="5B2CFC80" w14:textId="32E56AF1" w:rsidR="00A24573" w:rsidRPr="00A24573" w:rsidRDefault="004F5A8D" w:rsidP="00A24573">
      <w:pPr>
        <w:pStyle w:val="ad"/>
        <w:numPr>
          <w:ilvl w:val="0"/>
          <w:numId w:val="5"/>
        </w:numPr>
        <w:spacing w:after="0" w:line="240" w:lineRule="auto"/>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процентный риск</w:t>
      </w:r>
      <w:r w:rsidR="00A24573">
        <w:rPr>
          <w:rFonts w:ascii="Times New Roman" w:eastAsiaTheme="minorEastAsia" w:hAnsi="Times New Roman" w:cs="Times New Roman"/>
          <w:sz w:val="28"/>
          <w:szCs w:val="28"/>
          <w:lang w:eastAsia="ru-RU"/>
        </w:rPr>
        <w:t>.</w:t>
      </w:r>
    </w:p>
    <w:p w14:paraId="013F1B3A" w14:textId="36B6A881" w:rsidR="004F5A8D" w:rsidRDefault="004F5A8D" w:rsidP="00A24573">
      <w:pPr>
        <w:spacing w:after="0" w:line="240" w:lineRule="auto"/>
        <w:ind w:firstLine="708"/>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 xml:space="preserve">Вероятность увеличения суммы расходов бюджета </w:t>
      </w:r>
      <w:bookmarkStart w:id="23" w:name="_Hlk80552613"/>
      <w:r w:rsidRPr="00A24573">
        <w:rPr>
          <w:rFonts w:ascii="Times New Roman" w:eastAsiaTheme="minorEastAsia" w:hAnsi="Times New Roman" w:cs="Times New Roman"/>
          <w:sz w:val="28"/>
          <w:szCs w:val="28"/>
          <w:lang w:eastAsia="ru-RU"/>
        </w:rPr>
        <w:t>муниципального образования «Город Майкоп»</w:t>
      </w:r>
      <w:bookmarkEnd w:id="23"/>
      <w:r w:rsidRPr="00A24573">
        <w:rPr>
          <w:rFonts w:ascii="Times New Roman" w:eastAsiaTheme="minorEastAsia" w:hAnsi="Times New Roman" w:cs="Times New Roman"/>
          <w:sz w:val="28"/>
          <w:szCs w:val="28"/>
          <w:lang w:eastAsia="ru-RU"/>
        </w:rPr>
        <w:t xml:space="preserve"> на обслуживание муниципального долга </w:t>
      </w:r>
      <w:bookmarkStart w:id="24" w:name="_Hlk80563598"/>
      <w:r w:rsidRPr="00A24573">
        <w:rPr>
          <w:rFonts w:ascii="Times New Roman" w:eastAsiaTheme="minorEastAsia" w:hAnsi="Times New Roman" w:cs="Times New Roman"/>
          <w:sz w:val="28"/>
          <w:szCs w:val="28"/>
          <w:lang w:eastAsia="ru-RU"/>
        </w:rPr>
        <w:t>муниципального образования «Город Майкоп»</w:t>
      </w:r>
      <w:bookmarkEnd w:id="24"/>
      <w:r w:rsidRPr="00A24573">
        <w:rPr>
          <w:rFonts w:ascii="Times New Roman" w:eastAsiaTheme="minorEastAsia" w:hAnsi="Times New Roman" w:cs="Times New Roman"/>
          <w:sz w:val="28"/>
          <w:szCs w:val="28"/>
          <w:lang w:eastAsia="ru-RU"/>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w:t>
      </w:r>
      <w:r w:rsidR="00A24573">
        <w:rPr>
          <w:rFonts w:ascii="Times New Roman" w:eastAsiaTheme="minorEastAsia" w:hAnsi="Times New Roman" w:cs="Times New Roman"/>
          <w:sz w:val="28"/>
          <w:szCs w:val="28"/>
          <w:lang w:eastAsia="ru-RU"/>
        </w:rPr>
        <w:t>;</w:t>
      </w:r>
    </w:p>
    <w:p w14:paraId="186B331C" w14:textId="3614CC30" w:rsidR="00EA1889" w:rsidRPr="00EA1889" w:rsidRDefault="00EA1889" w:rsidP="00EA1889">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EA1889">
        <w:rPr>
          <w:rFonts w:ascii="Times New Roman" w:eastAsiaTheme="minorEastAsia" w:hAnsi="Times New Roman" w:cs="Times New Roman"/>
          <w:sz w:val="28"/>
          <w:szCs w:val="28"/>
          <w:lang w:eastAsia="ru-RU"/>
        </w:rPr>
        <w:t xml:space="preserve">риск ликвидности - отсутствие в </w:t>
      </w:r>
      <w:r w:rsidR="00966805" w:rsidRPr="00CF2124">
        <w:rPr>
          <w:rFonts w:ascii="Times New Roman" w:eastAsiaTheme="minorEastAsia" w:hAnsi="Times New Roman" w:cs="Times New Roman"/>
          <w:sz w:val="28"/>
          <w:szCs w:val="28"/>
          <w:lang w:eastAsia="ru-RU"/>
        </w:rPr>
        <w:t xml:space="preserve">местном </w:t>
      </w:r>
      <w:r w:rsidRPr="00CF2124">
        <w:rPr>
          <w:rFonts w:ascii="Times New Roman" w:eastAsiaTheme="minorEastAsia" w:hAnsi="Times New Roman" w:cs="Times New Roman"/>
          <w:sz w:val="28"/>
          <w:szCs w:val="28"/>
          <w:lang w:eastAsia="ru-RU"/>
        </w:rPr>
        <w:t>бюджете</w:t>
      </w:r>
      <w:r w:rsidRPr="00EA1889">
        <w:rPr>
          <w:rFonts w:ascii="Times New Roman" w:eastAsiaTheme="minorEastAsia" w:hAnsi="Times New Roman" w:cs="Times New Roman"/>
          <w:sz w:val="28"/>
          <w:szCs w:val="28"/>
          <w:lang w:eastAsia="ru-RU"/>
        </w:rPr>
        <w:t xml:space="preserve"> сре</w:t>
      </w:r>
      <w:proofErr w:type="gramStart"/>
      <w:r w:rsidRPr="00EA1889">
        <w:rPr>
          <w:rFonts w:ascii="Times New Roman" w:eastAsiaTheme="minorEastAsia" w:hAnsi="Times New Roman" w:cs="Times New Roman"/>
          <w:sz w:val="28"/>
          <w:szCs w:val="28"/>
          <w:lang w:eastAsia="ru-RU"/>
        </w:rPr>
        <w:t>дств дл</w:t>
      </w:r>
      <w:proofErr w:type="gramEnd"/>
      <w:r w:rsidRPr="00EA1889">
        <w:rPr>
          <w:rFonts w:ascii="Times New Roman" w:eastAsiaTheme="minorEastAsia" w:hAnsi="Times New Roman" w:cs="Times New Roman"/>
          <w:sz w:val="28"/>
          <w:szCs w:val="28"/>
          <w:lang w:eastAsia="ru-RU"/>
        </w:rPr>
        <w:t>я полного исполнения расходных и долговых обязательств в срок, в том числе по причине отсутствия участников в аукционах по привлечению кредитных ресурсов;</w:t>
      </w:r>
    </w:p>
    <w:p w14:paraId="6239EBCA" w14:textId="77777777" w:rsidR="009C5657" w:rsidRDefault="004F5A8D" w:rsidP="00A24573">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влияние ухудшения экономической ситуации на развитие</w:t>
      </w:r>
      <w:r w:rsidR="00A24573" w:rsidRPr="00A24573">
        <w:rPr>
          <w:rFonts w:ascii="Times New Roman" w:eastAsiaTheme="minorEastAsia" w:hAnsi="Times New Roman" w:cs="Times New Roman"/>
          <w:sz w:val="28"/>
          <w:szCs w:val="28"/>
          <w:lang w:eastAsia="ru-RU"/>
        </w:rPr>
        <w:t xml:space="preserve"> </w:t>
      </w:r>
      <w:r w:rsidRPr="00A24573">
        <w:rPr>
          <w:rFonts w:ascii="Times New Roman" w:eastAsiaTheme="minorEastAsia" w:hAnsi="Times New Roman" w:cs="Times New Roman"/>
          <w:sz w:val="28"/>
          <w:szCs w:val="28"/>
          <w:lang w:eastAsia="ru-RU"/>
        </w:rPr>
        <w:t>отраслей экономики в связи с последствиями распространения новой коронавирусной инфекции</w:t>
      </w:r>
      <w:r w:rsidR="00A24573" w:rsidRPr="00A24573">
        <w:rPr>
          <w:rFonts w:ascii="Times New Roman" w:eastAsiaTheme="minorEastAsia" w:hAnsi="Times New Roman" w:cs="Times New Roman"/>
          <w:sz w:val="28"/>
          <w:szCs w:val="28"/>
          <w:lang w:eastAsia="ru-RU"/>
        </w:rPr>
        <w:t>.</w:t>
      </w:r>
    </w:p>
    <w:p w14:paraId="1F1B02C1" w14:textId="5AFE20B7" w:rsidR="004F5A8D" w:rsidRPr="00A24573" w:rsidRDefault="00A24573" w:rsidP="009C5657">
      <w:pPr>
        <w:pStyle w:val="ad"/>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w:t>
      </w:r>
      <w:r w:rsidR="004F5A8D" w:rsidRPr="00A24573">
        <w:rPr>
          <w:rFonts w:ascii="Times New Roman" w:eastAsiaTheme="minorEastAsia" w:hAnsi="Times New Roman" w:cs="Times New Roman"/>
          <w:sz w:val="28"/>
          <w:szCs w:val="28"/>
          <w:lang w:eastAsia="ru-RU"/>
        </w:rPr>
        <w:t xml:space="preserve"> случае распространения новой коронавирусной инфекции ухудшение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а также рост стоимости заимствований;</w:t>
      </w:r>
    </w:p>
    <w:p w14:paraId="69DF7D4A" w14:textId="55B5CB4F" w:rsidR="004F5A8D" w:rsidRPr="00A24573" w:rsidRDefault="004F5A8D" w:rsidP="00A24573">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 xml:space="preserve">недостаточное поступление доходов в </w:t>
      </w:r>
      <w:r w:rsidR="00966805" w:rsidRPr="00CF2124">
        <w:rPr>
          <w:rFonts w:ascii="Times New Roman" w:eastAsiaTheme="minorEastAsia" w:hAnsi="Times New Roman" w:cs="Times New Roman"/>
          <w:sz w:val="28"/>
          <w:szCs w:val="28"/>
          <w:lang w:eastAsia="ru-RU"/>
        </w:rPr>
        <w:t xml:space="preserve">местный </w:t>
      </w:r>
      <w:r w:rsidRPr="00CF2124">
        <w:rPr>
          <w:rFonts w:ascii="Times New Roman" w:eastAsiaTheme="minorEastAsia" w:hAnsi="Times New Roman" w:cs="Times New Roman"/>
          <w:sz w:val="28"/>
          <w:szCs w:val="28"/>
          <w:lang w:eastAsia="ru-RU"/>
        </w:rPr>
        <w:t>бюджет</w:t>
      </w:r>
      <w:r w:rsidR="009C5657" w:rsidRPr="009C5657">
        <w:t xml:space="preserve"> </w:t>
      </w:r>
      <w:r w:rsidRPr="00A24573">
        <w:rPr>
          <w:rFonts w:ascii="Times New Roman" w:eastAsiaTheme="minorEastAsia" w:hAnsi="Times New Roman" w:cs="Times New Roman"/>
          <w:sz w:val="28"/>
          <w:szCs w:val="28"/>
          <w:lang w:eastAsia="ru-RU"/>
        </w:rPr>
        <w:t>вследствие снижения налоговой базы по основным доходным источникам</w:t>
      </w:r>
      <w:r w:rsidR="009C5657">
        <w:rPr>
          <w:rFonts w:ascii="Times New Roman" w:eastAsiaTheme="minorEastAsia" w:hAnsi="Times New Roman" w:cs="Times New Roman"/>
          <w:sz w:val="28"/>
          <w:szCs w:val="28"/>
          <w:lang w:eastAsia="ru-RU"/>
        </w:rPr>
        <w:t xml:space="preserve"> </w:t>
      </w:r>
      <w:r w:rsidR="00966805">
        <w:rPr>
          <w:rFonts w:ascii="Times New Roman" w:eastAsiaTheme="minorEastAsia" w:hAnsi="Times New Roman" w:cs="Times New Roman"/>
          <w:sz w:val="28"/>
          <w:szCs w:val="28"/>
          <w:lang w:eastAsia="ru-RU"/>
        </w:rPr>
        <w:t>местного</w:t>
      </w:r>
      <w:r w:rsidRPr="00A24573">
        <w:rPr>
          <w:rFonts w:ascii="Times New Roman" w:eastAsiaTheme="minorEastAsia" w:hAnsi="Times New Roman" w:cs="Times New Roman"/>
          <w:sz w:val="28"/>
          <w:szCs w:val="28"/>
          <w:lang w:eastAsia="ru-RU"/>
        </w:rPr>
        <w:t xml:space="preserve"> бюджета и отсутствие в бюджете сре</w:t>
      </w:r>
      <w:proofErr w:type="gramStart"/>
      <w:r w:rsidRPr="00A24573">
        <w:rPr>
          <w:rFonts w:ascii="Times New Roman" w:eastAsiaTheme="minorEastAsia" w:hAnsi="Times New Roman" w:cs="Times New Roman"/>
          <w:sz w:val="28"/>
          <w:szCs w:val="28"/>
          <w:lang w:eastAsia="ru-RU"/>
        </w:rPr>
        <w:t>дств дл</w:t>
      </w:r>
      <w:proofErr w:type="gramEnd"/>
      <w:r w:rsidRPr="00A24573">
        <w:rPr>
          <w:rFonts w:ascii="Times New Roman" w:eastAsiaTheme="minorEastAsia" w:hAnsi="Times New Roman" w:cs="Times New Roman"/>
          <w:sz w:val="28"/>
          <w:szCs w:val="28"/>
          <w:lang w:eastAsia="ru-RU"/>
        </w:rPr>
        <w:t>я полного и своевременного исполнения обязательств.</w:t>
      </w:r>
    </w:p>
    <w:p w14:paraId="6D041E7D" w14:textId="77777777"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7C379C54" w14:textId="4A33CD76"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 xml:space="preserve">С целью снижения указанных выше рисков и сохранения их на приемлемом уровне реализация долговой политики будет </w:t>
      </w:r>
      <w:r w:rsidRPr="004F5A8D">
        <w:rPr>
          <w:rFonts w:ascii="Times New Roman" w:eastAsiaTheme="minorEastAsia" w:hAnsi="Times New Roman" w:cs="Times New Roman"/>
          <w:sz w:val="28"/>
          <w:szCs w:val="28"/>
          <w:lang w:eastAsia="ru-RU"/>
        </w:rPr>
        <w:lastRenderedPageBreak/>
        <w:t xml:space="preserve">осуществляться на основе прогнозов поступления доходов, финансирования расходов, привлечения </w:t>
      </w:r>
      <w:r w:rsidR="009C5657">
        <w:rPr>
          <w:rFonts w:ascii="Times New Roman" w:eastAsiaTheme="minorEastAsia" w:hAnsi="Times New Roman" w:cs="Times New Roman"/>
          <w:sz w:val="28"/>
          <w:szCs w:val="28"/>
          <w:lang w:eastAsia="ru-RU"/>
        </w:rPr>
        <w:t>муниципальных</w:t>
      </w:r>
      <w:r w:rsidRPr="004F5A8D">
        <w:rPr>
          <w:rFonts w:ascii="Times New Roman" w:eastAsiaTheme="minorEastAsia" w:hAnsi="Times New Roman" w:cs="Times New Roman"/>
          <w:sz w:val="28"/>
          <w:szCs w:val="28"/>
          <w:lang w:eastAsia="ru-RU"/>
        </w:rPr>
        <w:t xml:space="preserve"> заимствований, а также анализа исполнения бюджета предыдущих лет.</w:t>
      </w:r>
    </w:p>
    <w:p w14:paraId="74556FE2" w14:textId="3E0F0BDF" w:rsidR="000744EC" w:rsidRPr="000744EC" w:rsidRDefault="000744EC" w:rsidP="000744EC">
      <w:pPr>
        <w:spacing w:after="0" w:line="240" w:lineRule="auto"/>
        <w:ind w:firstLine="709"/>
        <w:jc w:val="both"/>
        <w:rPr>
          <w:rFonts w:ascii="Times New Roman" w:eastAsiaTheme="minorEastAsia" w:hAnsi="Times New Roman" w:cs="Times New Roman"/>
          <w:sz w:val="28"/>
          <w:szCs w:val="28"/>
          <w:lang w:eastAsia="ru-RU"/>
        </w:rPr>
      </w:pPr>
      <w:r w:rsidRPr="000744EC">
        <w:rPr>
          <w:rFonts w:ascii="Times New Roman" w:eastAsiaTheme="minorEastAsia" w:hAnsi="Times New Roman" w:cs="Times New Roman"/>
          <w:sz w:val="28"/>
          <w:szCs w:val="28"/>
          <w:lang w:eastAsia="ru-RU"/>
        </w:rPr>
        <w:t xml:space="preserve">Управление рисками реализации подпрограммы будет осуществляться на основе федерального законодательства, законодательства Республики Адыгея и нормативно правовых актов муниципального образования </w:t>
      </w:r>
      <w:bookmarkStart w:id="25" w:name="_Hlk79951944"/>
      <w:r>
        <w:rPr>
          <w:rFonts w:ascii="Times New Roman" w:eastAsiaTheme="minorEastAsia" w:hAnsi="Times New Roman" w:cs="Times New Roman"/>
          <w:sz w:val="28"/>
          <w:szCs w:val="28"/>
          <w:lang w:eastAsia="ru-RU"/>
        </w:rPr>
        <w:t>«</w:t>
      </w:r>
      <w:r w:rsidRPr="000744EC">
        <w:rPr>
          <w:rFonts w:ascii="Times New Roman" w:eastAsiaTheme="minorEastAsia" w:hAnsi="Times New Roman" w:cs="Times New Roman"/>
          <w:sz w:val="28"/>
          <w:szCs w:val="28"/>
          <w:lang w:eastAsia="ru-RU"/>
        </w:rPr>
        <w:t>Город Майкоп</w:t>
      </w:r>
      <w:r>
        <w:rPr>
          <w:rFonts w:ascii="Times New Roman" w:eastAsiaTheme="minorEastAsia" w:hAnsi="Times New Roman" w:cs="Times New Roman"/>
          <w:sz w:val="28"/>
          <w:szCs w:val="28"/>
          <w:lang w:eastAsia="ru-RU"/>
        </w:rPr>
        <w:t>»</w:t>
      </w:r>
      <w:r w:rsidRPr="000744EC">
        <w:rPr>
          <w:rFonts w:ascii="Times New Roman" w:eastAsiaTheme="minorEastAsia" w:hAnsi="Times New Roman" w:cs="Times New Roman"/>
          <w:sz w:val="28"/>
          <w:szCs w:val="28"/>
          <w:lang w:eastAsia="ru-RU"/>
        </w:rPr>
        <w:t>.</w:t>
      </w:r>
      <w:bookmarkEnd w:id="25"/>
    </w:p>
    <w:p w14:paraId="08199C86"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E48D94D"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BD5EAA1"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77FA478"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017251F"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808BD91"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B933728"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3ACBF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AC2308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5A108D4"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1EF6C84"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F9CC1B2"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C503E5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3A23F89"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C661F4E"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7F2DB6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A35E8AF"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192D707"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43BA34C" w14:textId="77777777" w:rsidR="00D64051" w:rsidRDefault="00D64051"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EF47007" w14:textId="2BA3D11F" w:rsidR="00D64051" w:rsidRDefault="00D64051"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69A50D4" w14:textId="291BA232"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42A0F17" w14:textId="7C919E4C"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972CB9B" w14:textId="43F9FF35"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8C05E81" w14:textId="36F67B4B"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8E4AC76" w14:textId="67B8F7E4"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E0ADB8A" w14:textId="419524AF"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1AD2877" w14:textId="3AF61D5F"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ED18B93" w14:textId="17E43383"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898E968" w14:textId="0D3EF2D5"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2F683C2" w14:textId="06299407"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4208F43" w14:textId="7024B216"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AD0F166" w14:textId="4CC9B630"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15F2AFF" w14:textId="6B01777D"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251E42E" w14:textId="0AAB969A"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3BD35E8" w14:textId="3CCA0CAD"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E552B61" w14:textId="77777777"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A0D6F69"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1D3C263" w14:textId="77777777" w:rsidR="009F7DEC" w:rsidRDefault="009F7D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11125B9"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FC98FDC" w14:textId="4735B745" w:rsidR="003317C3" w:rsidRDefault="003317C3"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Паспорт</w:t>
      </w:r>
    </w:p>
    <w:p w14:paraId="52A0E1FB" w14:textId="77777777" w:rsidR="00E96F33" w:rsidRDefault="003317C3" w:rsidP="00E96F3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обеспечивающей п</w:t>
      </w:r>
      <w:r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 xml:space="preserve">ы </w:t>
      </w:r>
      <w:bookmarkStart w:id="26" w:name="_Hlk79958101"/>
      <w:r>
        <w:rPr>
          <w:rFonts w:ascii="Times New Roman" w:eastAsia="Times New Roman" w:hAnsi="Times New Roman" w:cs="Times New Roman"/>
          <w:b/>
          <w:bCs/>
          <w:color w:val="000000" w:themeColor="text1"/>
          <w:sz w:val="28"/>
          <w:szCs w:val="28"/>
          <w:lang w:eastAsia="ru-RU"/>
        </w:rPr>
        <w:t>«</w:t>
      </w:r>
      <w:r w:rsidR="004D38F2" w:rsidRPr="004D38F2">
        <w:rPr>
          <w:rFonts w:ascii="Times New Roman" w:eastAsia="Times New Roman" w:hAnsi="Times New Roman" w:cs="Times New Roman"/>
          <w:b/>
          <w:bCs/>
          <w:color w:val="000000" w:themeColor="text1"/>
          <w:sz w:val="28"/>
          <w:szCs w:val="28"/>
          <w:lang w:eastAsia="ru-RU"/>
        </w:rPr>
        <w:t xml:space="preserve">Организация и </w:t>
      </w:r>
      <w:r w:rsidR="00016A45">
        <w:rPr>
          <w:rFonts w:ascii="Times New Roman" w:eastAsia="Times New Roman" w:hAnsi="Times New Roman" w:cs="Times New Roman"/>
          <w:b/>
          <w:bCs/>
          <w:color w:val="000000" w:themeColor="text1"/>
          <w:sz w:val="28"/>
          <w:szCs w:val="28"/>
          <w:lang w:eastAsia="ru-RU"/>
        </w:rPr>
        <w:t>обеспечение эффективного исполнения функций по управлению</w:t>
      </w:r>
      <w:r w:rsidR="004D38F2" w:rsidRPr="004D38F2">
        <w:rPr>
          <w:rFonts w:ascii="Times New Roman" w:eastAsia="Times New Roman" w:hAnsi="Times New Roman" w:cs="Times New Roman"/>
          <w:b/>
          <w:bCs/>
          <w:color w:val="000000" w:themeColor="text1"/>
          <w:sz w:val="28"/>
          <w:szCs w:val="28"/>
          <w:lang w:eastAsia="ru-RU"/>
        </w:rPr>
        <w:t xml:space="preserve"> бюджетн</w:t>
      </w:r>
      <w:r w:rsidR="00016A45">
        <w:rPr>
          <w:rFonts w:ascii="Times New Roman" w:eastAsia="Times New Roman" w:hAnsi="Times New Roman" w:cs="Times New Roman"/>
          <w:b/>
          <w:bCs/>
          <w:color w:val="000000" w:themeColor="text1"/>
          <w:sz w:val="28"/>
          <w:szCs w:val="28"/>
          <w:lang w:eastAsia="ru-RU"/>
        </w:rPr>
        <w:t>ым</w:t>
      </w:r>
      <w:r w:rsidR="004D38F2" w:rsidRPr="004D38F2">
        <w:rPr>
          <w:rFonts w:ascii="Times New Roman" w:eastAsia="Times New Roman" w:hAnsi="Times New Roman" w:cs="Times New Roman"/>
          <w:b/>
          <w:bCs/>
          <w:color w:val="000000" w:themeColor="text1"/>
          <w:sz w:val="28"/>
          <w:szCs w:val="28"/>
          <w:lang w:eastAsia="ru-RU"/>
        </w:rPr>
        <w:t xml:space="preserve"> процесс</w:t>
      </w:r>
      <w:r w:rsidR="00016A45">
        <w:rPr>
          <w:rFonts w:ascii="Times New Roman" w:eastAsia="Times New Roman" w:hAnsi="Times New Roman" w:cs="Times New Roman"/>
          <w:b/>
          <w:bCs/>
          <w:color w:val="000000" w:themeColor="text1"/>
          <w:sz w:val="28"/>
          <w:szCs w:val="28"/>
          <w:lang w:eastAsia="ru-RU"/>
        </w:rPr>
        <w:t>ом</w:t>
      </w:r>
      <w:r>
        <w:rPr>
          <w:rFonts w:ascii="Times New Roman" w:eastAsia="Times New Roman" w:hAnsi="Times New Roman" w:cs="Times New Roman"/>
          <w:b/>
          <w:bCs/>
          <w:color w:val="000000" w:themeColor="text1"/>
          <w:sz w:val="28"/>
          <w:szCs w:val="28"/>
          <w:lang w:eastAsia="ru-RU"/>
        </w:rPr>
        <w:t>»</w:t>
      </w:r>
    </w:p>
    <w:bookmarkEnd w:id="26"/>
    <w:p w14:paraId="010A4C14" w14:textId="77777777" w:rsidR="00E96F33" w:rsidRPr="00E96F33" w:rsidRDefault="00E96F33" w:rsidP="00E96F3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E96F33" w:rsidRPr="00D72D93" w14:paraId="1FA78C4F" w14:textId="77777777" w:rsidTr="0082209F">
        <w:tc>
          <w:tcPr>
            <w:tcW w:w="2652" w:type="pct"/>
          </w:tcPr>
          <w:p w14:paraId="03155258" w14:textId="65D71383"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983880">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64049A7D" w14:textId="77777777" w:rsidR="00E96F33" w:rsidRPr="00D72D93" w:rsidRDefault="00E96F3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Финансовое управление </w:t>
            </w:r>
          </w:p>
        </w:tc>
      </w:tr>
      <w:tr w:rsidR="00E96F33" w:rsidRPr="00D72D93" w14:paraId="672E3E0C" w14:textId="77777777" w:rsidTr="0082209F">
        <w:tc>
          <w:tcPr>
            <w:tcW w:w="2652" w:type="pct"/>
          </w:tcPr>
          <w:p w14:paraId="79BE6439"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1817E162" w14:textId="1CBCD2C2" w:rsidR="00E96F33" w:rsidRPr="00D72D93" w:rsidRDefault="00650D0F" w:rsidP="00FA52FD">
            <w:pPr>
              <w:spacing w:after="0" w:line="240" w:lineRule="auto"/>
              <w:jc w:val="both"/>
              <w:rPr>
                <w:rFonts w:ascii="Times New Roman" w:eastAsia="Calibri" w:hAnsi="Times New Roman" w:cs="Times New Roman"/>
                <w:sz w:val="24"/>
                <w:szCs w:val="24"/>
              </w:rPr>
            </w:pPr>
            <w:r w:rsidRPr="00650D0F">
              <w:rPr>
                <w:rFonts w:ascii="Times New Roman" w:eastAsia="Times New Roman" w:hAnsi="Times New Roman" w:cs="Times New Roman"/>
                <w:sz w:val="24"/>
                <w:szCs w:val="24"/>
              </w:rPr>
              <w:t xml:space="preserve">Структурные подразделения Администрации муниципального </w:t>
            </w:r>
            <w:r w:rsidRPr="00FA52FD">
              <w:rPr>
                <w:rFonts w:ascii="Times New Roman" w:eastAsia="Times New Roman" w:hAnsi="Times New Roman" w:cs="Times New Roman"/>
                <w:sz w:val="24"/>
                <w:szCs w:val="24"/>
              </w:rPr>
              <w:t>образования «Город Майкоп»</w:t>
            </w:r>
            <w:r w:rsidR="00FA52FD" w:rsidRPr="00FA52FD">
              <w:rPr>
                <w:rFonts w:ascii="Times New Roman" w:eastAsia="Times New Roman" w:hAnsi="Times New Roman" w:cs="Times New Roman"/>
                <w:sz w:val="24"/>
                <w:szCs w:val="24"/>
              </w:rPr>
              <w:t xml:space="preserve">, </w:t>
            </w:r>
            <w:r w:rsidR="00FA52FD" w:rsidRPr="00CF2124">
              <w:rPr>
                <w:rFonts w:ascii="Times New Roman" w:hAnsi="Times New Roman" w:cs="Times New Roman"/>
                <w:color w:val="22272F"/>
                <w:sz w:val="24"/>
                <w:szCs w:val="24"/>
              </w:rPr>
              <w:t>муниципальное казенное учреждение муниципального образования «Город Майкоп» «Централизованная бухгалтерия»</w:t>
            </w:r>
          </w:p>
        </w:tc>
      </w:tr>
      <w:tr w:rsidR="00E96F33" w:rsidRPr="00D72D93" w14:paraId="6ADCCD2C" w14:textId="77777777" w:rsidTr="0082209F">
        <w:tc>
          <w:tcPr>
            <w:tcW w:w="2652" w:type="pct"/>
          </w:tcPr>
          <w:p w14:paraId="740F3D34"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07ABF4D9" w14:textId="5A80B461" w:rsidR="00E96F33" w:rsidRPr="00D72D93" w:rsidRDefault="00E96F33" w:rsidP="00E96F33">
            <w:pPr>
              <w:spacing w:after="0" w:line="240" w:lineRule="auto"/>
              <w:jc w:val="both"/>
              <w:rPr>
                <w:rFonts w:ascii="Times New Roman" w:eastAsia="Calibri" w:hAnsi="Times New Roman" w:cs="Times New Roman"/>
                <w:sz w:val="24"/>
                <w:szCs w:val="24"/>
              </w:rPr>
            </w:pPr>
            <w:r w:rsidRPr="00E96F33">
              <w:rPr>
                <w:rFonts w:ascii="Times New Roman" w:eastAsia="Calibri" w:hAnsi="Times New Roman" w:cs="Times New Roman"/>
                <w:sz w:val="24"/>
                <w:szCs w:val="24"/>
              </w:rPr>
              <w:t xml:space="preserve">Обеспечение организации и осуществления бюджетного процесса </w:t>
            </w:r>
            <w:r w:rsidR="001E4552" w:rsidRPr="00E96F33">
              <w:rPr>
                <w:rFonts w:ascii="Times New Roman" w:eastAsia="Calibri" w:hAnsi="Times New Roman" w:cs="Times New Roman"/>
                <w:sz w:val="24"/>
                <w:szCs w:val="24"/>
              </w:rPr>
              <w:t>в муниципальном</w:t>
            </w:r>
            <w:r w:rsidRPr="00E96F33">
              <w:rPr>
                <w:rFonts w:ascii="Times New Roman" w:eastAsia="Calibri" w:hAnsi="Times New Roman" w:cs="Times New Roman"/>
                <w:sz w:val="24"/>
                <w:szCs w:val="24"/>
              </w:rPr>
              <w:t xml:space="preserve"> образовании «Город Майкоп» в соответствии с бюджетным законодательством, организация исполнения бюджета муниципального образования</w:t>
            </w:r>
            <w:r>
              <w:rPr>
                <w:rFonts w:ascii="Times New Roman" w:eastAsia="Calibri" w:hAnsi="Times New Roman" w:cs="Times New Roman"/>
                <w:sz w:val="24"/>
                <w:szCs w:val="24"/>
              </w:rPr>
              <w:t xml:space="preserve"> </w:t>
            </w:r>
            <w:r w:rsidRPr="00D72D93">
              <w:rPr>
                <w:rFonts w:ascii="Times New Roman" w:eastAsia="Calibri" w:hAnsi="Times New Roman" w:cs="Times New Roman"/>
                <w:sz w:val="24"/>
                <w:szCs w:val="24"/>
              </w:rPr>
              <w:t xml:space="preserve">«Город Майкоп» </w:t>
            </w:r>
            <w:r w:rsidRPr="00E96F33">
              <w:rPr>
                <w:rFonts w:ascii="Times New Roman" w:eastAsia="Calibri" w:hAnsi="Times New Roman" w:cs="Times New Roman"/>
                <w:sz w:val="24"/>
                <w:szCs w:val="24"/>
              </w:rPr>
              <w:t>и формирование бюджетной отчетности</w:t>
            </w:r>
          </w:p>
        </w:tc>
      </w:tr>
      <w:tr w:rsidR="00E96F33" w:rsidRPr="00D72D93" w14:paraId="2780F830" w14:textId="77777777" w:rsidTr="0082209F">
        <w:tc>
          <w:tcPr>
            <w:tcW w:w="2652" w:type="pct"/>
          </w:tcPr>
          <w:p w14:paraId="33B7EE7F"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32454BFD" w14:textId="159370FF" w:rsidR="00E96F33" w:rsidRPr="00D72D93" w:rsidRDefault="00002D2F" w:rsidP="008216E3">
            <w:pPr>
              <w:pStyle w:val="ab"/>
              <w:jc w:val="both"/>
              <w:rPr>
                <w:rFonts w:ascii="Times New Roman" w:eastAsia="Calibri" w:hAnsi="Times New Roman" w:cs="Times New Roman"/>
              </w:rPr>
            </w:pPr>
            <w:r w:rsidRPr="00002D2F">
              <w:rPr>
                <w:rFonts w:ascii="Times New Roman" w:eastAsia="Calibri" w:hAnsi="Times New Roman" w:cs="Times New Roman"/>
              </w:rPr>
              <w:t xml:space="preserve">Обеспечение исполнения Финансовым управлением </w:t>
            </w:r>
            <w:r>
              <w:rPr>
                <w:rFonts w:ascii="Times New Roman" w:eastAsia="Calibri" w:hAnsi="Times New Roman" w:cs="Times New Roman"/>
              </w:rPr>
              <w:t>в</w:t>
            </w:r>
            <w:r w:rsidRPr="00002D2F">
              <w:rPr>
                <w:rFonts w:ascii="Times New Roman" w:eastAsia="Calibri" w:hAnsi="Times New Roman" w:cs="Times New Roman"/>
              </w:rPr>
              <w:t>озложенных полномочий</w:t>
            </w:r>
            <w:r w:rsidR="00B7196F">
              <w:rPr>
                <w:rFonts w:ascii="Times New Roman" w:eastAsia="Calibri" w:hAnsi="Times New Roman" w:cs="Times New Roman"/>
              </w:rPr>
              <w:t xml:space="preserve">, </w:t>
            </w:r>
            <w:r w:rsidR="00B7196F" w:rsidRPr="00CF2124">
              <w:rPr>
                <w:rFonts w:ascii="Times New Roman" w:hAnsi="Times New Roman" w:cs="Times New Roman"/>
              </w:rPr>
              <w:t>совершенствование составления и организация исполнения местного бюджета и ведение бюджетного учета, составление бюджетной отчетности</w:t>
            </w:r>
          </w:p>
        </w:tc>
      </w:tr>
      <w:tr w:rsidR="00E96F33" w:rsidRPr="00D72D93" w14:paraId="7CFA7737" w14:textId="77777777" w:rsidTr="0082209F">
        <w:tc>
          <w:tcPr>
            <w:tcW w:w="2652" w:type="pct"/>
          </w:tcPr>
          <w:p w14:paraId="19BE03A9"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6F81C2BE" w14:textId="12D17A86" w:rsidR="00D64429" w:rsidRDefault="00D64429" w:rsidP="00D644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D64429">
              <w:rPr>
                <w:rFonts w:ascii="Times New Roman" w:eastAsia="Calibri" w:hAnsi="Times New Roman" w:cs="Times New Roman"/>
                <w:sz w:val="24"/>
                <w:szCs w:val="24"/>
              </w:rPr>
              <w:t>. Уровень открытости бюджетных данных муниципального образования «Город Майкоп».</w:t>
            </w:r>
          </w:p>
          <w:p w14:paraId="6BFDA6F2" w14:textId="2004B433" w:rsidR="00E96F33" w:rsidRPr="00D72D93" w:rsidRDefault="009B01DC" w:rsidP="00D644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64051">
              <w:rPr>
                <w:rFonts w:ascii="Times New Roman" w:eastAsia="Calibri" w:hAnsi="Times New Roman" w:cs="Times New Roman"/>
                <w:sz w:val="24"/>
                <w:szCs w:val="24"/>
              </w:rPr>
              <w:t>.</w:t>
            </w:r>
            <w:r w:rsidR="00E96F33" w:rsidRPr="00E96F33">
              <w:rPr>
                <w:rFonts w:ascii="Times New Roman" w:eastAsia="Calibri" w:hAnsi="Times New Roman" w:cs="Times New Roman"/>
                <w:sz w:val="24"/>
                <w:szCs w:val="24"/>
              </w:rPr>
              <w:t xml:space="preserve"> Доля бюджетных ассигнований, исполненных Финансовым управление как ответственным исполнителем муниципальной программы</w:t>
            </w:r>
            <w:r w:rsidR="00FD40DB">
              <w:rPr>
                <w:rFonts w:ascii="Times New Roman" w:eastAsia="Calibri" w:hAnsi="Times New Roman" w:cs="Times New Roman"/>
                <w:sz w:val="24"/>
                <w:szCs w:val="24"/>
              </w:rPr>
              <w:t>.</w:t>
            </w:r>
          </w:p>
        </w:tc>
      </w:tr>
      <w:tr w:rsidR="00E96F33" w:rsidRPr="00D72D93" w14:paraId="3FF1ED44" w14:textId="77777777" w:rsidTr="0082209F">
        <w:tc>
          <w:tcPr>
            <w:tcW w:w="2652" w:type="pct"/>
          </w:tcPr>
          <w:p w14:paraId="2FBC6900"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14:paraId="6A14EDC1" w14:textId="77777777" w:rsidR="00E96F33" w:rsidRPr="00D72D93" w:rsidRDefault="00E96F3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sidR="00457B6A">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E96F33" w:rsidRPr="00D72D93" w14:paraId="35210D18" w14:textId="77777777" w:rsidTr="0082209F">
        <w:tc>
          <w:tcPr>
            <w:tcW w:w="2652" w:type="pct"/>
            <w:shd w:val="clear" w:color="auto" w:fill="auto"/>
          </w:tcPr>
          <w:p w14:paraId="3F280F9D"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020DEBED" w14:textId="0EE488C3" w:rsidR="00913A81"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Бюджетные ассигнования подпрограммы за счет средств бюджета муниципального образования «Город Майкоп» составят </w:t>
            </w:r>
            <w:r w:rsidR="000A6547" w:rsidRPr="00633ACB">
              <w:rPr>
                <w:rFonts w:ascii="Times New Roman" w:eastAsia="Calibri" w:hAnsi="Times New Roman" w:cs="Times New Roman"/>
                <w:sz w:val="24"/>
                <w:szCs w:val="24"/>
              </w:rPr>
              <w:t>146 143,5</w:t>
            </w:r>
            <w:r w:rsidRPr="00633ACB">
              <w:rPr>
                <w:rFonts w:ascii="Times New Roman" w:eastAsia="Calibri" w:hAnsi="Times New Roman" w:cs="Times New Roman"/>
                <w:sz w:val="24"/>
                <w:szCs w:val="24"/>
              </w:rPr>
              <w:t> тыс. руб</w:t>
            </w:r>
            <w:r w:rsidR="00983880" w:rsidRPr="00633ACB">
              <w:rPr>
                <w:rFonts w:ascii="Times New Roman" w:eastAsia="Calibri" w:hAnsi="Times New Roman" w:cs="Times New Roman"/>
                <w:sz w:val="24"/>
                <w:szCs w:val="24"/>
              </w:rPr>
              <w:t>лей</w:t>
            </w:r>
            <w:r w:rsidRPr="00633ACB">
              <w:rPr>
                <w:rFonts w:ascii="Times New Roman" w:eastAsia="Calibri" w:hAnsi="Times New Roman" w:cs="Times New Roman"/>
                <w:sz w:val="24"/>
                <w:szCs w:val="24"/>
              </w:rPr>
              <w:t>, в том числе по годам:</w:t>
            </w:r>
          </w:p>
          <w:p w14:paraId="6B209CA4" w14:textId="707F3E68" w:rsidR="00913A81"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2022 год – </w:t>
            </w:r>
            <w:r w:rsidR="000A6547" w:rsidRPr="00633ACB">
              <w:rPr>
                <w:rFonts w:ascii="Times New Roman" w:eastAsia="Calibri" w:hAnsi="Times New Roman" w:cs="Times New Roman"/>
                <w:sz w:val="24"/>
                <w:szCs w:val="24"/>
              </w:rPr>
              <w:t>26 755,6</w:t>
            </w:r>
            <w:r w:rsidRPr="00633ACB">
              <w:rPr>
                <w:rFonts w:ascii="Times New Roman" w:eastAsia="Calibri" w:hAnsi="Times New Roman" w:cs="Times New Roman"/>
                <w:sz w:val="24"/>
                <w:szCs w:val="24"/>
              </w:rPr>
              <w:t xml:space="preserve"> тыс. </w:t>
            </w:r>
            <w:r w:rsidR="00983880" w:rsidRPr="00633ACB">
              <w:rPr>
                <w:rFonts w:ascii="Times New Roman" w:eastAsia="Calibri" w:hAnsi="Times New Roman" w:cs="Times New Roman"/>
                <w:sz w:val="24"/>
                <w:szCs w:val="24"/>
              </w:rPr>
              <w:t>рублей</w:t>
            </w:r>
            <w:r w:rsidRPr="00633ACB">
              <w:rPr>
                <w:rFonts w:ascii="Times New Roman" w:eastAsia="Calibri" w:hAnsi="Times New Roman" w:cs="Times New Roman"/>
                <w:sz w:val="24"/>
                <w:szCs w:val="24"/>
              </w:rPr>
              <w:t>;</w:t>
            </w:r>
          </w:p>
          <w:p w14:paraId="38B3F622" w14:textId="0F0E76EE" w:rsidR="00983880"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2023 год – </w:t>
            </w:r>
            <w:r w:rsidR="000A6547" w:rsidRPr="00633ACB">
              <w:rPr>
                <w:rFonts w:ascii="Times New Roman" w:eastAsia="Calibri" w:hAnsi="Times New Roman" w:cs="Times New Roman"/>
                <w:sz w:val="24"/>
                <w:szCs w:val="24"/>
              </w:rPr>
              <w:t>27 931,3</w:t>
            </w:r>
            <w:r w:rsidRPr="00633ACB">
              <w:rPr>
                <w:rFonts w:ascii="Times New Roman" w:eastAsia="Calibri" w:hAnsi="Times New Roman" w:cs="Times New Roman"/>
                <w:sz w:val="24"/>
                <w:szCs w:val="24"/>
              </w:rPr>
              <w:t xml:space="preserve"> </w:t>
            </w:r>
            <w:r w:rsidR="00983880" w:rsidRPr="00633ACB">
              <w:rPr>
                <w:rFonts w:ascii="Times New Roman" w:eastAsia="Calibri" w:hAnsi="Times New Roman" w:cs="Times New Roman"/>
                <w:sz w:val="24"/>
                <w:szCs w:val="24"/>
              </w:rPr>
              <w:t>тыс. рублей;</w:t>
            </w:r>
          </w:p>
          <w:p w14:paraId="1C89E571" w14:textId="78E64FF9" w:rsidR="00913A81"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2024 год – </w:t>
            </w:r>
            <w:r w:rsidR="000A6547" w:rsidRPr="00633ACB">
              <w:rPr>
                <w:rFonts w:ascii="Times New Roman" w:eastAsia="Calibri" w:hAnsi="Times New Roman" w:cs="Times New Roman"/>
                <w:sz w:val="24"/>
                <w:szCs w:val="24"/>
              </w:rPr>
              <w:t>29 201,7</w:t>
            </w:r>
            <w:r w:rsidRPr="00633ACB">
              <w:rPr>
                <w:rFonts w:ascii="Times New Roman" w:eastAsia="Calibri" w:hAnsi="Times New Roman" w:cs="Times New Roman"/>
                <w:sz w:val="24"/>
                <w:szCs w:val="24"/>
              </w:rPr>
              <w:t xml:space="preserve"> </w:t>
            </w:r>
            <w:r w:rsidR="00983880" w:rsidRPr="00633ACB">
              <w:rPr>
                <w:rFonts w:ascii="Times New Roman" w:eastAsia="Calibri" w:hAnsi="Times New Roman" w:cs="Times New Roman"/>
                <w:sz w:val="24"/>
                <w:szCs w:val="24"/>
              </w:rPr>
              <w:t>тыс. рублей;</w:t>
            </w:r>
          </w:p>
          <w:p w14:paraId="1B662991" w14:textId="20916127" w:rsidR="00983880" w:rsidRPr="00633ACB" w:rsidRDefault="00913A81" w:rsidP="00633ACB">
            <w:pPr>
              <w:autoSpaceDE w:val="0"/>
              <w:autoSpaceDN w:val="0"/>
              <w:adjustRightInd w:val="0"/>
              <w:spacing w:after="0" w:line="240" w:lineRule="auto"/>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2025 год – </w:t>
            </w:r>
            <w:r w:rsidR="000A6547" w:rsidRPr="00633ACB">
              <w:rPr>
                <w:rFonts w:ascii="Times New Roman" w:eastAsia="Calibri" w:hAnsi="Times New Roman" w:cs="Times New Roman"/>
                <w:sz w:val="24"/>
                <w:szCs w:val="24"/>
              </w:rPr>
              <w:t>30 457,4</w:t>
            </w:r>
            <w:r w:rsidRPr="00633ACB">
              <w:rPr>
                <w:rFonts w:ascii="Times New Roman" w:eastAsia="Calibri" w:hAnsi="Times New Roman" w:cs="Times New Roman"/>
                <w:sz w:val="24"/>
                <w:szCs w:val="24"/>
              </w:rPr>
              <w:t xml:space="preserve"> </w:t>
            </w:r>
            <w:r w:rsidR="00983880" w:rsidRPr="00633ACB">
              <w:rPr>
                <w:rFonts w:ascii="Times New Roman" w:eastAsia="Calibri" w:hAnsi="Times New Roman" w:cs="Times New Roman"/>
                <w:sz w:val="24"/>
                <w:szCs w:val="24"/>
              </w:rPr>
              <w:t>тыс. рублей;</w:t>
            </w:r>
          </w:p>
          <w:p w14:paraId="7EEBBF91" w14:textId="277C89E5" w:rsidR="00E96F33" w:rsidRPr="00633ACB" w:rsidRDefault="00913A81" w:rsidP="00633ACB">
            <w:pPr>
              <w:autoSpaceDE w:val="0"/>
              <w:autoSpaceDN w:val="0"/>
              <w:adjustRightInd w:val="0"/>
              <w:spacing w:after="0" w:line="240" w:lineRule="auto"/>
              <w:jc w:val="both"/>
              <w:rPr>
                <w:rFonts w:ascii="Times New Roman" w:eastAsia="Calibri" w:hAnsi="Times New Roman" w:cs="Times New Roman"/>
                <w:bCs/>
                <w:sz w:val="24"/>
                <w:szCs w:val="24"/>
              </w:rPr>
            </w:pPr>
            <w:r w:rsidRPr="00633ACB">
              <w:rPr>
                <w:rFonts w:ascii="Times New Roman" w:eastAsia="Calibri" w:hAnsi="Times New Roman" w:cs="Times New Roman"/>
                <w:sz w:val="24"/>
                <w:szCs w:val="24"/>
              </w:rPr>
              <w:t xml:space="preserve">2026 год – </w:t>
            </w:r>
            <w:r w:rsidR="000A6547" w:rsidRPr="00633ACB">
              <w:rPr>
                <w:rFonts w:ascii="Times New Roman" w:eastAsia="Calibri" w:hAnsi="Times New Roman" w:cs="Times New Roman"/>
                <w:sz w:val="24"/>
                <w:szCs w:val="24"/>
              </w:rPr>
              <w:t>31 797,5</w:t>
            </w:r>
            <w:r w:rsidRPr="00633ACB">
              <w:rPr>
                <w:rFonts w:ascii="Times New Roman" w:eastAsia="Calibri" w:hAnsi="Times New Roman" w:cs="Times New Roman"/>
                <w:sz w:val="24"/>
                <w:szCs w:val="24"/>
              </w:rPr>
              <w:t xml:space="preserve"> </w:t>
            </w:r>
            <w:r w:rsidR="00983880" w:rsidRPr="00633ACB">
              <w:rPr>
                <w:rFonts w:ascii="Times New Roman" w:eastAsia="Calibri" w:hAnsi="Times New Roman" w:cs="Times New Roman"/>
                <w:sz w:val="24"/>
                <w:szCs w:val="24"/>
              </w:rPr>
              <w:t>тыс. рублей.</w:t>
            </w:r>
          </w:p>
        </w:tc>
      </w:tr>
    </w:tbl>
    <w:p w14:paraId="6FE2FC46" w14:textId="1E93EA8F" w:rsidR="00D64051" w:rsidRDefault="00D64051"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2B9A28D2" w14:textId="541CD4F5" w:rsidR="00002D2F" w:rsidRDefault="00002D2F"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6DC4576D" w14:textId="2899B24B" w:rsidR="00B42905" w:rsidRPr="008B341C"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B341C">
        <w:rPr>
          <w:rFonts w:ascii="Times New Roman" w:eastAsia="Times New Roman" w:hAnsi="Times New Roman" w:cs="Times New Roman"/>
          <w:b/>
          <w:bCs/>
          <w:sz w:val="28"/>
          <w:szCs w:val="28"/>
          <w:lang w:eastAsia="ru-RU"/>
        </w:rPr>
        <w:t xml:space="preserve">1. Общая характеристика сферы реализации подпрограммы </w:t>
      </w:r>
    </w:p>
    <w:p w14:paraId="205AE3D7" w14:textId="77777777" w:rsidR="00B42905" w:rsidRPr="00C575B7"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70C0"/>
          <w:sz w:val="28"/>
          <w:szCs w:val="28"/>
          <w:lang w:eastAsia="ru-RU"/>
        </w:rPr>
      </w:pPr>
    </w:p>
    <w:p w14:paraId="59E370AB" w14:textId="77777777" w:rsidR="00B42905" w:rsidRPr="00C575B7" w:rsidRDefault="00B42905" w:rsidP="00B42905">
      <w:pPr>
        <w:autoSpaceDE w:val="0"/>
        <w:autoSpaceDN w:val="0"/>
        <w:adjustRightInd w:val="0"/>
        <w:spacing w:after="0" w:line="240" w:lineRule="auto"/>
        <w:jc w:val="both"/>
        <w:rPr>
          <w:rFonts w:ascii="Times New Roman" w:hAnsi="Times New Roman" w:cs="Times New Roman"/>
          <w:color w:val="0070C0"/>
          <w:sz w:val="28"/>
          <w:szCs w:val="28"/>
        </w:rPr>
      </w:pPr>
      <w:r>
        <w:rPr>
          <w:rFonts w:ascii="Arial" w:eastAsia="Times New Roman" w:hAnsi="Arial" w:cs="Arial"/>
          <w:sz w:val="26"/>
          <w:szCs w:val="26"/>
          <w:lang w:eastAsia="ru-RU"/>
        </w:rPr>
        <w:t xml:space="preserve"> </w:t>
      </w:r>
      <w:r>
        <w:rPr>
          <w:rFonts w:ascii="Arial" w:eastAsia="Times New Roman" w:hAnsi="Arial" w:cs="Arial"/>
          <w:sz w:val="26"/>
          <w:szCs w:val="26"/>
          <w:lang w:eastAsia="ru-RU"/>
        </w:rPr>
        <w:tab/>
      </w:r>
    </w:p>
    <w:p w14:paraId="5FDC5AE8" w14:textId="43F5CB94" w:rsidR="00767545" w:rsidRPr="00767545" w:rsidRDefault="00EE33BE" w:rsidP="00767545">
      <w:pPr>
        <w:spacing w:after="0" w:line="240" w:lineRule="auto"/>
        <w:ind w:firstLine="709"/>
        <w:jc w:val="both"/>
        <w:rPr>
          <w:rFonts w:ascii="Times New Roman" w:eastAsiaTheme="minorEastAsia" w:hAnsi="Times New Roman" w:cs="Times New Roman"/>
          <w:sz w:val="28"/>
          <w:szCs w:val="28"/>
          <w:lang w:eastAsia="ru-RU"/>
        </w:rPr>
      </w:pPr>
      <w:r w:rsidRPr="00EE33BE">
        <w:rPr>
          <w:rFonts w:ascii="Times New Roman" w:eastAsiaTheme="minorEastAsia" w:hAnsi="Times New Roman" w:cs="Times New Roman"/>
          <w:sz w:val="28"/>
          <w:szCs w:val="28"/>
          <w:lang w:eastAsia="ru-RU"/>
        </w:rPr>
        <w:t>Сферами реализации подпрограммы «Организация и обеспечение эффективного исполнения функций по управлению бюджетным процессом»</w:t>
      </w:r>
      <w:r w:rsidR="00983880">
        <w:rPr>
          <w:rFonts w:ascii="Times New Roman" w:eastAsiaTheme="minorEastAsia" w:hAnsi="Times New Roman" w:cs="Times New Roman"/>
          <w:sz w:val="28"/>
          <w:szCs w:val="28"/>
          <w:lang w:eastAsia="ru-RU"/>
        </w:rPr>
        <w:t xml:space="preserve"> (далее – подпрограмма)</w:t>
      </w:r>
      <w:r w:rsidRPr="00EE33BE">
        <w:rPr>
          <w:rFonts w:ascii="Times New Roman" w:eastAsiaTheme="minorEastAsia" w:hAnsi="Times New Roman" w:cs="Times New Roman"/>
          <w:sz w:val="28"/>
          <w:szCs w:val="28"/>
          <w:lang w:eastAsia="ru-RU"/>
        </w:rPr>
        <w:t xml:space="preserve"> является осуществление Финансовым управлением полномочий в области управления муниципальными финансами, а также текущее управление реализации муниципальной программы. </w:t>
      </w:r>
      <w:r w:rsidRPr="00767545">
        <w:rPr>
          <w:rFonts w:ascii="Times New Roman" w:eastAsiaTheme="minorEastAsia" w:hAnsi="Times New Roman" w:cs="Times New Roman"/>
          <w:sz w:val="28"/>
          <w:szCs w:val="28"/>
          <w:lang w:eastAsia="ru-RU"/>
        </w:rPr>
        <w:t xml:space="preserve">Подпрограмма </w:t>
      </w:r>
      <w:r>
        <w:rPr>
          <w:rFonts w:ascii="Times New Roman" w:eastAsiaTheme="minorEastAsia" w:hAnsi="Times New Roman" w:cs="Times New Roman"/>
          <w:sz w:val="28"/>
          <w:szCs w:val="28"/>
          <w:lang w:eastAsia="ru-RU"/>
        </w:rPr>
        <w:t>направлена</w:t>
      </w:r>
      <w:r w:rsidR="00767545" w:rsidRPr="00767545">
        <w:rPr>
          <w:rFonts w:ascii="Times New Roman" w:eastAsiaTheme="minorEastAsia" w:hAnsi="Times New Roman" w:cs="Times New Roman"/>
          <w:sz w:val="28"/>
          <w:szCs w:val="28"/>
          <w:lang w:eastAsia="ru-RU"/>
        </w:rPr>
        <w:t xml:space="preserve"> на обеспечение непрерывного качественного исполнения своих основных задач:</w:t>
      </w:r>
    </w:p>
    <w:p w14:paraId="2706F2C3" w14:textId="4D123C8B"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проведени</w:t>
      </w:r>
      <w:r w:rsidR="00C46029">
        <w:rPr>
          <w:rFonts w:ascii="Times New Roman" w:eastAsiaTheme="minorEastAsia" w:hAnsi="Times New Roman" w:cs="Times New Roman"/>
          <w:sz w:val="28"/>
          <w:szCs w:val="28"/>
          <w:lang w:eastAsia="ru-RU"/>
        </w:rPr>
        <w:t>е</w:t>
      </w:r>
      <w:r w:rsidRPr="00767545">
        <w:rPr>
          <w:rFonts w:ascii="Times New Roman" w:eastAsiaTheme="minorEastAsia" w:hAnsi="Times New Roman" w:cs="Times New Roman"/>
          <w:sz w:val="28"/>
          <w:szCs w:val="28"/>
          <w:lang w:eastAsia="ru-RU"/>
        </w:rPr>
        <w:t xml:space="preserve"> на территории </w:t>
      </w:r>
      <w:r w:rsidR="00EE1E2D" w:rsidRPr="00EE1E2D">
        <w:rPr>
          <w:rFonts w:ascii="Times New Roman" w:eastAsiaTheme="minorEastAsia" w:hAnsi="Times New Roman" w:cs="Times New Roman"/>
          <w:sz w:val="28"/>
          <w:szCs w:val="28"/>
          <w:lang w:eastAsia="ru-RU"/>
        </w:rPr>
        <w:t>муниципального образования «Город Майкоп»</w:t>
      </w:r>
      <w:r w:rsidR="00EE1E2D">
        <w:rPr>
          <w:rFonts w:ascii="Times New Roman" w:eastAsiaTheme="minorEastAsia" w:hAnsi="Times New Roman" w:cs="Times New Roman"/>
          <w:sz w:val="28"/>
          <w:szCs w:val="28"/>
          <w:lang w:eastAsia="ru-RU"/>
        </w:rPr>
        <w:t xml:space="preserve"> </w:t>
      </w:r>
      <w:r w:rsidRPr="00767545">
        <w:rPr>
          <w:rFonts w:ascii="Times New Roman" w:eastAsiaTheme="minorEastAsia" w:hAnsi="Times New Roman" w:cs="Times New Roman"/>
          <w:sz w:val="28"/>
          <w:szCs w:val="28"/>
          <w:lang w:eastAsia="ru-RU"/>
        </w:rPr>
        <w:t>единой финансовой, бюджетной и налоговой политики;</w:t>
      </w:r>
    </w:p>
    <w:p w14:paraId="06CCE3D7" w14:textId="77777777"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разв</w:t>
      </w:r>
      <w:bookmarkStart w:id="27" w:name="_GoBack"/>
      <w:bookmarkEnd w:id="27"/>
      <w:r w:rsidRPr="00767545">
        <w:rPr>
          <w:rFonts w:ascii="Times New Roman" w:eastAsiaTheme="minorEastAsia" w:hAnsi="Times New Roman" w:cs="Times New Roman"/>
          <w:sz w:val="28"/>
          <w:szCs w:val="28"/>
          <w:lang w:eastAsia="ru-RU"/>
        </w:rPr>
        <w:t>итие и совершенствование бюджетного процесса, методов финансово-бюджетного планирования, порядка финансирования и составления отчетности;</w:t>
      </w:r>
    </w:p>
    <w:p w14:paraId="1E97AB1C" w14:textId="77777777"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исполнение местного бюджета;</w:t>
      </w:r>
    </w:p>
    <w:p w14:paraId="5D9D003D" w14:textId="0727690C" w:rsidR="00B4290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xml:space="preserve">- осуществление исполнительно-распорядительных полномочий по управлению муниципальными финансами </w:t>
      </w:r>
      <w:r w:rsidR="00EE1E2D" w:rsidRPr="00EE1E2D">
        <w:rPr>
          <w:rFonts w:ascii="Times New Roman" w:eastAsiaTheme="minorEastAsia" w:hAnsi="Times New Roman" w:cs="Times New Roman"/>
          <w:sz w:val="28"/>
          <w:szCs w:val="28"/>
          <w:lang w:eastAsia="ru-RU"/>
        </w:rPr>
        <w:t>муниципального образования «Город Майкоп»</w:t>
      </w:r>
      <w:r w:rsidRPr="00767545">
        <w:rPr>
          <w:rFonts w:ascii="Times New Roman" w:eastAsiaTheme="minorEastAsia" w:hAnsi="Times New Roman" w:cs="Times New Roman"/>
          <w:sz w:val="28"/>
          <w:szCs w:val="28"/>
          <w:lang w:eastAsia="ru-RU"/>
        </w:rPr>
        <w:t>.</w:t>
      </w:r>
    </w:p>
    <w:p w14:paraId="3EAF5AB1" w14:textId="787E2AE6"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Финансовое управление</w:t>
      </w:r>
      <w:r w:rsidRPr="000F28C1">
        <w:rPr>
          <w:rFonts w:ascii="Times New Roman" w:eastAsiaTheme="minorEastAsia" w:hAnsi="Times New Roman" w:cs="Times New Roman"/>
          <w:sz w:val="28"/>
          <w:szCs w:val="28"/>
          <w:lang w:eastAsia="ru-RU"/>
        </w:rPr>
        <w:t xml:space="preserve"> в рамках настоящей подпрограммы:</w:t>
      </w:r>
    </w:p>
    <w:p w14:paraId="68371309"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осуществляет руководство и текущее управление реализацией муниципальной программы;</w:t>
      </w:r>
    </w:p>
    <w:p w14:paraId="23E23F33"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реализует мероприятия муниципальной программы в пределах своих полномочий;</w:t>
      </w:r>
    </w:p>
    <w:p w14:paraId="399F55D4" w14:textId="132FC140"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разрабатывает в пределах своей компетенции нормативные правовые акты;</w:t>
      </w:r>
    </w:p>
    <w:p w14:paraId="30AC78BD"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проводит анализ и формирует предложения по рациональному использованию финансовых ресурсов муниципальной программы;</w:t>
      </w:r>
    </w:p>
    <w:p w14:paraId="63A0B284"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xml:space="preserve">- уточняет механизм реализации муниципальной программы и размера затрат на реализацию ее мероприятий в пределах утвержденных лимитов бюджетных обязательств; </w:t>
      </w:r>
    </w:p>
    <w:p w14:paraId="0DF5B506" w14:textId="15EF6CCF" w:rsidR="000F28C1" w:rsidRPr="00767545"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xml:space="preserve">- обеспечивает </w:t>
      </w:r>
      <w:proofErr w:type="gramStart"/>
      <w:r w:rsidRPr="000F28C1">
        <w:rPr>
          <w:rFonts w:ascii="Times New Roman" w:eastAsiaTheme="minorEastAsia" w:hAnsi="Times New Roman" w:cs="Times New Roman"/>
          <w:sz w:val="28"/>
          <w:szCs w:val="28"/>
          <w:lang w:eastAsia="ru-RU"/>
        </w:rPr>
        <w:t>контроль за</w:t>
      </w:r>
      <w:proofErr w:type="gramEnd"/>
      <w:r w:rsidRPr="000F28C1">
        <w:rPr>
          <w:rFonts w:ascii="Times New Roman" w:eastAsiaTheme="minorEastAsia" w:hAnsi="Times New Roman" w:cs="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r>
        <w:rPr>
          <w:rFonts w:ascii="Times New Roman" w:eastAsiaTheme="minorEastAsia" w:hAnsi="Times New Roman" w:cs="Times New Roman"/>
          <w:sz w:val="28"/>
          <w:szCs w:val="28"/>
          <w:lang w:eastAsia="ru-RU"/>
        </w:rPr>
        <w:t xml:space="preserve"> а также</w:t>
      </w:r>
      <w:r w:rsidRPr="000F28C1">
        <w:rPr>
          <w:rFonts w:ascii="Times New Roman" w:eastAsiaTheme="minorEastAsia" w:hAnsi="Times New Roman" w:cs="Times New Roman"/>
          <w:sz w:val="28"/>
          <w:szCs w:val="28"/>
          <w:lang w:eastAsia="ru-RU"/>
        </w:rPr>
        <w:t xml:space="preserve"> за полно</w:t>
      </w:r>
      <w:r w:rsidR="004955A0">
        <w:rPr>
          <w:rFonts w:ascii="Times New Roman" w:eastAsiaTheme="minorEastAsia" w:hAnsi="Times New Roman" w:cs="Times New Roman"/>
          <w:sz w:val="28"/>
          <w:szCs w:val="28"/>
          <w:lang w:eastAsia="ru-RU"/>
        </w:rPr>
        <w:t>той и достоверностью отчётности.</w:t>
      </w:r>
    </w:p>
    <w:p w14:paraId="12A2C75C" w14:textId="77777777" w:rsidR="00B42905" w:rsidRPr="00F62FE2" w:rsidRDefault="00B42905" w:rsidP="00B42905">
      <w:pPr>
        <w:autoSpaceDE w:val="0"/>
        <w:autoSpaceDN w:val="0"/>
        <w:adjustRightInd w:val="0"/>
        <w:spacing w:after="0" w:line="240" w:lineRule="auto"/>
        <w:ind w:firstLine="720"/>
        <w:jc w:val="both"/>
        <w:rPr>
          <w:rFonts w:ascii="Times New Roman" w:hAnsi="Times New Roman" w:cs="Times New Roman"/>
          <w:sz w:val="28"/>
          <w:szCs w:val="28"/>
        </w:rPr>
      </w:pPr>
    </w:p>
    <w:p w14:paraId="09C6D5FD" w14:textId="478FD644" w:rsidR="00B42905" w:rsidRPr="00F62FE2" w:rsidRDefault="00B42905" w:rsidP="00B42905">
      <w:pPr>
        <w:spacing w:after="0" w:line="240" w:lineRule="auto"/>
        <w:ind w:firstLine="708"/>
        <w:jc w:val="center"/>
        <w:rPr>
          <w:rFonts w:ascii="Times New Roman" w:eastAsia="Calibri" w:hAnsi="Times New Roman" w:cs="Times New Roman"/>
          <w:b/>
          <w:sz w:val="28"/>
          <w:szCs w:val="28"/>
          <w:lang w:eastAsia="ru-RU"/>
        </w:rPr>
      </w:pPr>
      <w:r w:rsidRPr="00F62FE2">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2C0BFBEA" w14:textId="77777777" w:rsidR="00B42905" w:rsidRPr="00F62FE2" w:rsidRDefault="00B42905" w:rsidP="00B42905">
      <w:pPr>
        <w:spacing w:after="0" w:line="240" w:lineRule="auto"/>
        <w:ind w:firstLine="708"/>
        <w:jc w:val="center"/>
        <w:rPr>
          <w:rFonts w:ascii="Times New Roman" w:eastAsia="Calibri" w:hAnsi="Times New Roman" w:cs="Times New Roman"/>
          <w:b/>
          <w:sz w:val="28"/>
          <w:szCs w:val="28"/>
          <w:lang w:eastAsia="ru-RU"/>
        </w:rPr>
      </w:pPr>
    </w:p>
    <w:p w14:paraId="5DC7B15B" w14:textId="7D415393" w:rsidR="0088739E" w:rsidRPr="00633ACB" w:rsidRDefault="0088739E" w:rsidP="00B42905">
      <w:pPr>
        <w:spacing w:after="0" w:line="240" w:lineRule="auto"/>
        <w:ind w:firstLine="709"/>
        <w:jc w:val="both"/>
        <w:rPr>
          <w:rFonts w:ascii="Times New Roman" w:eastAsiaTheme="minorEastAsia" w:hAnsi="Times New Roman" w:cs="Times New Roman"/>
          <w:sz w:val="28"/>
          <w:szCs w:val="28"/>
          <w:lang w:eastAsia="ru-RU"/>
        </w:rPr>
      </w:pPr>
      <w:r w:rsidRPr="00633ACB">
        <w:rPr>
          <w:rFonts w:ascii="Times New Roman" w:eastAsiaTheme="minorEastAsia" w:hAnsi="Times New Roman" w:cs="Times New Roman"/>
          <w:sz w:val="28"/>
          <w:szCs w:val="28"/>
          <w:lang w:eastAsia="ru-RU"/>
        </w:rPr>
        <w:t xml:space="preserve">Залогом успешного достижения целей и решения задач подпрограммы является обеспечение эффективного исполнения муниципальных функций в сфере реализации муниципальной программы. Административный регламент по исполнению муниципальной функции по </w:t>
      </w:r>
      <w:r w:rsidRPr="00633ACB">
        <w:rPr>
          <w:rFonts w:ascii="Times New Roman" w:eastAsiaTheme="minorEastAsia" w:hAnsi="Times New Roman" w:cs="Times New Roman"/>
          <w:sz w:val="28"/>
          <w:szCs w:val="28"/>
          <w:lang w:eastAsia="ru-RU"/>
        </w:rPr>
        <w:lastRenderedPageBreak/>
        <w:t xml:space="preserve">составлению и организации исполнения бюджета муниципального образования </w:t>
      </w:r>
      <w:bookmarkStart w:id="28" w:name="_Hlk79955669"/>
      <w:r w:rsidRPr="00633ACB">
        <w:rPr>
          <w:rFonts w:ascii="Times New Roman" w:eastAsiaTheme="minorEastAsia" w:hAnsi="Times New Roman" w:cs="Times New Roman"/>
          <w:sz w:val="28"/>
          <w:szCs w:val="28"/>
          <w:lang w:eastAsia="ru-RU"/>
        </w:rPr>
        <w:t xml:space="preserve">«Город Майкоп» </w:t>
      </w:r>
      <w:bookmarkEnd w:id="28"/>
      <w:r w:rsidR="00F17A66" w:rsidRPr="00633ACB">
        <w:rPr>
          <w:rFonts w:ascii="Times New Roman" w:eastAsiaTheme="minorEastAsia" w:hAnsi="Times New Roman" w:cs="Times New Roman"/>
          <w:sz w:val="28"/>
          <w:szCs w:val="28"/>
          <w:lang w:eastAsia="ru-RU"/>
        </w:rPr>
        <w:t>утвержден п</w:t>
      </w:r>
      <w:r w:rsidRPr="00633ACB">
        <w:rPr>
          <w:rFonts w:ascii="Times New Roman" w:eastAsiaTheme="minorEastAsia" w:hAnsi="Times New Roman" w:cs="Times New Roman"/>
          <w:sz w:val="28"/>
          <w:szCs w:val="28"/>
          <w:lang w:eastAsia="ru-RU"/>
        </w:rPr>
        <w:t>остановлением Администрации муниципального образования «Город Майкоп» от 27.07.2010 № 562.</w:t>
      </w:r>
    </w:p>
    <w:p w14:paraId="0A2E7A7B" w14:textId="77777777" w:rsidR="0088739E" w:rsidRDefault="0088739E" w:rsidP="0088739E">
      <w:pPr>
        <w:spacing w:after="0" w:line="240" w:lineRule="auto"/>
        <w:ind w:firstLine="709"/>
        <w:jc w:val="both"/>
        <w:rPr>
          <w:rFonts w:ascii="Times New Roman" w:eastAsiaTheme="minorEastAsia" w:hAnsi="Times New Roman" w:cs="Times New Roman"/>
          <w:sz w:val="28"/>
          <w:szCs w:val="28"/>
          <w:lang w:eastAsia="ru-RU"/>
        </w:rPr>
      </w:pPr>
      <w:r w:rsidRPr="0088739E">
        <w:rPr>
          <w:rFonts w:ascii="Times New Roman" w:eastAsiaTheme="minorEastAsia" w:hAnsi="Times New Roman" w:cs="Times New Roman"/>
          <w:sz w:val="28"/>
          <w:szCs w:val="28"/>
          <w:lang w:eastAsia="ru-RU"/>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14:paraId="13CAF315" w14:textId="680B4738" w:rsidR="00742080" w:rsidRPr="00742080" w:rsidRDefault="00742080" w:rsidP="0088739E">
      <w:pPr>
        <w:spacing w:after="0" w:line="240" w:lineRule="auto"/>
        <w:ind w:firstLine="709"/>
        <w:jc w:val="both"/>
        <w:rPr>
          <w:rFonts w:ascii="Times New Roman" w:eastAsiaTheme="minorEastAsia" w:hAnsi="Times New Roman" w:cs="Times New Roman"/>
          <w:sz w:val="28"/>
          <w:szCs w:val="28"/>
          <w:lang w:eastAsia="ru-RU"/>
        </w:rPr>
      </w:pPr>
      <w:r w:rsidRPr="00633ACB">
        <w:rPr>
          <w:rFonts w:ascii="Times New Roman" w:eastAsiaTheme="minorEastAsia" w:hAnsi="Times New Roman" w:cs="Times New Roman"/>
          <w:sz w:val="28"/>
          <w:szCs w:val="28"/>
          <w:lang w:eastAsia="ru-RU"/>
        </w:rPr>
        <w:t xml:space="preserve">Основное мероприятие «Обеспечение бюджетных полномочий </w:t>
      </w:r>
      <w:r w:rsidRPr="00633ACB">
        <w:rPr>
          <w:rFonts w:ascii="Times New Roman" w:hAnsi="Times New Roman" w:cs="Times New Roman"/>
          <w:color w:val="22272F"/>
          <w:sz w:val="28"/>
          <w:szCs w:val="28"/>
          <w:shd w:val="clear" w:color="auto" w:fill="FFFFFF"/>
        </w:rPr>
        <w:t>муниципального казенного учреждения муниципального образования «Город Майкоп» «Централизованная бухгалтерия» реализуется путем финансировани</w:t>
      </w:r>
      <w:r w:rsidR="00146E23" w:rsidRPr="00633ACB">
        <w:rPr>
          <w:rFonts w:ascii="Times New Roman" w:hAnsi="Times New Roman" w:cs="Times New Roman"/>
          <w:color w:val="22272F"/>
          <w:sz w:val="28"/>
          <w:szCs w:val="28"/>
          <w:shd w:val="clear" w:color="auto" w:fill="FFFFFF"/>
        </w:rPr>
        <w:t>я</w:t>
      </w:r>
      <w:r w:rsidRPr="00633ACB">
        <w:rPr>
          <w:rFonts w:ascii="Times New Roman" w:hAnsi="Times New Roman" w:cs="Times New Roman"/>
          <w:color w:val="22272F"/>
          <w:sz w:val="28"/>
          <w:szCs w:val="28"/>
          <w:shd w:val="clear" w:color="auto" w:fill="FFFFFF"/>
        </w:rPr>
        <w:t xml:space="preserve"> расходов на содержание муниципального казенного учреждения муниципального образования «Город Майкоп» «Централизованная бухгалтерия».</w:t>
      </w:r>
    </w:p>
    <w:p w14:paraId="4DBBE473" w14:textId="17CBB0AA" w:rsidR="00E76938" w:rsidRDefault="0088739E" w:rsidP="00E76938">
      <w:pPr>
        <w:spacing w:after="0" w:line="240" w:lineRule="auto"/>
        <w:ind w:firstLine="709"/>
        <w:jc w:val="both"/>
        <w:rPr>
          <w:rFonts w:ascii="Times New Roman" w:eastAsiaTheme="minorEastAsia" w:hAnsi="Times New Roman" w:cs="Times New Roman"/>
          <w:sz w:val="28"/>
          <w:szCs w:val="28"/>
          <w:lang w:eastAsia="ru-RU"/>
        </w:rPr>
      </w:pPr>
      <w:r w:rsidRPr="0088739E">
        <w:rPr>
          <w:rFonts w:ascii="Times New Roman" w:eastAsiaTheme="minorEastAsia" w:hAnsi="Times New Roman" w:cs="Times New Roman"/>
          <w:sz w:val="28"/>
          <w:szCs w:val="28"/>
          <w:lang w:eastAsia="ru-RU"/>
        </w:rPr>
        <w:t xml:space="preserve">Реализация целей и задач муниципальной программы непосредственно определяет приоритетные направления работы Финансового управления. </w:t>
      </w:r>
      <w:proofErr w:type="gramStart"/>
      <w:r w:rsidRPr="0088739E">
        <w:rPr>
          <w:rFonts w:ascii="Times New Roman" w:eastAsiaTheme="minorEastAsia" w:hAnsi="Times New Roman" w:cs="Times New Roman"/>
          <w:sz w:val="28"/>
          <w:szCs w:val="28"/>
          <w:lang w:eastAsia="ru-RU"/>
        </w:rPr>
        <w:t xml:space="preserve">Широкий круг мероприятий направлен на организацию работы по формированию и </w:t>
      </w:r>
      <w:r w:rsidRPr="00633ACB">
        <w:rPr>
          <w:rFonts w:ascii="Times New Roman" w:eastAsiaTheme="minorEastAsia" w:hAnsi="Times New Roman" w:cs="Times New Roman"/>
          <w:sz w:val="28"/>
          <w:szCs w:val="28"/>
          <w:lang w:eastAsia="ru-RU"/>
        </w:rPr>
        <w:t xml:space="preserve">исполнению </w:t>
      </w:r>
      <w:r w:rsidR="00966805" w:rsidRPr="00633ACB">
        <w:rPr>
          <w:rFonts w:ascii="Times New Roman" w:eastAsiaTheme="minorEastAsia" w:hAnsi="Times New Roman" w:cs="Times New Roman"/>
          <w:sz w:val="28"/>
          <w:szCs w:val="28"/>
          <w:lang w:eastAsia="ru-RU"/>
        </w:rPr>
        <w:t xml:space="preserve">местного </w:t>
      </w:r>
      <w:r w:rsidRPr="00633ACB">
        <w:rPr>
          <w:rFonts w:ascii="Times New Roman" w:eastAsiaTheme="minorEastAsia" w:hAnsi="Times New Roman" w:cs="Times New Roman"/>
          <w:sz w:val="28"/>
          <w:szCs w:val="28"/>
          <w:lang w:eastAsia="ru-RU"/>
        </w:rPr>
        <w:t>бюджета</w:t>
      </w:r>
      <w:r>
        <w:rPr>
          <w:rFonts w:ascii="Times New Roman" w:eastAsiaTheme="minorEastAsia" w:hAnsi="Times New Roman" w:cs="Times New Roman"/>
          <w:sz w:val="28"/>
          <w:szCs w:val="28"/>
          <w:lang w:eastAsia="ru-RU"/>
        </w:rPr>
        <w:t>,</w:t>
      </w:r>
      <w:r w:rsidRPr="0088739E">
        <w:rPr>
          <w:rFonts w:ascii="Times New Roman" w:eastAsiaTheme="minorEastAsia" w:hAnsi="Times New Roman" w:cs="Times New Roman"/>
          <w:sz w:val="28"/>
          <w:szCs w:val="28"/>
          <w:lang w:eastAsia="ru-RU"/>
        </w:rPr>
        <w:t xml:space="preserve"> формированию бюджетной отчетности, совершенствованию бюджетной системы, оптимизации и повышению эффективности и результативности бюджетных расходов, </w:t>
      </w:r>
      <w:r w:rsidR="00EE33BE" w:rsidRPr="00EE33BE">
        <w:rPr>
          <w:rFonts w:ascii="Times New Roman" w:eastAsiaTheme="minorEastAsia" w:hAnsi="Times New Roman" w:cs="Times New Roman"/>
          <w:sz w:val="28"/>
          <w:szCs w:val="28"/>
          <w:lang w:eastAsia="ru-RU"/>
        </w:rPr>
        <w:t>внедрение новых механизмов, направленных на реформирование бюджетного процесса</w:t>
      </w:r>
      <w:r w:rsidR="00E76938">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минимизация затрат на обеспечение функционирования органов местного самоуправления муниципального образования «Город Майкоп», в том числе посредством:</w:t>
      </w:r>
      <w:r w:rsidR="004D0524">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соблюдения норматива формирования расходов на содержание органов местного самоуправления</w:t>
      </w:r>
      <w:proofErr w:type="gramEnd"/>
      <w:r w:rsidR="00E76938" w:rsidRPr="00E76938">
        <w:rPr>
          <w:rFonts w:ascii="Times New Roman" w:eastAsiaTheme="minorEastAsia" w:hAnsi="Times New Roman" w:cs="Times New Roman"/>
          <w:sz w:val="28"/>
          <w:szCs w:val="28"/>
          <w:lang w:eastAsia="ru-RU"/>
        </w:rPr>
        <w:t xml:space="preserve"> </w:t>
      </w:r>
      <w:r w:rsidR="004D0524" w:rsidRPr="004D0524">
        <w:rPr>
          <w:rFonts w:ascii="Times New Roman" w:eastAsiaTheme="minorEastAsia" w:hAnsi="Times New Roman" w:cs="Times New Roman"/>
          <w:sz w:val="28"/>
          <w:szCs w:val="28"/>
          <w:lang w:eastAsia="ru-RU"/>
        </w:rPr>
        <w:t>муниципального образования «Город Майкоп»</w:t>
      </w:r>
      <w:r w:rsidR="004D0524">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 xml:space="preserve">установления запрета на увеличение численности муниципальных служащих </w:t>
      </w:r>
      <w:r w:rsidR="004D0524" w:rsidRPr="004D0524">
        <w:rPr>
          <w:rFonts w:ascii="Times New Roman" w:eastAsiaTheme="minorEastAsia" w:hAnsi="Times New Roman" w:cs="Times New Roman"/>
          <w:sz w:val="28"/>
          <w:szCs w:val="28"/>
          <w:lang w:eastAsia="ru-RU"/>
        </w:rPr>
        <w:t>муниципального образования «Город Майкоп»</w:t>
      </w:r>
      <w:r w:rsidR="00E76938" w:rsidRPr="00E76938">
        <w:rPr>
          <w:rFonts w:ascii="Times New Roman" w:eastAsiaTheme="minorEastAsia" w:hAnsi="Times New Roman" w:cs="Times New Roman"/>
          <w:sz w:val="28"/>
          <w:szCs w:val="28"/>
          <w:lang w:eastAsia="ru-RU"/>
        </w:rPr>
        <w:t>.</w:t>
      </w:r>
    </w:p>
    <w:p w14:paraId="104349C4" w14:textId="0440FB14" w:rsidR="00B42905" w:rsidRPr="00F62FE2" w:rsidRDefault="00B42905" w:rsidP="00B4290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Целевые показатели (индикаторы) подпрограммы муниципальной программы представлены в Таблице № </w:t>
      </w:r>
      <w:r w:rsidR="0088739E">
        <w:rPr>
          <w:rFonts w:ascii="Times New Roman" w:eastAsiaTheme="minorEastAsia" w:hAnsi="Times New Roman" w:cs="Times New Roman"/>
          <w:sz w:val="28"/>
          <w:szCs w:val="28"/>
          <w:lang w:eastAsia="ru-RU"/>
        </w:rPr>
        <w:t>3</w:t>
      </w:r>
      <w:r w:rsidRPr="00F62FE2">
        <w:rPr>
          <w:rFonts w:ascii="Times New Roman" w:eastAsiaTheme="minorEastAsia" w:hAnsi="Times New Roman" w:cs="Times New Roman"/>
          <w:sz w:val="28"/>
          <w:szCs w:val="28"/>
          <w:lang w:eastAsia="ru-RU"/>
        </w:rPr>
        <w:t>.1.</w:t>
      </w:r>
    </w:p>
    <w:p w14:paraId="0071A612" w14:textId="77777777" w:rsidR="00B42905" w:rsidRPr="00F62FE2" w:rsidRDefault="00B42905" w:rsidP="00B42905">
      <w:pPr>
        <w:spacing w:after="0" w:line="240" w:lineRule="auto"/>
        <w:ind w:firstLine="709"/>
        <w:jc w:val="both"/>
        <w:rPr>
          <w:rFonts w:ascii="Times New Roman" w:eastAsiaTheme="minorEastAsia" w:hAnsi="Times New Roman" w:cs="Times New Roman"/>
          <w:sz w:val="28"/>
          <w:szCs w:val="28"/>
          <w:lang w:eastAsia="ru-RU"/>
        </w:rPr>
      </w:pPr>
    </w:p>
    <w:p w14:paraId="22FCA70E" w14:textId="77777777" w:rsidR="00B42905" w:rsidRPr="00C575B7" w:rsidRDefault="00B42905" w:rsidP="00B42905">
      <w:pPr>
        <w:spacing w:after="0" w:line="240" w:lineRule="auto"/>
        <w:ind w:firstLine="709"/>
        <w:jc w:val="both"/>
        <w:rPr>
          <w:rFonts w:ascii="Times New Roman" w:eastAsiaTheme="minorEastAsia" w:hAnsi="Times New Roman" w:cs="Times New Roman"/>
          <w:color w:val="0070C0"/>
          <w:sz w:val="28"/>
          <w:szCs w:val="28"/>
          <w:lang w:eastAsia="ru-RU"/>
        </w:rPr>
      </w:pPr>
    </w:p>
    <w:p w14:paraId="51A18580" w14:textId="77777777" w:rsidR="00B42905" w:rsidRPr="00C575B7" w:rsidRDefault="00B42905" w:rsidP="00B42905">
      <w:pPr>
        <w:spacing w:after="0" w:line="240" w:lineRule="auto"/>
        <w:ind w:firstLine="709"/>
        <w:jc w:val="both"/>
        <w:rPr>
          <w:rFonts w:ascii="Times New Roman" w:eastAsiaTheme="minorEastAsia" w:hAnsi="Times New Roman" w:cs="Times New Roman"/>
          <w:color w:val="0070C0"/>
          <w:sz w:val="28"/>
          <w:szCs w:val="28"/>
          <w:lang w:eastAsia="ru-RU"/>
        </w:rPr>
      </w:pPr>
    </w:p>
    <w:p w14:paraId="3C8B546F" w14:textId="77777777" w:rsidR="00B42905" w:rsidRPr="00C575B7" w:rsidRDefault="00B42905" w:rsidP="00B42905">
      <w:pPr>
        <w:spacing w:after="0" w:line="240" w:lineRule="auto"/>
        <w:ind w:firstLine="709"/>
        <w:jc w:val="both"/>
        <w:rPr>
          <w:rFonts w:ascii="Times New Roman" w:eastAsiaTheme="minorEastAsia" w:hAnsi="Times New Roman" w:cs="Times New Roman"/>
          <w:color w:val="0070C0"/>
          <w:sz w:val="28"/>
          <w:szCs w:val="28"/>
          <w:lang w:eastAsia="ru-RU"/>
        </w:rPr>
      </w:pPr>
    </w:p>
    <w:p w14:paraId="4832E8B6" w14:textId="77777777" w:rsidR="00B42905" w:rsidRPr="00F43759" w:rsidRDefault="00B42905" w:rsidP="00B42905">
      <w:pPr>
        <w:autoSpaceDE w:val="0"/>
        <w:autoSpaceDN w:val="0"/>
        <w:adjustRightInd w:val="0"/>
        <w:spacing w:after="0" w:line="240" w:lineRule="auto"/>
        <w:ind w:left="12474"/>
        <w:jc w:val="both"/>
        <w:rPr>
          <w:rFonts w:ascii="Times New Roman" w:eastAsia="Calibri" w:hAnsi="Times New Roman" w:cs="Times New Roman"/>
          <w:sz w:val="28"/>
          <w:szCs w:val="28"/>
          <w:lang w:eastAsia="ru-RU"/>
        </w:rPr>
      </w:pPr>
      <w:r w:rsidRPr="00F62FE2">
        <w:rPr>
          <w:rFonts w:ascii="Times New Roman" w:eastAsia="Calibri" w:hAnsi="Times New Roman" w:cs="Times New Roman"/>
          <w:sz w:val="28"/>
          <w:szCs w:val="28"/>
          <w:lang w:eastAsia="ru-RU"/>
        </w:rPr>
        <w:t xml:space="preserve"> 2.1.</w:t>
      </w:r>
    </w:p>
    <w:p w14:paraId="64166568" w14:textId="77777777" w:rsidR="00B42905" w:rsidRDefault="00B42905" w:rsidP="00B42905">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sectPr w:rsidR="00B42905" w:rsidSect="00631E1D">
          <w:pgSz w:w="11906" w:h="16838"/>
          <w:pgMar w:top="1134" w:right="1134" w:bottom="1134" w:left="1701" w:header="708" w:footer="708" w:gutter="0"/>
          <w:cols w:space="708"/>
          <w:docGrid w:linePitch="360"/>
        </w:sectPr>
      </w:pPr>
    </w:p>
    <w:p w14:paraId="4A3D3813" w14:textId="1FA6B435" w:rsidR="00B42905" w:rsidRPr="00F62FE2" w:rsidRDefault="00B42905" w:rsidP="00B42905">
      <w:pPr>
        <w:spacing w:after="0" w:line="240" w:lineRule="auto"/>
        <w:ind w:firstLine="709"/>
        <w:jc w:val="right"/>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lastRenderedPageBreak/>
        <w:t>Таблиц</w:t>
      </w:r>
      <w:r>
        <w:rPr>
          <w:rFonts w:ascii="Times New Roman" w:eastAsiaTheme="minorEastAsia" w:hAnsi="Times New Roman" w:cs="Times New Roman"/>
          <w:sz w:val="28"/>
          <w:szCs w:val="28"/>
          <w:lang w:eastAsia="ru-RU"/>
        </w:rPr>
        <w:t>а</w:t>
      </w:r>
      <w:r w:rsidRPr="00F62FE2">
        <w:rPr>
          <w:rFonts w:ascii="Times New Roman" w:eastAsiaTheme="minorEastAsia" w:hAnsi="Times New Roman" w:cs="Times New Roman"/>
          <w:sz w:val="28"/>
          <w:szCs w:val="28"/>
          <w:lang w:eastAsia="ru-RU"/>
        </w:rPr>
        <w:t xml:space="preserve"> № </w:t>
      </w:r>
      <w:r w:rsidR="0088739E">
        <w:rPr>
          <w:rFonts w:ascii="Times New Roman" w:eastAsiaTheme="minorEastAsia" w:hAnsi="Times New Roman" w:cs="Times New Roman"/>
          <w:sz w:val="28"/>
          <w:szCs w:val="28"/>
          <w:lang w:eastAsia="ru-RU"/>
        </w:rPr>
        <w:t>3</w:t>
      </w:r>
      <w:r w:rsidRPr="00F62FE2">
        <w:rPr>
          <w:rFonts w:ascii="Times New Roman" w:eastAsiaTheme="minorEastAsia" w:hAnsi="Times New Roman" w:cs="Times New Roman"/>
          <w:sz w:val="28"/>
          <w:szCs w:val="28"/>
          <w:lang w:eastAsia="ru-RU"/>
        </w:rPr>
        <w:t>.1.</w:t>
      </w:r>
    </w:p>
    <w:p w14:paraId="606BB4AD" w14:textId="77CDA45C" w:rsidR="00EE1E2D" w:rsidRPr="00437ED5" w:rsidRDefault="00EE1E2D" w:rsidP="00EE1E2D">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437ED5">
        <w:rPr>
          <w:rFonts w:ascii="Times New Roman" w:eastAsia="Calibri" w:hAnsi="Times New Roman" w:cs="Times New Roman"/>
          <w:b/>
          <w:color w:val="0D0D0D" w:themeColor="text1" w:themeTint="F2"/>
          <w:sz w:val="28"/>
          <w:szCs w:val="28"/>
          <w:lang w:eastAsia="ru-RU"/>
        </w:rPr>
        <w:t>Сведения о целевых показателях (индикаторах)</w:t>
      </w:r>
      <w:r>
        <w:rPr>
          <w:rFonts w:ascii="Times New Roman" w:eastAsia="Calibri" w:hAnsi="Times New Roman" w:cs="Times New Roman"/>
          <w:b/>
          <w:color w:val="0D0D0D" w:themeColor="text1" w:themeTint="F2"/>
          <w:sz w:val="28"/>
          <w:szCs w:val="28"/>
          <w:lang w:eastAsia="ru-RU"/>
        </w:rPr>
        <w:t xml:space="preserve"> обеспечивающей </w:t>
      </w:r>
      <w:r w:rsidRPr="00437ED5">
        <w:rPr>
          <w:rFonts w:ascii="Times New Roman" w:eastAsia="Calibri" w:hAnsi="Times New Roman" w:cs="Times New Roman"/>
          <w:b/>
          <w:color w:val="0D0D0D" w:themeColor="text1" w:themeTint="F2"/>
          <w:sz w:val="28"/>
          <w:szCs w:val="28"/>
          <w:lang w:eastAsia="ru-RU"/>
        </w:rPr>
        <w:t xml:space="preserve">подпрограммы </w:t>
      </w:r>
    </w:p>
    <w:p w14:paraId="1EFF4A75" w14:textId="77777777" w:rsidR="00EE1E2D" w:rsidRPr="00437ED5" w:rsidRDefault="00EE1E2D" w:rsidP="00EE1E2D">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5"/>
        <w:tblW w:w="0" w:type="auto"/>
        <w:tblInd w:w="108" w:type="dxa"/>
        <w:tblLook w:val="04A0" w:firstRow="1" w:lastRow="0" w:firstColumn="1" w:lastColumn="0" w:noHBand="0" w:noVBand="1"/>
      </w:tblPr>
      <w:tblGrid>
        <w:gridCol w:w="589"/>
        <w:gridCol w:w="3957"/>
        <w:gridCol w:w="1451"/>
        <w:gridCol w:w="1199"/>
        <w:gridCol w:w="1173"/>
        <w:gridCol w:w="1173"/>
        <w:gridCol w:w="1173"/>
        <w:gridCol w:w="1321"/>
        <w:gridCol w:w="1321"/>
        <w:gridCol w:w="1321"/>
      </w:tblGrid>
      <w:tr w:rsidR="00EE1E2D" w:rsidRPr="00437ED5" w14:paraId="0FEE8A47" w14:textId="77777777" w:rsidTr="00234589">
        <w:trPr>
          <w:trHeight w:val="377"/>
        </w:trPr>
        <w:tc>
          <w:tcPr>
            <w:tcW w:w="0" w:type="auto"/>
            <w:vMerge w:val="restart"/>
            <w:tcBorders>
              <w:top w:val="single" w:sz="4" w:space="0" w:color="auto"/>
              <w:left w:val="single" w:sz="4" w:space="0" w:color="auto"/>
              <w:bottom w:val="single" w:sz="4" w:space="0" w:color="auto"/>
              <w:right w:val="single" w:sz="4" w:space="0" w:color="auto"/>
            </w:tcBorders>
            <w:hideMark/>
          </w:tcPr>
          <w:p w14:paraId="42D83CC6"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w:t>
            </w:r>
            <w:proofErr w:type="gramStart"/>
            <w:r w:rsidRPr="00437ED5">
              <w:rPr>
                <w:rFonts w:ascii="Times New Roman" w:eastAsia="Calibri" w:hAnsi="Times New Roman"/>
                <w:color w:val="000000" w:themeColor="text1"/>
                <w:sz w:val="24"/>
                <w:szCs w:val="24"/>
                <w:lang w:eastAsia="ru-RU"/>
              </w:rPr>
              <w:t>п</w:t>
            </w:r>
            <w:proofErr w:type="gramEnd"/>
            <w:r w:rsidRPr="00437ED5">
              <w:rPr>
                <w:rFonts w:ascii="Times New Roman" w:eastAsia="Calibri" w:hAnsi="Times New Roman"/>
                <w:color w:val="000000" w:themeColor="text1"/>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7CA062B3" w14:textId="77777777" w:rsidR="00EE1E2D" w:rsidRPr="00437ED5" w:rsidRDefault="00EE1E2D" w:rsidP="0023458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437ED5">
              <w:rPr>
                <w:rFonts w:ascii="Times New Roman" w:hAnsi="Times New Roman"/>
                <w:color w:val="000000" w:themeColor="text1"/>
                <w:sz w:val="24"/>
                <w:szCs w:val="24"/>
                <w:lang w:eastAsia="ru-RU"/>
              </w:rPr>
              <w:t>Наименование целевого показателя (индикатора)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F76703" w14:textId="77777777" w:rsidR="00EE1E2D" w:rsidRPr="00437ED5" w:rsidRDefault="00EE1E2D" w:rsidP="0023458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437ED5">
              <w:rPr>
                <w:rFonts w:ascii="Times New Roman" w:hAnsi="Times New Roman"/>
                <w:color w:val="000000" w:themeColor="text1"/>
                <w:sz w:val="24"/>
                <w:szCs w:val="24"/>
                <w:lang w:eastAsia="ru-RU"/>
              </w:rPr>
              <w:t>Единица измерения</w:t>
            </w:r>
          </w:p>
        </w:tc>
        <w:tc>
          <w:tcPr>
            <w:tcW w:w="0" w:type="auto"/>
            <w:gridSpan w:val="7"/>
            <w:tcBorders>
              <w:top w:val="single" w:sz="4" w:space="0" w:color="auto"/>
              <w:left w:val="single" w:sz="4" w:space="0" w:color="auto"/>
              <w:bottom w:val="single" w:sz="4" w:space="0" w:color="auto"/>
              <w:right w:val="single" w:sz="4" w:space="0" w:color="auto"/>
            </w:tcBorders>
            <w:hideMark/>
          </w:tcPr>
          <w:p w14:paraId="4137ACD7" w14:textId="77777777" w:rsidR="00EE1E2D" w:rsidRPr="00437ED5" w:rsidRDefault="00EE1E2D" w:rsidP="0023458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Значения показателей эффективности</w:t>
            </w:r>
          </w:p>
        </w:tc>
      </w:tr>
      <w:tr w:rsidR="00EE1E2D" w:rsidRPr="00437ED5" w14:paraId="72488082" w14:textId="77777777" w:rsidTr="00234589">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B74EC" w14:textId="77777777" w:rsidR="00EE1E2D" w:rsidRPr="00437ED5" w:rsidRDefault="00EE1E2D" w:rsidP="00234589">
            <w:pPr>
              <w:spacing w:after="0" w:line="240" w:lineRule="auto"/>
              <w:rPr>
                <w:rFonts w:ascii="Times New Roman" w:eastAsia="Calibri"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1653C" w14:textId="77777777" w:rsidR="00EE1E2D" w:rsidRPr="00437ED5" w:rsidRDefault="00EE1E2D" w:rsidP="00234589">
            <w:pPr>
              <w:spacing w:after="0" w:line="240" w:lineRule="auto"/>
              <w:rPr>
                <w:rFonts w:ascii="Times New Roman"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5B764" w14:textId="77777777" w:rsidR="00EE1E2D" w:rsidRPr="00437ED5" w:rsidRDefault="00EE1E2D" w:rsidP="00234589">
            <w:pPr>
              <w:spacing w:after="0" w:line="240" w:lineRule="auto"/>
              <w:rPr>
                <w:rFonts w:ascii="Times New Roman" w:hAnsi="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FA95643"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2020 год</w:t>
            </w:r>
          </w:p>
        </w:tc>
        <w:tc>
          <w:tcPr>
            <w:tcW w:w="0" w:type="auto"/>
            <w:tcBorders>
              <w:top w:val="single" w:sz="4" w:space="0" w:color="auto"/>
              <w:left w:val="single" w:sz="4" w:space="0" w:color="auto"/>
              <w:bottom w:val="single" w:sz="4" w:space="0" w:color="auto"/>
              <w:right w:val="single" w:sz="4" w:space="0" w:color="auto"/>
            </w:tcBorders>
            <w:hideMark/>
          </w:tcPr>
          <w:p w14:paraId="5E5F277F"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2021</w:t>
            </w:r>
          </w:p>
          <w:p w14:paraId="037B2734"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269BB73B"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2022</w:t>
            </w:r>
          </w:p>
          <w:p w14:paraId="3ED114E5"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52D405D3" w14:textId="77777777" w:rsidR="009F7DEC"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2023</w:t>
            </w:r>
          </w:p>
          <w:p w14:paraId="761B7373" w14:textId="2AF04931"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1628EFF3"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2024</w:t>
            </w:r>
          </w:p>
          <w:p w14:paraId="3B8A09C8"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5F34B8F6" w14:textId="77777777" w:rsidR="009F7DEC"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2025 </w:t>
            </w:r>
          </w:p>
          <w:p w14:paraId="39A60297" w14:textId="04A89F3F"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30BE38E4" w14:textId="77777777" w:rsidR="00EE1E2D" w:rsidRPr="00437ED5" w:rsidRDefault="00EE1E2D" w:rsidP="00234589">
            <w:pPr>
              <w:spacing w:after="0" w:line="240" w:lineRule="auto"/>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2026</w:t>
            </w:r>
          </w:p>
          <w:p w14:paraId="0C995B19" w14:textId="77777777" w:rsidR="00EE1E2D" w:rsidRPr="00437ED5" w:rsidRDefault="00EE1E2D" w:rsidP="00234589">
            <w:pPr>
              <w:spacing w:after="0" w:line="240" w:lineRule="auto"/>
              <w:rPr>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r>
      <w:tr w:rsidR="00EE1E2D" w:rsidRPr="00437ED5" w14:paraId="05400EB0" w14:textId="77777777" w:rsidTr="00234589">
        <w:trPr>
          <w:trHeight w:val="333"/>
        </w:trPr>
        <w:tc>
          <w:tcPr>
            <w:tcW w:w="0" w:type="auto"/>
            <w:gridSpan w:val="10"/>
            <w:tcBorders>
              <w:top w:val="single" w:sz="4" w:space="0" w:color="auto"/>
              <w:left w:val="single" w:sz="4" w:space="0" w:color="auto"/>
              <w:bottom w:val="single" w:sz="4" w:space="0" w:color="auto"/>
              <w:right w:val="single" w:sz="4" w:space="0" w:color="auto"/>
            </w:tcBorders>
          </w:tcPr>
          <w:p w14:paraId="6276DE6E" w14:textId="67795EB8" w:rsidR="00EE1E2D" w:rsidRPr="00EE1E2D" w:rsidRDefault="00EE1E2D" w:rsidP="00234589">
            <w:pPr>
              <w:spacing w:after="0" w:line="240" w:lineRule="auto"/>
              <w:jc w:val="center"/>
              <w:rPr>
                <w:rFonts w:ascii="Times New Roman" w:hAnsi="Times New Roman"/>
                <w:bCs/>
                <w:color w:val="000000" w:themeColor="text1"/>
                <w:sz w:val="24"/>
                <w:szCs w:val="24"/>
                <w:lang w:eastAsia="ru-RU"/>
              </w:rPr>
            </w:pPr>
            <w:r w:rsidRPr="00EE1E2D">
              <w:rPr>
                <w:rFonts w:ascii="Times New Roman" w:hAnsi="Times New Roman"/>
                <w:bCs/>
                <w:color w:val="000000" w:themeColor="text1"/>
                <w:sz w:val="24"/>
                <w:szCs w:val="24"/>
                <w:lang w:eastAsia="ru-RU"/>
              </w:rPr>
              <w:t xml:space="preserve"> «Управление муниципальными финансами»</w:t>
            </w:r>
          </w:p>
        </w:tc>
      </w:tr>
      <w:tr w:rsidR="00EE1E2D" w:rsidRPr="00437ED5" w14:paraId="1E3AD648" w14:textId="77777777" w:rsidTr="00234589">
        <w:trPr>
          <w:trHeight w:val="333"/>
        </w:trPr>
        <w:tc>
          <w:tcPr>
            <w:tcW w:w="0" w:type="auto"/>
            <w:gridSpan w:val="10"/>
            <w:tcBorders>
              <w:top w:val="single" w:sz="4" w:space="0" w:color="auto"/>
              <w:left w:val="single" w:sz="4" w:space="0" w:color="auto"/>
              <w:bottom w:val="single" w:sz="4" w:space="0" w:color="auto"/>
              <w:right w:val="single" w:sz="4" w:space="0" w:color="auto"/>
            </w:tcBorders>
            <w:hideMark/>
          </w:tcPr>
          <w:p w14:paraId="0580188F" w14:textId="3633AF02" w:rsidR="00EE1E2D" w:rsidRPr="00EE1E2D" w:rsidRDefault="00EE1E2D" w:rsidP="00234589">
            <w:pPr>
              <w:spacing w:after="0" w:line="240" w:lineRule="auto"/>
              <w:jc w:val="center"/>
              <w:rPr>
                <w:rFonts w:ascii="Times New Roman" w:hAnsi="Times New Roman"/>
                <w:bCs/>
                <w:color w:val="000000" w:themeColor="text1"/>
                <w:sz w:val="24"/>
                <w:szCs w:val="24"/>
                <w:lang w:eastAsia="ru-RU"/>
              </w:rPr>
            </w:pPr>
            <w:bookmarkStart w:id="29" w:name="_Hlk79958926"/>
            <w:r w:rsidRPr="00EE1E2D">
              <w:rPr>
                <w:rFonts w:ascii="Times New Roman" w:hAnsi="Times New Roman"/>
                <w:bCs/>
                <w:color w:val="000000" w:themeColor="text1"/>
                <w:sz w:val="24"/>
                <w:szCs w:val="24"/>
                <w:lang w:eastAsia="ru-RU"/>
              </w:rPr>
              <w:t xml:space="preserve"> «Организация и обеспечение эффективного исполнения функций по управлению бюджетным процессом»</w:t>
            </w:r>
          </w:p>
        </w:tc>
      </w:tr>
      <w:bookmarkEnd w:id="29"/>
      <w:tr w:rsidR="00EF1D7E" w:rsidRPr="005A1B7D" w14:paraId="2BF7C3BE" w14:textId="77777777" w:rsidTr="00E71ED8">
        <w:trPr>
          <w:trHeight w:val="666"/>
        </w:trPr>
        <w:tc>
          <w:tcPr>
            <w:tcW w:w="0" w:type="auto"/>
            <w:tcBorders>
              <w:top w:val="single" w:sz="4" w:space="0" w:color="auto"/>
              <w:left w:val="single" w:sz="4" w:space="0" w:color="auto"/>
              <w:bottom w:val="single" w:sz="4" w:space="0" w:color="auto"/>
              <w:right w:val="single" w:sz="4" w:space="0" w:color="auto"/>
            </w:tcBorders>
          </w:tcPr>
          <w:p w14:paraId="4376A3CE" w14:textId="696EB011" w:rsidR="00EF1D7E" w:rsidRDefault="00EF1D7E" w:rsidP="0023458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3976EF00" w14:textId="28B33DBE" w:rsidR="00EF1D7E" w:rsidRPr="005825B8" w:rsidRDefault="00EF1D7E" w:rsidP="00234589">
            <w:pPr>
              <w:rPr>
                <w:rFonts w:ascii="Times New Roman" w:eastAsia="Calibri" w:hAnsi="Times New Roman"/>
                <w:sz w:val="24"/>
                <w:szCs w:val="24"/>
              </w:rPr>
            </w:pPr>
            <w:r w:rsidRPr="00134BC0">
              <w:rPr>
                <w:rFonts w:ascii="Times New Roman" w:eastAsia="Calibri" w:hAnsi="Times New Roman"/>
                <w:sz w:val="24"/>
                <w:szCs w:val="24"/>
              </w:rPr>
              <w:t>Уровень открытости бюджетных данных муниципаль</w:t>
            </w:r>
            <w:r>
              <w:rPr>
                <w:rFonts w:ascii="Times New Roman" w:eastAsia="Calibri" w:hAnsi="Times New Roman"/>
                <w:sz w:val="24"/>
                <w:szCs w:val="24"/>
              </w:rPr>
              <w:t>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22BBB2AF" w14:textId="681294DC" w:rsidR="00EF1D7E" w:rsidRDefault="00EF1D7E"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5C2BBB1" w14:textId="4F3FA0F5"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очень высокий</w:t>
            </w:r>
          </w:p>
        </w:tc>
        <w:tc>
          <w:tcPr>
            <w:tcW w:w="0" w:type="auto"/>
            <w:tcBorders>
              <w:top w:val="single" w:sz="4" w:space="0" w:color="auto"/>
              <w:left w:val="single" w:sz="4" w:space="0" w:color="auto"/>
              <w:bottom w:val="single" w:sz="4" w:space="0" w:color="auto"/>
              <w:right w:val="single" w:sz="4" w:space="0" w:color="auto"/>
            </w:tcBorders>
            <w:vAlign w:val="center"/>
          </w:tcPr>
          <w:p w14:paraId="100372B9" w14:textId="77777777" w:rsidR="00EF1D7E" w:rsidRDefault="00EF1D7E" w:rsidP="0062697F">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6AA74027" w14:textId="6F54DFF9"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639C99B7" w14:textId="77777777" w:rsidR="00EF1D7E" w:rsidRDefault="00EF1D7E" w:rsidP="0062697F">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2D55039E" w14:textId="09C1FE2A"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88706C">
              <w:rPr>
                <w:rFonts w:ascii="Times New Roman" w:eastAsia="Calibri" w:hAnsi="Times New Roman"/>
                <w:color w:val="000000" w:themeColor="text1"/>
                <w:sz w:val="24"/>
                <w:szCs w:val="24"/>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1B3C5A6E" w14:textId="77777777" w:rsidR="00EF1D7E" w:rsidRDefault="00EF1D7E" w:rsidP="00E71ED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31788A02" w14:textId="75660087"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88706C">
              <w:rPr>
                <w:rFonts w:ascii="Times New Roman" w:eastAsia="Calibri" w:hAnsi="Times New Roman"/>
                <w:color w:val="000000" w:themeColor="text1"/>
                <w:sz w:val="24"/>
                <w:szCs w:val="24"/>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78533EBF" w14:textId="652F41B0"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2C9B254A" w14:textId="60F7E683"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56F2641E" w14:textId="215306CF" w:rsidR="00EF1D7E" w:rsidRPr="005A1B7D" w:rsidRDefault="00EF1D7E"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r>
      <w:tr w:rsidR="00EF1D7E" w:rsidRPr="005A1B7D" w14:paraId="5533EBD0" w14:textId="77777777" w:rsidTr="00234589">
        <w:trPr>
          <w:trHeight w:val="666"/>
        </w:trPr>
        <w:tc>
          <w:tcPr>
            <w:tcW w:w="0" w:type="auto"/>
            <w:tcBorders>
              <w:top w:val="single" w:sz="4" w:space="0" w:color="auto"/>
              <w:left w:val="single" w:sz="4" w:space="0" w:color="auto"/>
              <w:bottom w:val="single" w:sz="4" w:space="0" w:color="auto"/>
              <w:right w:val="single" w:sz="4" w:space="0" w:color="auto"/>
            </w:tcBorders>
          </w:tcPr>
          <w:p w14:paraId="0A2D5B1A" w14:textId="56450400" w:rsidR="00EF1D7E" w:rsidRPr="00633ACB" w:rsidRDefault="00EF1D7E" w:rsidP="00234589">
            <w:pPr>
              <w:autoSpaceDE w:val="0"/>
              <w:autoSpaceDN w:val="0"/>
              <w:adjustRightInd w:val="0"/>
              <w:spacing w:after="0" w:line="240" w:lineRule="auto"/>
              <w:jc w:val="both"/>
              <w:rPr>
                <w:rFonts w:ascii="Times New Roman" w:eastAsia="Calibri" w:hAnsi="Times New Roman"/>
                <w:sz w:val="24"/>
                <w:szCs w:val="24"/>
                <w:lang w:eastAsia="ru-RU"/>
              </w:rPr>
            </w:pPr>
            <w:r w:rsidRPr="00633ACB">
              <w:rPr>
                <w:rFonts w:ascii="Times New Roman" w:eastAsia="Calibri"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14:paraId="090CA3A7" w14:textId="7F5459EB" w:rsidR="00EF1D7E" w:rsidRPr="00633ACB" w:rsidRDefault="00EF1D7E" w:rsidP="00983880">
            <w:r w:rsidRPr="00633ACB">
              <w:rPr>
                <w:rFonts w:ascii="Times New Roman" w:eastAsia="Calibri" w:hAnsi="Times New Roman"/>
                <w:sz w:val="24"/>
                <w:szCs w:val="24"/>
              </w:rPr>
              <w:t>Доля бюджетных ассигнований, исполненных Финансовым управление как ответственным исполнителем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14:paraId="44EF01C7" w14:textId="37EBECC6"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eastAsia="Calibri"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0240D68" w14:textId="203C2B41"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sz w:val="24"/>
                <w:szCs w:val="24"/>
              </w:rPr>
              <w:t>89,8</w:t>
            </w:r>
          </w:p>
        </w:tc>
        <w:tc>
          <w:tcPr>
            <w:tcW w:w="0" w:type="auto"/>
            <w:tcBorders>
              <w:top w:val="single" w:sz="4" w:space="0" w:color="auto"/>
              <w:left w:val="single" w:sz="4" w:space="0" w:color="auto"/>
              <w:bottom w:val="single" w:sz="4" w:space="0" w:color="auto"/>
              <w:right w:val="single" w:sz="4" w:space="0" w:color="auto"/>
            </w:tcBorders>
            <w:vAlign w:val="center"/>
          </w:tcPr>
          <w:p w14:paraId="222307A7" w14:textId="75018CCC"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sz w:val="24"/>
                <w:szCs w:val="24"/>
              </w:rPr>
              <w:t>94,5</w:t>
            </w:r>
          </w:p>
        </w:tc>
        <w:tc>
          <w:tcPr>
            <w:tcW w:w="0" w:type="auto"/>
            <w:tcBorders>
              <w:top w:val="single" w:sz="4" w:space="0" w:color="auto"/>
              <w:left w:val="single" w:sz="4" w:space="0" w:color="auto"/>
              <w:bottom w:val="single" w:sz="4" w:space="0" w:color="auto"/>
              <w:right w:val="single" w:sz="4" w:space="0" w:color="auto"/>
            </w:tcBorders>
            <w:vAlign w:val="center"/>
          </w:tcPr>
          <w:p w14:paraId="34E96657" w14:textId="5C481FF4"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95,0</w:t>
            </w:r>
          </w:p>
        </w:tc>
        <w:tc>
          <w:tcPr>
            <w:tcW w:w="0" w:type="auto"/>
            <w:tcBorders>
              <w:top w:val="single" w:sz="4" w:space="0" w:color="auto"/>
              <w:left w:val="single" w:sz="4" w:space="0" w:color="auto"/>
              <w:bottom w:val="single" w:sz="4" w:space="0" w:color="auto"/>
              <w:right w:val="single" w:sz="4" w:space="0" w:color="auto"/>
            </w:tcBorders>
            <w:vAlign w:val="center"/>
          </w:tcPr>
          <w:p w14:paraId="7907D4D2" w14:textId="26E4B2C3"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95,5</w:t>
            </w:r>
          </w:p>
        </w:tc>
        <w:tc>
          <w:tcPr>
            <w:tcW w:w="0" w:type="auto"/>
            <w:tcBorders>
              <w:top w:val="single" w:sz="4" w:space="0" w:color="auto"/>
              <w:left w:val="single" w:sz="4" w:space="0" w:color="auto"/>
              <w:bottom w:val="single" w:sz="4" w:space="0" w:color="auto"/>
              <w:right w:val="single" w:sz="4" w:space="0" w:color="auto"/>
            </w:tcBorders>
            <w:vAlign w:val="center"/>
          </w:tcPr>
          <w:p w14:paraId="3C7C657D" w14:textId="6443B157"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96,0</w:t>
            </w:r>
          </w:p>
        </w:tc>
        <w:tc>
          <w:tcPr>
            <w:tcW w:w="0" w:type="auto"/>
            <w:tcBorders>
              <w:top w:val="single" w:sz="4" w:space="0" w:color="auto"/>
              <w:left w:val="single" w:sz="4" w:space="0" w:color="auto"/>
              <w:bottom w:val="single" w:sz="4" w:space="0" w:color="auto"/>
              <w:right w:val="single" w:sz="4" w:space="0" w:color="auto"/>
            </w:tcBorders>
            <w:vAlign w:val="center"/>
          </w:tcPr>
          <w:p w14:paraId="0B4E4727" w14:textId="1282381B"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96,5</w:t>
            </w:r>
          </w:p>
        </w:tc>
        <w:tc>
          <w:tcPr>
            <w:tcW w:w="0" w:type="auto"/>
            <w:tcBorders>
              <w:top w:val="single" w:sz="4" w:space="0" w:color="auto"/>
              <w:left w:val="single" w:sz="4" w:space="0" w:color="auto"/>
              <w:bottom w:val="single" w:sz="4" w:space="0" w:color="auto"/>
              <w:right w:val="single" w:sz="4" w:space="0" w:color="auto"/>
            </w:tcBorders>
            <w:vAlign w:val="center"/>
          </w:tcPr>
          <w:p w14:paraId="550C555E" w14:textId="63FCD092" w:rsidR="00EF1D7E" w:rsidRPr="00633ACB" w:rsidRDefault="00EF1D7E" w:rsidP="00234589">
            <w:pPr>
              <w:autoSpaceDE w:val="0"/>
              <w:autoSpaceDN w:val="0"/>
              <w:adjustRightInd w:val="0"/>
              <w:spacing w:after="0" w:line="240" w:lineRule="auto"/>
              <w:jc w:val="center"/>
              <w:rPr>
                <w:rFonts w:ascii="Times New Roman" w:eastAsia="Calibri" w:hAnsi="Times New Roman"/>
                <w:sz w:val="24"/>
                <w:szCs w:val="24"/>
                <w:lang w:eastAsia="ru-RU"/>
              </w:rPr>
            </w:pPr>
            <w:r w:rsidRPr="00633ACB">
              <w:rPr>
                <w:rFonts w:ascii="Times New Roman" w:hAnsi="Times New Roman"/>
                <w:sz w:val="24"/>
                <w:szCs w:val="24"/>
              </w:rPr>
              <w:t>97,0</w:t>
            </w:r>
          </w:p>
        </w:tc>
      </w:tr>
    </w:tbl>
    <w:p w14:paraId="2BAC6DE9"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1014C8E"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9E28CF1"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34603F3"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0122146" w14:textId="77777777" w:rsidR="00B42905" w:rsidRDefault="00B42905" w:rsidP="00B4290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B42905" w:rsidSect="00457E65">
          <w:pgSz w:w="16838" w:h="11906" w:orient="landscape"/>
          <w:pgMar w:top="1701" w:right="1134" w:bottom="1134" w:left="1134" w:header="708" w:footer="708" w:gutter="0"/>
          <w:cols w:space="708"/>
          <w:docGrid w:linePitch="360"/>
        </w:sectPr>
      </w:pPr>
    </w:p>
    <w:p w14:paraId="4293436A" w14:textId="23D51E0B" w:rsidR="00B42905" w:rsidRPr="00457E65" w:rsidRDefault="00B42905" w:rsidP="00B4290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r w:rsidRPr="00457E65">
        <w:rPr>
          <w:rFonts w:ascii="Times New Roman" w:eastAsia="Calibri" w:hAnsi="Times New Roman" w:cs="Times New Roman"/>
          <w:b/>
          <w:sz w:val="28"/>
          <w:szCs w:val="28"/>
          <w:lang w:eastAsia="ru-RU"/>
        </w:rPr>
        <w:lastRenderedPageBreak/>
        <w:t xml:space="preserve">3. Обобщенная характеристика основных мероприятий подпрограммы </w:t>
      </w:r>
    </w:p>
    <w:p w14:paraId="268E00D7" w14:textId="05493D06" w:rsidR="00B42905" w:rsidRDefault="00877D1C" w:rsidP="00B4290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В рамках реализации</w:t>
      </w:r>
      <w:r w:rsidR="00B42905" w:rsidRPr="00457E65">
        <w:rPr>
          <w:rFonts w:ascii="Times New Roman" w:eastAsia="Calibri" w:hAnsi="Times New Roman" w:cs="Times New Roman"/>
          <w:sz w:val="28"/>
          <w:szCs w:val="28"/>
          <w:lang w:eastAsia="ru-RU"/>
        </w:rPr>
        <w:t xml:space="preserve"> </w:t>
      </w:r>
      <w:r w:rsidRPr="00877D1C">
        <w:rPr>
          <w:rFonts w:ascii="Times New Roman" w:eastAsia="Calibri" w:hAnsi="Times New Roman" w:cs="Times New Roman"/>
          <w:sz w:val="28"/>
          <w:szCs w:val="28"/>
          <w:lang w:eastAsia="ru-RU"/>
        </w:rPr>
        <w:t xml:space="preserve"> подпрограмм</w:t>
      </w:r>
      <w:r>
        <w:rPr>
          <w:rFonts w:ascii="Times New Roman" w:eastAsia="Calibri" w:hAnsi="Times New Roman" w:cs="Times New Roman"/>
          <w:sz w:val="28"/>
          <w:szCs w:val="28"/>
          <w:lang w:eastAsia="ru-RU"/>
        </w:rPr>
        <w:t>ы</w:t>
      </w:r>
      <w:r w:rsidRPr="00877D1C">
        <w:rPr>
          <w:rFonts w:ascii="Times New Roman" w:eastAsia="Calibri" w:hAnsi="Times New Roman" w:cs="Times New Roman"/>
          <w:sz w:val="28"/>
          <w:szCs w:val="28"/>
          <w:lang w:eastAsia="ru-RU"/>
        </w:rPr>
        <w:t xml:space="preserve"> </w:t>
      </w:r>
      <w:r w:rsidR="00B42905" w:rsidRPr="00457E65">
        <w:rPr>
          <w:rFonts w:ascii="Times New Roman" w:eastAsia="Times New Roman" w:hAnsi="Times New Roman" w:cs="Times New Roman"/>
          <w:bCs/>
          <w:iCs/>
          <w:sz w:val="28"/>
          <w:szCs w:val="28"/>
          <w:lang w:eastAsia="ru-RU"/>
        </w:rPr>
        <w:t xml:space="preserve">планируется проведение основного мероприятия, представленного в Таблице № </w:t>
      </w:r>
      <w:r>
        <w:rPr>
          <w:rFonts w:ascii="Times New Roman" w:eastAsia="Times New Roman" w:hAnsi="Times New Roman" w:cs="Times New Roman"/>
          <w:bCs/>
          <w:iCs/>
          <w:sz w:val="28"/>
          <w:szCs w:val="28"/>
          <w:lang w:eastAsia="ru-RU"/>
        </w:rPr>
        <w:t>3</w:t>
      </w:r>
      <w:r w:rsidR="00B42905" w:rsidRPr="00457E65">
        <w:rPr>
          <w:rFonts w:ascii="Times New Roman" w:eastAsia="Times New Roman" w:hAnsi="Times New Roman" w:cs="Times New Roman"/>
          <w:bCs/>
          <w:iCs/>
          <w:sz w:val="28"/>
          <w:szCs w:val="28"/>
          <w:lang w:eastAsia="ru-RU"/>
        </w:rPr>
        <w:t>.2.</w:t>
      </w:r>
    </w:p>
    <w:p w14:paraId="3D916CB7" w14:textId="77777777" w:rsidR="00EA2651" w:rsidRDefault="00EA2651" w:rsidP="00B42905">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p>
    <w:p w14:paraId="462147C2" w14:textId="58B8CE12" w:rsidR="00B42905" w:rsidRPr="00FC00D8" w:rsidRDefault="00B42905" w:rsidP="00FC00D8">
      <w:pPr>
        <w:spacing w:after="0" w:line="240" w:lineRule="auto"/>
        <w:ind w:firstLine="709"/>
        <w:jc w:val="right"/>
        <w:rPr>
          <w:rFonts w:ascii="Times New Roman" w:eastAsiaTheme="minorEastAsia" w:hAnsi="Times New Roman" w:cs="Times New Roman"/>
          <w:sz w:val="28"/>
          <w:szCs w:val="28"/>
          <w:lang w:eastAsia="ru-RU"/>
        </w:rPr>
      </w:pPr>
      <w:r w:rsidRPr="00FC00D8">
        <w:rPr>
          <w:rFonts w:ascii="Times New Roman" w:eastAsiaTheme="minorEastAsia" w:hAnsi="Times New Roman" w:cs="Times New Roman"/>
          <w:sz w:val="28"/>
          <w:szCs w:val="28"/>
          <w:lang w:eastAsia="ru-RU"/>
        </w:rPr>
        <w:t xml:space="preserve">Таблица № </w:t>
      </w:r>
      <w:r w:rsidR="00877D1C" w:rsidRPr="00FC00D8">
        <w:rPr>
          <w:rFonts w:ascii="Times New Roman" w:eastAsiaTheme="minorEastAsia" w:hAnsi="Times New Roman" w:cs="Times New Roman"/>
          <w:sz w:val="28"/>
          <w:szCs w:val="28"/>
          <w:lang w:eastAsia="ru-RU"/>
        </w:rPr>
        <w:t>3</w:t>
      </w:r>
      <w:r w:rsidRPr="00FC00D8">
        <w:rPr>
          <w:rFonts w:ascii="Times New Roman" w:eastAsiaTheme="minorEastAsia" w:hAnsi="Times New Roman" w:cs="Times New Roman"/>
          <w:sz w:val="28"/>
          <w:szCs w:val="28"/>
          <w:lang w:eastAsia="ru-RU"/>
        </w:rPr>
        <w:t>.2</w:t>
      </w:r>
    </w:p>
    <w:p w14:paraId="4E8B1D37" w14:textId="17774021" w:rsidR="00B42905" w:rsidRPr="00457E65"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9F7DEC">
        <w:rPr>
          <w:rFonts w:ascii="Times New Roman" w:eastAsiaTheme="minorEastAsia" w:hAnsi="Times New Roman" w:cs="Times New Roman"/>
          <w:b/>
          <w:sz w:val="28"/>
          <w:szCs w:val="28"/>
          <w:lang w:eastAsia="ru-RU"/>
        </w:rPr>
        <w:t>Перечень</w:t>
      </w:r>
      <w:r w:rsidRPr="009F7DEC">
        <w:rPr>
          <w:rFonts w:ascii="Times New Roman" w:eastAsiaTheme="minorEastAsia" w:hAnsi="Times New Roman" w:cs="Times New Roman"/>
          <w:b/>
          <w:sz w:val="28"/>
          <w:szCs w:val="28"/>
          <w:lang w:eastAsia="ru-RU"/>
        </w:rPr>
        <w:br/>
        <w:t xml:space="preserve">основных мероприятий подпрограммы </w:t>
      </w: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5"/>
        <w:gridCol w:w="2864"/>
        <w:gridCol w:w="1479"/>
        <w:gridCol w:w="2464"/>
        <w:gridCol w:w="1925"/>
      </w:tblGrid>
      <w:tr w:rsidR="00DE5DE8" w:rsidRPr="00457E65" w14:paraId="1FB7F4BD" w14:textId="77777777" w:rsidTr="00B42905">
        <w:tc>
          <w:tcPr>
            <w:tcW w:w="0" w:type="auto"/>
            <w:tcBorders>
              <w:top w:val="single" w:sz="4" w:space="0" w:color="auto"/>
              <w:left w:val="single" w:sz="4" w:space="0" w:color="auto"/>
              <w:bottom w:val="single" w:sz="4" w:space="0" w:color="auto"/>
              <w:right w:val="single" w:sz="4" w:space="0" w:color="auto"/>
            </w:tcBorders>
            <w:hideMark/>
          </w:tcPr>
          <w:p w14:paraId="49ECAC82"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17A2D5CA"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5CF062B3"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0D074F56"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6C7B55B4"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5293D4D3"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0C587501"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388D4C61"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B42905" w:rsidRPr="00457E65" w14:paraId="1A659B16"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6F34C5C8" w14:textId="620A798A" w:rsidR="00B42905" w:rsidRPr="00B96745" w:rsidRDefault="00B42905" w:rsidP="00B42905">
            <w:pPr>
              <w:spacing w:after="0" w:line="240" w:lineRule="auto"/>
              <w:jc w:val="center"/>
              <w:rPr>
                <w:rFonts w:ascii="Times New Roman" w:hAnsi="Times New Roman"/>
                <w:bCs/>
                <w:color w:val="000000" w:themeColor="text1"/>
                <w:sz w:val="24"/>
                <w:szCs w:val="24"/>
                <w:lang w:eastAsia="ru-RU"/>
              </w:rPr>
            </w:pPr>
            <w:r w:rsidRPr="00B96745">
              <w:rPr>
                <w:rFonts w:ascii="Times New Roman" w:hAnsi="Times New Roman"/>
                <w:bCs/>
                <w:color w:val="000000" w:themeColor="text1"/>
                <w:sz w:val="24"/>
                <w:szCs w:val="24"/>
                <w:lang w:eastAsia="ru-RU"/>
              </w:rPr>
              <w:t xml:space="preserve"> «Управление муниципальными финансами»</w:t>
            </w:r>
          </w:p>
          <w:p w14:paraId="569482AA" w14:textId="77777777" w:rsidR="00B42905" w:rsidRPr="00B96745" w:rsidRDefault="00B42905"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B42905" w:rsidRPr="0090678B" w14:paraId="34C42353"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46FB60FA" w14:textId="46E595FF" w:rsidR="00B42905" w:rsidRPr="00DA3F18" w:rsidRDefault="00DA3F18"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A3F18">
              <w:rPr>
                <w:rFonts w:ascii="Times New Roman" w:eastAsia="Calibri" w:hAnsi="Times New Roman" w:cs="Times New Roman"/>
                <w:sz w:val="24"/>
                <w:szCs w:val="24"/>
                <w:lang w:eastAsia="ru-RU"/>
              </w:rPr>
              <w:t>«Организация и обеспечение эффективного исполнения функций по управлению бюджетным процессом»</w:t>
            </w:r>
          </w:p>
        </w:tc>
      </w:tr>
      <w:tr w:rsidR="00DE5DE8" w:rsidRPr="0090678B" w14:paraId="17A80E92" w14:textId="77777777" w:rsidTr="00C35BA7">
        <w:trPr>
          <w:trHeight w:val="280"/>
        </w:trPr>
        <w:tc>
          <w:tcPr>
            <w:tcW w:w="0" w:type="auto"/>
            <w:tcBorders>
              <w:top w:val="single" w:sz="4" w:space="0" w:color="auto"/>
              <w:left w:val="single" w:sz="4" w:space="0" w:color="auto"/>
              <w:bottom w:val="single" w:sz="4" w:space="0" w:color="auto"/>
              <w:right w:val="single" w:sz="4" w:space="0" w:color="auto"/>
            </w:tcBorders>
          </w:tcPr>
          <w:p w14:paraId="638BEC16" w14:textId="77777777" w:rsidR="00B42905" w:rsidRPr="0090678B" w:rsidRDefault="00B42905" w:rsidP="00B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09ECE608" w14:textId="43047B39" w:rsidR="00B42905" w:rsidRPr="0090678B" w:rsidRDefault="00DA3F18" w:rsidP="00AA45FA">
            <w:pPr>
              <w:autoSpaceDE w:val="0"/>
              <w:autoSpaceDN w:val="0"/>
              <w:adjustRightInd w:val="0"/>
              <w:spacing w:after="0" w:line="240" w:lineRule="auto"/>
              <w:rPr>
                <w:rFonts w:ascii="Times New Roman" w:eastAsia="Calibri" w:hAnsi="Times New Roman" w:cs="Times New Roman"/>
                <w:sz w:val="24"/>
                <w:szCs w:val="24"/>
                <w:lang w:eastAsia="ru-RU"/>
              </w:rPr>
            </w:pPr>
            <w:r w:rsidRPr="00DA3F18">
              <w:rPr>
                <w:rFonts w:ascii="PT Serif" w:hAnsi="PT Serif"/>
                <w:color w:val="22272F"/>
                <w:sz w:val="23"/>
                <w:szCs w:val="23"/>
                <w:shd w:val="clear" w:color="auto" w:fill="FFFFFF"/>
              </w:rPr>
              <w:t xml:space="preserve">Создание условий для реализации муниципальной программы </w:t>
            </w:r>
            <w:r>
              <w:rPr>
                <w:rFonts w:ascii="PT Serif" w:hAnsi="PT Serif"/>
                <w:color w:val="22272F"/>
                <w:sz w:val="23"/>
                <w:szCs w:val="23"/>
                <w:shd w:val="clear" w:color="auto" w:fill="FFFFFF"/>
              </w:rPr>
              <w:t>«</w:t>
            </w:r>
            <w:r w:rsidRPr="00DA3F18">
              <w:rPr>
                <w:rFonts w:ascii="PT Serif" w:hAnsi="PT Serif"/>
                <w:color w:val="22272F"/>
                <w:sz w:val="23"/>
                <w:szCs w:val="23"/>
                <w:shd w:val="clear" w:color="auto" w:fill="FFFFFF"/>
              </w:rPr>
              <w:t xml:space="preserve">Управление </w:t>
            </w:r>
            <w:r>
              <w:rPr>
                <w:rFonts w:ascii="PT Serif" w:hAnsi="PT Serif"/>
                <w:color w:val="22272F"/>
                <w:sz w:val="23"/>
                <w:szCs w:val="23"/>
                <w:shd w:val="clear" w:color="auto" w:fill="FFFFFF"/>
              </w:rPr>
              <w:t xml:space="preserve">муниципальными </w:t>
            </w:r>
            <w:r w:rsidRPr="00DA3F18">
              <w:rPr>
                <w:rFonts w:ascii="PT Serif" w:hAnsi="PT Serif"/>
                <w:color w:val="22272F"/>
                <w:sz w:val="23"/>
                <w:szCs w:val="23"/>
                <w:shd w:val="clear" w:color="auto" w:fill="FFFFFF"/>
              </w:rPr>
              <w:t>финансами</w:t>
            </w:r>
            <w:r>
              <w:rPr>
                <w:rFonts w:ascii="PT Serif" w:hAnsi="PT Serif"/>
                <w:color w:val="22272F"/>
                <w:sz w:val="23"/>
                <w:szCs w:val="23"/>
                <w:shd w:val="clear" w:color="auto" w:fill="FFFFFF"/>
              </w:rPr>
              <w:t>»</w:t>
            </w:r>
          </w:p>
        </w:tc>
        <w:tc>
          <w:tcPr>
            <w:tcW w:w="0" w:type="auto"/>
            <w:tcBorders>
              <w:top w:val="single" w:sz="4" w:space="0" w:color="auto"/>
              <w:left w:val="single" w:sz="4" w:space="0" w:color="auto"/>
              <w:bottom w:val="single" w:sz="4" w:space="0" w:color="auto"/>
              <w:right w:val="single" w:sz="4" w:space="0" w:color="auto"/>
            </w:tcBorders>
          </w:tcPr>
          <w:p w14:paraId="604172CF" w14:textId="77777777" w:rsidR="00B42905" w:rsidRPr="0090678B" w:rsidRDefault="00B42905" w:rsidP="00B42905">
            <w:pPr>
              <w:autoSpaceDE w:val="0"/>
              <w:autoSpaceDN w:val="0"/>
              <w:adjustRightInd w:val="0"/>
              <w:spacing w:after="0" w:line="240" w:lineRule="auto"/>
              <w:jc w:val="center"/>
              <w:rPr>
                <w:rFonts w:ascii="Times New Roman" w:eastAsia="Calibri" w:hAnsi="Times New Roman" w:cs="Times New Roman"/>
                <w:sz w:val="24"/>
                <w:szCs w:val="24"/>
              </w:rPr>
            </w:pPr>
            <w:r w:rsidRPr="0090678B">
              <w:rPr>
                <w:rFonts w:ascii="Times New Roman" w:eastAsia="Calibri" w:hAnsi="Times New Roman" w:cs="Times New Roman"/>
                <w:sz w:val="24"/>
                <w:szCs w:val="24"/>
              </w:rPr>
              <w:t>2022-2026 годы</w:t>
            </w:r>
          </w:p>
          <w:p w14:paraId="49DE47FD" w14:textId="77777777" w:rsidR="00B42905" w:rsidRPr="0090678B" w:rsidRDefault="00B42905" w:rsidP="00B42905">
            <w:pPr>
              <w:spacing w:after="200" w:line="276"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F7C981D" w14:textId="30B76704" w:rsidR="00B42905" w:rsidRPr="00002D2F" w:rsidRDefault="00002D2F" w:rsidP="00002D2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002D2F">
              <w:rPr>
                <w:rFonts w:ascii="Times New Roman" w:eastAsia="Calibri" w:hAnsi="Times New Roman" w:cs="Times New Roman"/>
                <w:sz w:val="24"/>
                <w:szCs w:val="24"/>
              </w:rPr>
              <w:t xml:space="preserve">беспечение исполнения </w:t>
            </w:r>
            <w:r>
              <w:rPr>
                <w:rFonts w:ascii="Times New Roman" w:eastAsia="Calibri" w:hAnsi="Times New Roman" w:cs="Times New Roman"/>
                <w:sz w:val="24"/>
                <w:szCs w:val="24"/>
              </w:rPr>
              <w:t xml:space="preserve">Финансовым управлением </w:t>
            </w:r>
            <w:r w:rsidRPr="00002D2F">
              <w:rPr>
                <w:rFonts w:ascii="Times New Roman" w:eastAsia="Calibri" w:hAnsi="Times New Roman" w:cs="Times New Roman"/>
                <w:sz w:val="24"/>
                <w:szCs w:val="24"/>
              </w:rPr>
              <w:t>возложенных полномочий</w:t>
            </w:r>
          </w:p>
        </w:tc>
        <w:tc>
          <w:tcPr>
            <w:tcW w:w="0" w:type="auto"/>
            <w:tcBorders>
              <w:top w:val="nil"/>
              <w:left w:val="nil"/>
              <w:bottom w:val="single" w:sz="4" w:space="0" w:color="auto"/>
              <w:right w:val="single" w:sz="4" w:space="0" w:color="auto"/>
            </w:tcBorders>
          </w:tcPr>
          <w:p w14:paraId="19E47D42" w14:textId="1587382B" w:rsidR="00B42905" w:rsidRPr="0090678B" w:rsidRDefault="00983880"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B42905"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r w:rsidR="00B42905" w:rsidRPr="0090678B">
              <w:rPr>
                <w:rFonts w:ascii="Times New Roman" w:eastAsia="Calibri" w:hAnsi="Times New Roman" w:cs="Times New Roman"/>
                <w:sz w:val="24"/>
                <w:szCs w:val="24"/>
                <w:lang w:eastAsia="ru-RU"/>
              </w:rPr>
              <w:t xml:space="preserve"> </w:t>
            </w:r>
          </w:p>
          <w:p w14:paraId="6DA61607" w14:textId="5FF90967" w:rsidR="00B42905" w:rsidRPr="0090678B" w:rsidRDefault="00983880" w:rsidP="00EA2651">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B42905" w:rsidRPr="0090678B">
              <w:rPr>
                <w:rFonts w:ascii="Times New Roman" w:eastAsia="Calibri" w:hAnsi="Times New Roman" w:cs="Times New Roman"/>
                <w:sz w:val="24"/>
                <w:szCs w:val="24"/>
                <w:lang w:eastAsia="ru-RU"/>
              </w:rPr>
              <w:t>2</w:t>
            </w:r>
          </w:p>
        </w:tc>
      </w:tr>
      <w:tr w:rsidR="00DE5DE8" w:rsidRPr="0090678B" w14:paraId="198D3063" w14:textId="77777777" w:rsidTr="00B42905">
        <w:trPr>
          <w:trHeight w:val="280"/>
        </w:trPr>
        <w:tc>
          <w:tcPr>
            <w:tcW w:w="0" w:type="auto"/>
            <w:tcBorders>
              <w:top w:val="single" w:sz="4" w:space="0" w:color="auto"/>
              <w:left w:val="single" w:sz="4" w:space="0" w:color="auto"/>
              <w:bottom w:val="single" w:sz="4" w:space="0" w:color="auto"/>
              <w:right w:val="single" w:sz="4" w:space="0" w:color="auto"/>
            </w:tcBorders>
          </w:tcPr>
          <w:p w14:paraId="783E1B78" w14:textId="7280195A" w:rsidR="00C35BA7" w:rsidRPr="00633ACB" w:rsidRDefault="00C35BA7" w:rsidP="00C35B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33ACB">
              <w:rPr>
                <w:rFonts w:ascii="Times New Roman" w:eastAsia="Calibri" w:hAnsi="Times New Roman" w:cs="Times New Roman"/>
                <w:sz w:val="24"/>
                <w:szCs w:val="24"/>
                <w:lang w:val="en-US" w:eastAsia="ru-RU"/>
              </w:rPr>
              <w:t>2</w:t>
            </w:r>
            <w:r w:rsidRPr="00633ACB">
              <w:rPr>
                <w:rFonts w:ascii="Times New Roman" w:eastAsia="Calibri"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01B0BB11" w14:textId="6CBFFD13" w:rsidR="00C35BA7" w:rsidRPr="00633ACB" w:rsidRDefault="00DE5DE8" w:rsidP="00DE5DE8">
            <w:pPr>
              <w:autoSpaceDE w:val="0"/>
              <w:autoSpaceDN w:val="0"/>
              <w:adjustRightInd w:val="0"/>
              <w:spacing w:after="0" w:line="240" w:lineRule="auto"/>
              <w:rPr>
                <w:rFonts w:ascii="PT Serif" w:hAnsi="PT Serif"/>
                <w:color w:val="22272F"/>
                <w:sz w:val="23"/>
                <w:szCs w:val="23"/>
                <w:shd w:val="clear" w:color="auto" w:fill="FFFFFF"/>
              </w:rPr>
            </w:pPr>
            <w:r w:rsidRPr="00633ACB">
              <w:rPr>
                <w:rFonts w:ascii="PT Serif" w:hAnsi="PT Serif"/>
                <w:color w:val="22272F"/>
                <w:sz w:val="23"/>
                <w:szCs w:val="23"/>
                <w:shd w:val="clear" w:color="auto" w:fill="FFFFFF"/>
              </w:rPr>
              <w:t xml:space="preserve">Обеспечение бюджетных полномочий </w:t>
            </w:r>
            <w:r w:rsidR="00C35BA7" w:rsidRPr="00633ACB">
              <w:rPr>
                <w:rFonts w:ascii="PT Serif" w:hAnsi="PT Serif"/>
                <w:color w:val="22272F"/>
                <w:sz w:val="23"/>
                <w:szCs w:val="23"/>
                <w:shd w:val="clear" w:color="auto" w:fill="FFFFFF"/>
              </w:rPr>
              <w:t>муниципального казенного учреждения муниципального образования «Город Майкоп» «Централизованная бухгалтерия»</w:t>
            </w:r>
          </w:p>
        </w:tc>
        <w:tc>
          <w:tcPr>
            <w:tcW w:w="0" w:type="auto"/>
            <w:tcBorders>
              <w:top w:val="single" w:sz="4" w:space="0" w:color="auto"/>
              <w:left w:val="single" w:sz="4" w:space="0" w:color="auto"/>
              <w:bottom w:val="single" w:sz="4" w:space="0" w:color="auto"/>
              <w:right w:val="single" w:sz="4" w:space="0" w:color="auto"/>
            </w:tcBorders>
          </w:tcPr>
          <w:p w14:paraId="2A09FC02" w14:textId="77777777" w:rsidR="00C35BA7" w:rsidRPr="00633ACB" w:rsidRDefault="00C35BA7" w:rsidP="00C35BA7">
            <w:pPr>
              <w:autoSpaceDE w:val="0"/>
              <w:autoSpaceDN w:val="0"/>
              <w:adjustRightInd w:val="0"/>
              <w:spacing w:after="0" w:line="240" w:lineRule="auto"/>
              <w:jc w:val="center"/>
              <w:rPr>
                <w:rFonts w:ascii="Times New Roman" w:eastAsia="Calibri" w:hAnsi="Times New Roman" w:cs="Times New Roman"/>
                <w:sz w:val="24"/>
                <w:szCs w:val="24"/>
              </w:rPr>
            </w:pPr>
            <w:r w:rsidRPr="00633ACB">
              <w:rPr>
                <w:rFonts w:ascii="Times New Roman" w:eastAsia="Calibri" w:hAnsi="Times New Roman" w:cs="Times New Roman"/>
                <w:sz w:val="24"/>
                <w:szCs w:val="24"/>
              </w:rPr>
              <w:t>2022-2026 годы</w:t>
            </w:r>
          </w:p>
          <w:p w14:paraId="74052103" w14:textId="77777777" w:rsidR="00C35BA7" w:rsidRPr="00633ACB" w:rsidRDefault="00C35BA7" w:rsidP="00C35BA7">
            <w:pPr>
              <w:autoSpaceDE w:val="0"/>
              <w:autoSpaceDN w:val="0"/>
              <w:adjustRightInd w:val="0"/>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CFF9E06" w14:textId="77777777" w:rsidR="00DE5DE8" w:rsidRPr="00633ACB" w:rsidRDefault="00C35BA7" w:rsidP="00DE5DE8">
            <w:pPr>
              <w:autoSpaceDE w:val="0"/>
              <w:autoSpaceDN w:val="0"/>
              <w:adjustRightInd w:val="0"/>
              <w:spacing w:after="0" w:line="240" w:lineRule="auto"/>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Обеспечение исполнения </w:t>
            </w:r>
          </w:p>
          <w:p w14:paraId="03D065E2" w14:textId="2AE9E37F" w:rsidR="00C35BA7" w:rsidRPr="00633ACB" w:rsidRDefault="00DE5DE8" w:rsidP="00DE5DE8">
            <w:pPr>
              <w:autoSpaceDE w:val="0"/>
              <w:autoSpaceDN w:val="0"/>
              <w:adjustRightInd w:val="0"/>
              <w:spacing w:after="0" w:line="240" w:lineRule="auto"/>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Централизованной бухгалтерией </w:t>
            </w:r>
            <w:r w:rsidR="00C35BA7" w:rsidRPr="00633ACB">
              <w:rPr>
                <w:rFonts w:ascii="Times New Roman" w:eastAsia="Calibri" w:hAnsi="Times New Roman" w:cs="Times New Roman"/>
                <w:sz w:val="24"/>
                <w:szCs w:val="24"/>
              </w:rPr>
              <w:t>возложенных полномочий</w:t>
            </w:r>
          </w:p>
        </w:tc>
        <w:tc>
          <w:tcPr>
            <w:tcW w:w="0" w:type="auto"/>
            <w:tcBorders>
              <w:top w:val="nil"/>
              <w:left w:val="nil"/>
              <w:bottom w:val="single" w:sz="4" w:space="0" w:color="auto"/>
              <w:right w:val="single" w:sz="4" w:space="0" w:color="auto"/>
            </w:tcBorders>
          </w:tcPr>
          <w:p w14:paraId="3DF1A74A" w14:textId="77777777" w:rsidR="00876B42" w:rsidRPr="00633ACB" w:rsidRDefault="00876B42" w:rsidP="00876B4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33ACB">
              <w:rPr>
                <w:rFonts w:ascii="Times New Roman" w:eastAsia="Calibri" w:hAnsi="Times New Roman" w:cs="Times New Roman"/>
                <w:sz w:val="24"/>
                <w:szCs w:val="24"/>
                <w:lang w:eastAsia="ru-RU"/>
              </w:rPr>
              <w:t xml:space="preserve">Целевые показатели </w:t>
            </w:r>
          </w:p>
          <w:p w14:paraId="6CE147D2" w14:textId="7AABA233" w:rsidR="00C35BA7" w:rsidRPr="00633ACB" w:rsidRDefault="00876B42" w:rsidP="00876B4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33ACB">
              <w:rPr>
                <w:rFonts w:ascii="Times New Roman" w:eastAsia="Calibri" w:hAnsi="Times New Roman" w:cs="Times New Roman"/>
                <w:sz w:val="24"/>
                <w:szCs w:val="24"/>
                <w:lang w:eastAsia="ru-RU"/>
              </w:rPr>
              <w:t>1;2</w:t>
            </w:r>
          </w:p>
        </w:tc>
      </w:tr>
    </w:tbl>
    <w:p w14:paraId="2543AC9D" w14:textId="77777777" w:rsidR="00B42905" w:rsidRPr="0090678B" w:rsidRDefault="00B42905" w:rsidP="00B42905">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041D801" w14:textId="77777777" w:rsidR="00B42905" w:rsidRPr="0090678B" w:rsidRDefault="00B42905" w:rsidP="00B4290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04DB75DC" w14:textId="54E3F69F" w:rsidR="00B42905" w:rsidRDefault="00B42905" w:rsidP="009F7DEC">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48791A49" w14:textId="77777777" w:rsidR="009F7DEC" w:rsidRPr="0090678B" w:rsidRDefault="009F7DEC" w:rsidP="009F7DEC">
      <w:pPr>
        <w:tabs>
          <w:tab w:val="left" w:pos="284"/>
        </w:tabs>
        <w:autoSpaceDE w:val="0"/>
        <w:autoSpaceDN w:val="0"/>
        <w:adjustRightInd w:val="0"/>
        <w:spacing w:after="0" w:line="240" w:lineRule="auto"/>
        <w:ind w:left="360"/>
        <w:jc w:val="center"/>
        <w:rPr>
          <w:rFonts w:ascii="Times New Roman" w:eastAsiaTheme="minorEastAsia" w:hAnsi="Times New Roman"/>
          <w:color w:val="000000" w:themeColor="text1"/>
          <w:sz w:val="28"/>
          <w:szCs w:val="28"/>
          <w:lang w:eastAsia="ru-RU"/>
        </w:rPr>
      </w:pPr>
    </w:p>
    <w:p w14:paraId="72452ECB" w14:textId="73A441D0" w:rsidR="00B42905" w:rsidRPr="00D3174B" w:rsidRDefault="00B42905" w:rsidP="00B42905">
      <w:pPr>
        <w:spacing w:after="0" w:line="240" w:lineRule="auto"/>
        <w:ind w:firstLine="709"/>
        <w:jc w:val="both"/>
        <w:rPr>
          <w:rFonts w:ascii="Times New Roman" w:eastAsia="Times New Roman" w:hAnsi="Times New Roman"/>
          <w:sz w:val="28"/>
          <w:szCs w:val="28"/>
          <w:lang w:eastAsia="ru-RU"/>
        </w:rPr>
      </w:pPr>
      <w:r w:rsidRPr="00A86E93">
        <w:rPr>
          <w:rFonts w:ascii="Times New Roman" w:eastAsia="Times New Roman" w:hAnsi="Times New Roman"/>
          <w:sz w:val="28"/>
          <w:szCs w:val="28"/>
          <w:lang w:eastAsia="ru-RU"/>
        </w:rPr>
        <w:t xml:space="preserve">Общий объём бюджетных ассигнований подпрограммы муниципальной программы на 2022 - 2026 годы составляет </w:t>
      </w:r>
      <w:r w:rsidR="00B8504B" w:rsidRPr="00633ACB">
        <w:rPr>
          <w:rFonts w:ascii="Times New Roman" w:eastAsia="Times New Roman" w:hAnsi="Times New Roman"/>
          <w:sz w:val="28"/>
          <w:szCs w:val="28"/>
          <w:lang w:eastAsia="ru-RU"/>
        </w:rPr>
        <w:t>146 143,5</w:t>
      </w:r>
      <w:r w:rsidRPr="00A86E93">
        <w:rPr>
          <w:rFonts w:ascii="Times New Roman" w:eastAsiaTheme="minorEastAsia" w:hAnsi="Times New Roman"/>
          <w:sz w:val="28"/>
          <w:szCs w:val="28"/>
          <w:lang w:eastAsia="ru-RU"/>
        </w:rPr>
        <w:t xml:space="preserve"> тыс. руб</w:t>
      </w:r>
      <w:r w:rsidR="00983880" w:rsidRPr="00A86E93">
        <w:rPr>
          <w:rFonts w:ascii="Times New Roman" w:eastAsiaTheme="minorEastAsia" w:hAnsi="Times New Roman"/>
          <w:sz w:val="28"/>
          <w:szCs w:val="28"/>
          <w:lang w:eastAsia="ru-RU"/>
        </w:rPr>
        <w:t>лей</w:t>
      </w:r>
      <w:r w:rsidRPr="00A86E93">
        <w:rPr>
          <w:rFonts w:ascii="Times New Roman" w:eastAsia="Times New Roman" w:hAnsi="Times New Roman"/>
          <w:sz w:val="28"/>
          <w:szCs w:val="28"/>
          <w:lang w:eastAsia="ru-RU"/>
        </w:rPr>
        <w:t>.</w:t>
      </w:r>
    </w:p>
    <w:p w14:paraId="63211296" w14:textId="77777777" w:rsidR="00B42905" w:rsidRDefault="00B42905" w:rsidP="00B42905">
      <w:pPr>
        <w:spacing w:after="0" w:line="240" w:lineRule="auto"/>
        <w:ind w:firstLine="709"/>
        <w:jc w:val="both"/>
        <w:rPr>
          <w:rFonts w:ascii="Times New Roman" w:eastAsiaTheme="minorEastAsia" w:hAnsi="Times New Roman"/>
          <w:color w:val="000000" w:themeColor="text1"/>
          <w:sz w:val="28"/>
          <w:szCs w:val="28"/>
          <w:lang w:eastAsia="ru-RU"/>
        </w:rPr>
      </w:pPr>
      <w:r w:rsidRPr="0090678B">
        <w:rPr>
          <w:rFonts w:ascii="Times New Roman" w:eastAsiaTheme="minorEastAsia" w:hAnsi="Times New Roman"/>
          <w:color w:val="000000" w:themeColor="text1"/>
          <w:sz w:val="28"/>
          <w:szCs w:val="28"/>
          <w:lang w:eastAsia="ru-RU"/>
        </w:rPr>
        <w:t xml:space="preserve">План реализации основного мероприятия подпрограммы муниципальной программы за счет всех источников финансирования представлен в Таблице № </w:t>
      </w:r>
      <w:r>
        <w:rPr>
          <w:rFonts w:ascii="Times New Roman" w:eastAsiaTheme="minorEastAsia" w:hAnsi="Times New Roman"/>
          <w:color w:val="000000" w:themeColor="text1"/>
          <w:sz w:val="28"/>
          <w:szCs w:val="28"/>
          <w:lang w:eastAsia="ru-RU"/>
        </w:rPr>
        <w:t>3</w:t>
      </w:r>
      <w:r w:rsidRPr="0090678B">
        <w:rPr>
          <w:rFonts w:ascii="Times New Roman" w:eastAsiaTheme="minorEastAsia" w:hAnsi="Times New Roman"/>
          <w:color w:val="000000" w:themeColor="text1"/>
          <w:sz w:val="28"/>
          <w:szCs w:val="28"/>
          <w:lang w:eastAsia="ru-RU"/>
        </w:rPr>
        <w:t>.3.</w:t>
      </w:r>
    </w:p>
    <w:p w14:paraId="06D2F39D" w14:textId="77777777" w:rsidR="00B42905" w:rsidRDefault="00B42905" w:rsidP="00B42905">
      <w:pPr>
        <w:autoSpaceDE w:val="0"/>
        <w:autoSpaceDN w:val="0"/>
        <w:adjustRightInd w:val="0"/>
        <w:spacing w:after="0" w:line="240" w:lineRule="auto"/>
        <w:ind w:left="12758"/>
        <w:jc w:val="both"/>
        <w:rPr>
          <w:rFonts w:ascii="Times New Roman" w:eastAsia="Calibri" w:hAnsi="Times New Roman" w:cs="Times New Roman"/>
          <w:sz w:val="28"/>
          <w:szCs w:val="28"/>
          <w:lang w:eastAsia="ru-RU"/>
        </w:rPr>
        <w:sectPr w:rsidR="00B42905" w:rsidSect="00457E65">
          <w:pgSz w:w="11906" w:h="16838"/>
          <w:pgMar w:top="1134" w:right="1134" w:bottom="1134" w:left="1701" w:header="708" w:footer="708" w:gutter="0"/>
          <w:cols w:space="708"/>
          <w:docGrid w:linePitch="360"/>
        </w:sectPr>
      </w:pPr>
    </w:p>
    <w:p w14:paraId="65D88FD2" w14:textId="7FC6426F" w:rsidR="00B42905" w:rsidRPr="0090678B" w:rsidRDefault="00B42905" w:rsidP="00B42905">
      <w:pPr>
        <w:autoSpaceDE w:val="0"/>
        <w:autoSpaceDN w:val="0"/>
        <w:adjustRightInd w:val="0"/>
        <w:spacing w:after="0" w:line="240" w:lineRule="auto"/>
        <w:ind w:left="12758"/>
        <w:jc w:val="both"/>
        <w:rPr>
          <w:rFonts w:ascii="Times New Roman" w:eastAsiaTheme="minorEastAsia" w:hAnsi="Times New Roman"/>
          <w:color w:val="000000" w:themeColor="text1"/>
          <w:sz w:val="28"/>
          <w:szCs w:val="28"/>
          <w:lang w:eastAsia="ru-RU"/>
        </w:rPr>
      </w:pPr>
      <w:r w:rsidRPr="00AB4614">
        <w:rPr>
          <w:rFonts w:ascii="Times New Roman" w:eastAsia="Calibri" w:hAnsi="Times New Roman" w:cs="Times New Roman"/>
          <w:sz w:val="28"/>
          <w:szCs w:val="28"/>
          <w:lang w:eastAsia="ru-RU"/>
        </w:rPr>
        <w:lastRenderedPageBreak/>
        <w:t>Таблица №</w:t>
      </w:r>
      <w:r w:rsidR="00AA45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3.3</w:t>
      </w:r>
      <w:r w:rsidRPr="00AB4614">
        <w:rPr>
          <w:rFonts w:ascii="Times New Roman" w:eastAsia="Calibri" w:hAnsi="Times New Roman" w:cs="Times New Roman"/>
          <w:sz w:val="28"/>
          <w:szCs w:val="28"/>
          <w:lang w:eastAsia="ru-RU"/>
        </w:rPr>
        <w:t xml:space="preserve"> </w:t>
      </w:r>
    </w:p>
    <w:p w14:paraId="40125790" w14:textId="14158F04" w:rsidR="00B42905" w:rsidRPr="0090678B" w:rsidRDefault="00B42905" w:rsidP="00B42905">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1AB5F4D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517EF1E3" w14:textId="77777777" w:rsidR="00B42905" w:rsidRPr="0090678B" w:rsidRDefault="00B42905" w:rsidP="00B42905">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87"/>
        <w:gridCol w:w="2562"/>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B42905" w:rsidRPr="0090678B" w14:paraId="6CC9D83E" w14:textId="77777777" w:rsidTr="00B42905">
        <w:tc>
          <w:tcPr>
            <w:tcW w:w="0" w:type="auto"/>
            <w:vMerge w:val="restart"/>
          </w:tcPr>
          <w:p w14:paraId="0E126F2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743DFA6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08BC7B8B"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41DC3E77"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3955333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1499E87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6F772ABD"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49AF7FE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B42905" w:rsidRPr="0090678B" w14:paraId="592D97E2" w14:textId="77777777" w:rsidTr="00B42905">
        <w:tc>
          <w:tcPr>
            <w:tcW w:w="0" w:type="auto"/>
            <w:vMerge/>
          </w:tcPr>
          <w:p w14:paraId="1679A5E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53DD7D2E"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731842BF"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4C58EF4"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2A09D9F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56FBC2D4"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136E20A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2E74DC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7E9FC47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524064F7"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B6E4BF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164523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20B1DC0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62528AD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3A4A6C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2E9F103D"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273EB5E0"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BD4115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1A91A1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4F5A604F"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B42905" w:rsidRPr="0090678B" w14:paraId="3FF340B9" w14:textId="77777777" w:rsidTr="00B42905">
        <w:tc>
          <w:tcPr>
            <w:tcW w:w="15022" w:type="dxa"/>
            <w:gridSpan w:val="20"/>
          </w:tcPr>
          <w:p w14:paraId="45288E9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Муниципальная программа «</w:t>
            </w:r>
            <w:r>
              <w:rPr>
                <w:rFonts w:ascii="Times New Roman" w:eastAsia="Times New Roman" w:hAnsi="Times New Roman" w:cs="Times New Roman"/>
                <w:bCs/>
                <w:color w:val="000000" w:themeColor="text1"/>
                <w:sz w:val="24"/>
                <w:szCs w:val="24"/>
              </w:rPr>
              <w:t>Управление муниципальными финансами»</w:t>
            </w:r>
          </w:p>
        </w:tc>
      </w:tr>
      <w:tr w:rsidR="00B42905" w:rsidRPr="0090678B" w14:paraId="0C1D368D" w14:textId="77777777" w:rsidTr="00B42905">
        <w:tc>
          <w:tcPr>
            <w:tcW w:w="15022" w:type="dxa"/>
            <w:gridSpan w:val="20"/>
          </w:tcPr>
          <w:p w14:paraId="7206DB6F" w14:textId="31E0B8BA" w:rsidR="00B42905" w:rsidRPr="0090678B" w:rsidRDefault="00DA3F18"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DA3F18">
              <w:rPr>
                <w:rFonts w:ascii="Times New Roman" w:hAnsi="Times New Roman"/>
                <w:bCs/>
                <w:color w:val="000000" w:themeColor="text1"/>
                <w:sz w:val="24"/>
                <w:szCs w:val="24"/>
              </w:rPr>
              <w:t xml:space="preserve">Подпрограмма </w:t>
            </w:r>
            <w:r w:rsidRPr="00DA3F18">
              <w:rPr>
                <w:rFonts w:ascii="Times New Roman" w:eastAsia="Calibri" w:hAnsi="Times New Roman" w:cs="Times New Roman"/>
                <w:sz w:val="24"/>
                <w:szCs w:val="24"/>
              </w:rPr>
              <w:t>«Организация и обеспечение эффективного исполнения функций по управлению бюджетным процессом»</w:t>
            </w:r>
          </w:p>
        </w:tc>
      </w:tr>
      <w:tr w:rsidR="00DA3F18" w:rsidRPr="0090678B" w14:paraId="3E78561E" w14:textId="77777777" w:rsidTr="00234589">
        <w:trPr>
          <w:cantSplit/>
          <w:trHeight w:val="1134"/>
        </w:trPr>
        <w:tc>
          <w:tcPr>
            <w:tcW w:w="0" w:type="auto"/>
          </w:tcPr>
          <w:p w14:paraId="57C27133" w14:textId="77777777" w:rsidR="00DA3F18" w:rsidRPr="0090678B"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4" w:space="0" w:color="auto"/>
            </w:tcBorders>
          </w:tcPr>
          <w:p w14:paraId="597D9149" w14:textId="77777777" w:rsidR="00DA3F18" w:rsidRPr="00A86E93"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14:paraId="413B7C9B" w14:textId="77777777" w:rsidR="00DA3F18" w:rsidRPr="00A86E93"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tcBorders>
            <w:textDirection w:val="btLr"/>
            <w:vAlign w:val="center"/>
          </w:tcPr>
          <w:p w14:paraId="22280D0B" w14:textId="4AEAAEE3"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1461</w:t>
            </w:r>
            <w:r w:rsidR="00F766F5">
              <w:rPr>
                <w:rFonts w:ascii="Times New Roman" w:eastAsia="Times New Roman" w:hAnsi="Times New Roman" w:cs="Times New Roman"/>
                <w:bCs/>
              </w:rPr>
              <w:t>4</w:t>
            </w:r>
            <w:r>
              <w:rPr>
                <w:rFonts w:ascii="Times New Roman" w:eastAsia="Times New Roman" w:hAnsi="Times New Roman" w:cs="Times New Roman"/>
                <w:bCs/>
              </w:rPr>
              <w:t>3,5</w:t>
            </w:r>
          </w:p>
        </w:tc>
        <w:tc>
          <w:tcPr>
            <w:tcW w:w="0" w:type="auto"/>
            <w:textDirection w:val="btLr"/>
            <w:vAlign w:val="center"/>
          </w:tcPr>
          <w:p w14:paraId="75892474" w14:textId="40FF30CB"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146143,5</w:t>
            </w:r>
          </w:p>
        </w:tc>
        <w:tc>
          <w:tcPr>
            <w:tcW w:w="867" w:type="dxa"/>
            <w:tcBorders>
              <w:right w:val="single" w:sz="4" w:space="0" w:color="auto"/>
            </w:tcBorders>
            <w:textDirection w:val="tbRl"/>
          </w:tcPr>
          <w:p w14:paraId="29485E98" w14:textId="101CB6A4"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861A8C9" w14:textId="0E6DF888"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26755,6</w:t>
            </w:r>
          </w:p>
        </w:tc>
        <w:tc>
          <w:tcPr>
            <w:tcW w:w="0" w:type="auto"/>
            <w:textDirection w:val="btLr"/>
            <w:vAlign w:val="center"/>
          </w:tcPr>
          <w:p w14:paraId="3595105F" w14:textId="0BFDD97A"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26755,6</w:t>
            </w:r>
          </w:p>
        </w:tc>
        <w:tc>
          <w:tcPr>
            <w:tcW w:w="0" w:type="auto"/>
            <w:tcBorders>
              <w:right w:val="single" w:sz="4" w:space="0" w:color="auto"/>
            </w:tcBorders>
            <w:textDirection w:val="tbRl"/>
          </w:tcPr>
          <w:p w14:paraId="32A1CED3" w14:textId="1C724528"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48844FB" w14:textId="5B87A012"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27931,3</w:t>
            </w:r>
          </w:p>
        </w:tc>
        <w:tc>
          <w:tcPr>
            <w:tcW w:w="0" w:type="auto"/>
            <w:textDirection w:val="btLr"/>
            <w:vAlign w:val="center"/>
          </w:tcPr>
          <w:p w14:paraId="7ACAF9DE" w14:textId="3BE988EE"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27931,3</w:t>
            </w:r>
          </w:p>
        </w:tc>
        <w:tc>
          <w:tcPr>
            <w:tcW w:w="0" w:type="auto"/>
            <w:tcBorders>
              <w:right w:val="single" w:sz="4" w:space="0" w:color="auto"/>
            </w:tcBorders>
            <w:textDirection w:val="tbRl"/>
          </w:tcPr>
          <w:p w14:paraId="57E0ABB0" w14:textId="118C75BE"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61276A75" w14:textId="514A107A"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29201,7</w:t>
            </w:r>
          </w:p>
        </w:tc>
        <w:tc>
          <w:tcPr>
            <w:tcW w:w="0" w:type="auto"/>
            <w:textDirection w:val="btLr"/>
            <w:vAlign w:val="center"/>
          </w:tcPr>
          <w:p w14:paraId="402BFD72" w14:textId="26CB852C"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29201,7</w:t>
            </w:r>
          </w:p>
        </w:tc>
        <w:tc>
          <w:tcPr>
            <w:tcW w:w="0" w:type="auto"/>
            <w:tcBorders>
              <w:right w:val="single" w:sz="4" w:space="0" w:color="auto"/>
            </w:tcBorders>
            <w:textDirection w:val="tbRl"/>
          </w:tcPr>
          <w:p w14:paraId="72A6CA50" w14:textId="41A4886A"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FF0000"/>
              </w:rPr>
            </w:pPr>
            <w:r w:rsidRPr="00A86E93">
              <w:rPr>
                <w:rFonts w:ascii="Times New Roman" w:eastAsia="Times New Roman" w:hAnsi="Times New Roman" w:cs="Times New Roman"/>
                <w:bCs/>
                <w:color w:val="FF0000"/>
              </w:rPr>
              <w:t>-</w:t>
            </w:r>
          </w:p>
        </w:tc>
        <w:tc>
          <w:tcPr>
            <w:tcW w:w="0" w:type="auto"/>
            <w:tcBorders>
              <w:left w:val="single" w:sz="4" w:space="0" w:color="auto"/>
            </w:tcBorders>
            <w:textDirection w:val="btLr"/>
            <w:vAlign w:val="center"/>
          </w:tcPr>
          <w:p w14:paraId="03AC5F58" w14:textId="149B3B89"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30457,4</w:t>
            </w:r>
          </w:p>
        </w:tc>
        <w:tc>
          <w:tcPr>
            <w:tcW w:w="0" w:type="auto"/>
            <w:textDirection w:val="btLr"/>
            <w:vAlign w:val="center"/>
          </w:tcPr>
          <w:p w14:paraId="06D26540" w14:textId="57D23498"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30457,4</w:t>
            </w:r>
          </w:p>
        </w:tc>
        <w:tc>
          <w:tcPr>
            <w:tcW w:w="0" w:type="auto"/>
            <w:tcBorders>
              <w:right w:val="single" w:sz="4" w:space="0" w:color="auto"/>
            </w:tcBorders>
            <w:textDirection w:val="tbRl"/>
          </w:tcPr>
          <w:p w14:paraId="5082F728" w14:textId="68DB096B"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4B508821" w14:textId="71FC7CCA"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31797,5</w:t>
            </w:r>
          </w:p>
        </w:tc>
        <w:tc>
          <w:tcPr>
            <w:tcW w:w="0" w:type="auto"/>
            <w:textDirection w:val="btLr"/>
            <w:vAlign w:val="center"/>
          </w:tcPr>
          <w:p w14:paraId="6B834895" w14:textId="0B500570" w:rsidR="00DA3F18"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31797,5</w:t>
            </w:r>
          </w:p>
        </w:tc>
        <w:tc>
          <w:tcPr>
            <w:tcW w:w="0" w:type="auto"/>
            <w:tcBorders>
              <w:right w:val="single" w:sz="4" w:space="0" w:color="auto"/>
            </w:tcBorders>
            <w:textDirection w:val="tbRl"/>
          </w:tcPr>
          <w:p w14:paraId="268459DE" w14:textId="36A41D9E" w:rsidR="00DA3F18" w:rsidRPr="00A86E93"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r>
      <w:tr w:rsidR="00B8504B" w:rsidRPr="0090678B" w14:paraId="2B1B49A5" w14:textId="77777777" w:rsidTr="00234589">
        <w:trPr>
          <w:cantSplit/>
          <w:trHeight w:val="1134"/>
        </w:trPr>
        <w:tc>
          <w:tcPr>
            <w:tcW w:w="0" w:type="auto"/>
          </w:tcPr>
          <w:p w14:paraId="298C86C8" w14:textId="77777777" w:rsidR="00B8504B" w:rsidRPr="0090678B" w:rsidRDefault="00B8504B"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14:paraId="0F1B5DE2" w14:textId="5C22FAF8" w:rsidR="00B8504B" w:rsidRPr="00A86E93" w:rsidRDefault="00B8504B" w:rsidP="00DA3F18">
            <w:pPr>
              <w:autoSpaceDE w:val="0"/>
              <w:autoSpaceDN w:val="0"/>
              <w:adjustRightInd w:val="0"/>
              <w:spacing w:after="0"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Создание условий для реализации муниципальной программы «Управление муниципальными финансами»</w:t>
            </w:r>
          </w:p>
        </w:tc>
        <w:tc>
          <w:tcPr>
            <w:tcW w:w="0" w:type="auto"/>
            <w:tcBorders>
              <w:left w:val="single" w:sz="4" w:space="0" w:color="auto"/>
            </w:tcBorders>
            <w:textDirection w:val="btLr"/>
            <w:vAlign w:val="center"/>
          </w:tcPr>
          <w:p w14:paraId="27ED558F" w14:textId="284408B1"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1461</w:t>
            </w:r>
            <w:r w:rsidR="00F766F5">
              <w:rPr>
                <w:rFonts w:ascii="Times New Roman" w:eastAsia="Times New Roman" w:hAnsi="Times New Roman" w:cs="Times New Roman"/>
                <w:bCs/>
              </w:rPr>
              <w:t>4</w:t>
            </w:r>
            <w:r>
              <w:rPr>
                <w:rFonts w:ascii="Times New Roman" w:eastAsia="Times New Roman" w:hAnsi="Times New Roman" w:cs="Times New Roman"/>
                <w:bCs/>
              </w:rPr>
              <w:t>3,5</w:t>
            </w:r>
          </w:p>
        </w:tc>
        <w:tc>
          <w:tcPr>
            <w:tcW w:w="0" w:type="auto"/>
            <w:textDirection w:val="btLr"/>
            <w:vAlign w:val="center"/>
          </w:tcPr>
          <w:p w14:paraId="56F81A1A" w14:textId="3F6FA55D"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146143,5</w:t>
            </w:r>
          </w:p>
        </w:tc>
        <w:tc>
          <w:tcPr>
            <w:tcW w:w="867" w:type="dxa"/>
            <w:tcBorders>
              <w:right w:val="single" w:sz="4" w:space="0" w:color="auto"/>
            </w:tcBorders>
            <w:textDirection w:val="tbRl"/>
          </w:tcPr>
          <w:p w14:paraId="070E3868" w14:textId="46404600"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4796A2E8" w14:textId="2E7A8609"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26755,6</w:t>
            </w:r>
          </w:p>
        </w:tc>
        <w:tc>
          <w:tcPr>
            <w:tcW w:w="0" w:type="auto"/>
            <w:textDirection w:val="btLr"/>
            <w:vAlign w:val="center"/>
          </w:tcPr>
          <w:p w14:paraId="78F46FCD" w14:textId="767151E9"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26755,6</w:t>
            </w:r>
          </w:p>
        </w:tc>
        <w:tc>
          <w:tcPr>
            <w:tcW w:w="0" w:type="auto"/>
            <w:tcBorders>
              <w:right w:val="single" w:sz="4" w:space="0" w:color="auto"/>
            </w:tcBorders>
            <w:textDirection w:val="tbRl"/>
          </w:tcPr>
          <w:p w14:paraId="5471FD4A" w14:textId="300E2675"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340ED66D" w14:textId="7E77B609"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27931,3</w:t>
            </w:r>
          </w:p>
        </w:tc>
        <w:tc>
          <w:tcPr>
            <w:tcW w:w="0" w:type="auto"/>
            <w:textDirection w:val="btLr"/>
            <w:vAlign w:val="center"/>
          </w:tcPr>
          <w:p w14:paraId="3844E592" w14:textId="05D64681"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27931,3</w:t>
            </w:r>
          </w:p>
        </w:tc>
        <w:tc>
          <w:tcPr>
            <w:tcW w:w="0" w:type="auto"/>
            <w:tcBorders>
              <w:right w:val="single" w:sz="4" w:space="0" w:color="auto"/>
            </w:tcBorders>
            <w:textDirection w:val="tbRl"/>
          </w:tcPr>
          <w:p w14:paraId="4627E0F0" w14:textId="3778DD8C"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2ED3B4C" w14:textId="25492C9C"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29201,7</w:t>
            </w:r>
          </w:p>
        </w:tc>
        <w:tc>
          <w:tcPr>
            <w:tcW w:w="0" w:type="auto"/>
            <w:textDirection w:val="btLr"/>
            <w:vAlign w:val="center"/>
          </w:tcPr>
          <w:p w14:paraId="6208797F" w14:textId="75E3C7A2"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29201,7</w:t>
            </w:r>
          </w:p>
        </w:tc>
        <w:tc>
          <w:tcPr>
            <w:tcW w:w="0" w:type="auto"/>
            <w:tcBorders>
              <w:right w:val="single" w:sz="4" w:space="0" w:color="auto"/>
            </w:tcBorders>
            <w:textDirection w:val="tbRl"/>
          </w:tcPr>
          <w:p w14:paraId="7A29E164" w14:textId="30708829"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FF0000"/>
              </w:rPr>
            </w:pPr>
            <w:r w:rsidRPr="00A86E93">
              <w:rPr>
                <w:rFonts w:ascii="Times New Roman" w:eastAsia="Times New Roman" w:hAnsi="Times New Roman" w:cs="Times New Roman"/>
                <w:bCs/>
                <w:color w:val="FF0000"/>
              </w:rPr>
              <w:t>-</w:t>
            </w:r>
          </w:p>
        </w:tc>
        <w:tc>
          <w:tcPr>
            <w:tcW w:w="0" w:type="auto"/>
            <w:tcBorders>
              <w:left w:val="single" w:sz="4" w:space="0" w:color="auto"/>
            </w:tcBorders>
            <w:textDirection w:val="btLr"/>
            <w:vAlign w:val="center"/>
          </w:tcPr>
          <w:p w14:paraId="33B8AB85" w14:textId="5469CFCB"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30457,4</w:t>
            </w:r>
          </w:p>
        </w:tc>
        <w:tc>
          <w:tcPr>
            <w:tcW w:w="0" w:type="auto"/>
            <w:textDirection w:val="btLr"/>
            <w:vAlign w:val="center"/>
          </w:tcPr>
          <w:p w14:paraId="4E98E043" w14:textId="3A87551B"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30457,4</w:t>
            </w:r>
          </w:p>
        </w:tc>
        <w:tc>
          <w:tcPr>
            <w:tcW w:w="0" w:type="auto"/>
            <w:tcBorders>
              <w:right w:val="single" w:sz="4" w:space="0" w:color="auto"/>
            </w:tcBorders>
            <w:textDirection w:val="tbRl"/>
          </w:tcPr>
          <w:p w14:paraId="59E0471A" w14:textId="3BA59BD7"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C148558" w14:textId="65FC9312"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31797,5</w:t>
            </w:r>
          </w:p>
        </w:tc>
        <w:tc>
          <w:tcPr>
            <w:tcW w:w="0" w:type="auto"/>
            <w:textDirection w:val="btLr"/>
            <w:vAlign w:val="center"/>
          </w:tcPr>
          <w:p w14:paraId="0A4C2CBB" w14:textId="7A22C218"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31797,5</w:t>
            </w:r>
          </w:p>
        </w:tc>
        <w:tc>
          <w:tcPr>
            <w:tcW w:w="0" w:type="auto"/>
            <w:tcBorders>
              <w:right w:val="single" w:sz="4" w:space="0" w:color="auto"/>
            </w:tcBorders>
            <w:textDirection w:val="tbRl"/>
          </w:tcPr>
          <w:p w14:paraId="275CB869" w14:textId="30C7D674" w:rsidR="00B8504B" w:rsidRPr="00A86E93"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r>
      <w:tr w:rsidR="00DA3F18" w:rsidRPr="0090678B" w14:paraId="3A7BAA3F" w14:textId="77777777" w:rsidTr="00234589">
        <w:trPr>
          <w:cantSplit/>
          <w:trHeight w:val="1134"/>
        </w:trPr>
        <w:tc>
          <w:tcPr>
            <w:tcW w:w="0" w:type="auto"/>
          </w:tcPr>
          <w:p w14:paraId="50E50CF1" w14:textId="77777777" w:rsidR="00DA3F18" w:rsidRPr="001D5DF9"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1D5DF9">
              <w:rPr>
                <w:rFonts w:ascii="Times New Roman" w:eastAsia="Times New Roman" w:hAnsi="Times New Roman" w:cs="Times New Roman"/>
                <w:bCs/>
                <w:sz w:val="24"/>
                <w:szCs w:val="24"/>
              </w:rPr>
              <w:t>1.1.</w:t>
            </w:r>
          </w:p>
        </w:tc>
        <w:tc>
          <w:tcPr>
            <w:tcW w:w="0" w:type="auto"/>
            <w:tcBorders>
              <w:right w:val="single" w:sz="4" w:space="0" w:color="auto"/>
            </w:tcBorders>
          </w:tcPr>
          <w:p w14:paraId="52C34F2E" w14:textId="1A1C378A" w:rsidR="00DA3F18" w:rsidRPr="001D5DF9" w:rsidRDefault="00DA3F18" w:rsidP="00DA3F18">
            <w:pPr>
              <w:spacing w:after="0" w:line="240" w:lineRule="auto"/>
              <w:rPr>
                <w:rFonts w:ascii="Times New Roman" w:eastAsia="Times New Roman" w:hAnsi="Times New Roman" w:cs="Times New Roman"/>
                <w:bCs/>
                <w:sz w:val="24"/>
                <w:szCs w:val="24"/>
              </w:rPr>
            </w:pPr>
            <w:r w:rsidRPr="001D5DF9">
              <w:rPr>
                <w:rFonts w:ascii="PT Serif" w:hAnsi="PT Serif"/>
                <w:sz w:val="23"/>
                <w:szCs w:val="23"/>
                <w:shd w:val="clear" w:color="auto" w:fill="FFFFFF"/>
              </w:rPr>
              <w:t>Расходы на обеспечение функций органов местного самоуправления</w:t>
            </w:r>
          </w:p>
        </w:tc>
        <w:tc>
          <w:tcPr>
            <w:tcW w:w="0" w:type="auto"/>
            <w:tcBorders>
              <w:left w:val="single" w:sz="4" w:space="0" w:color="auto"/>
            </w:tcBorders>
            <w:textDirection w:val="btLr"/>
            <w:vAlign w:val="center"/>
          </w:tcPr>
          <w:p w14:paraId="29C1778C" w14:textId="31EBAF67" w:rsidR="00DA3F18" w:rsidRPr="001D5DF9" w:rsidRDefault="00D317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96395,8</w:t>
            </w:r>
          </w:p>
        </w:tc>
        <w:tc>
          <w:tcPr>
            <w:tcW w:w="0" w:type="auto"/>
            <w:textDirection w:val="btLr"/>
            <w:vAlign w:val="center"/>
          </w:tcPr>
          <w:p w14:paraId="7E13F58C" w14:textId="6D468B66" w:rsidR="00DA3F18" w:rsidRPr="001D5DF9" w:rsidRDefault="00D317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96395,8</w:t>
            </w:r>
          </w:p>
        </w:tc>
        <w:tc>
          <w:tcPr>
            <w:tcW w:w="867" w:type="dxa"/>
            <w:tcBorders>
              <w:right w:val="single" w:sz="4" w:space="0" w:color="auto"/>
            </w:tcBorders>
            <w:textDirection w:val="tbRl"/>
          </w:tcPr>
          <w:p w14:paraId="5EBFE4D5" w14:textId="0BD2E1F2"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2BAABA8" w14:textId="6C03CE57" w:rsidR="00DA3F18" w:rsidRPr="001D5DF9" w:rsidRDefault="007131AE"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17809,5</w:t>
            </w:r>
          </w:p>
        </w:tc>
        <w:tc>
          <w:tcPr>
            <w:tcW w:w="0" w:type="auto"/>
            <w:textDirection w:val="btLr"/>
            <w:vAlign w:val="center"/>
          </w:tcPr>
          <w:p w14:paraId="4E57EB33" w14:textId="3DF39EB3" w:rsidR="00DA3F18" w:rsidRPr="001D5DF9" w:rsidRDefault="007131AE"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17809,5</w:t>
            </w:r>
          </w:p>
        </w:tc>
        <w:tc>
          <w:tcPr>
            <w:tcW w:w="0" w:type="auto"/>
            <w:tcBorders>
              <w:right w:val="single" w:sz="4" w:space="0" w:color="auto"/>
            </w:tcBorders>
            <w:textDirection w:val="tbRl"/>
          </w:tcPr>
          <w:p w14:paraId="1DE6F2F3" w14:textId="3E5CFCF4"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40032294" w14:textId="135B112A" w:rsidR="00DA3F18" w:rsidRPr="001D5DF9" w:rsidRDefault="007131AE"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18486,5</w:t>
            </w:r>
          </w:p>
        </w:tc>
        <w:tc>
          <w:tcPr>
            <w:tcW w:w="0" w:type="auto"/>
            <w:textDirection w:val="btLr"/>
            <w:vAlign w:val="center"/>
          </w:tcPr>
          <w:p w14:paraId="53525A7C" w14:textId="2B0A8F24" w:rsidR="00DA3F18" w:rsidRPr="001D5DF9" w:rsidRDefault="007131AE"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18486,5</w:t>
            </w:r>
          </w:p>
        </w:tc>
        <w:tc>
          <w:tcPr>
            <w:tcW w:w="0" w:type="auto"/>
            <w:tcBorders>
              <w:right w:val="single" w:sz="4" w:space="0" w:color="auto"/>
            </w:tcBorders>
            <w:textDirection w:val="tbRl"/>
          </w:tcPr>
          <w:p w14:paraId="19663545" w14:textId="4794EC25"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011652F7" w14:textId="52167484" w:rsidR="00DA3F18" w:rsidRPr="001D5DF9" w:rsidRDefault="005347A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19189,6</w:t>
            </w:r>
          </w:p>
        </w:tc>
        <w:tc>
          <w:tcPr>
            <w:tcW w:w="0" w:type="auto"/>
            <w:textDirection w:val="btLr"/>
            <w:vAlign w:val="center"/>
          </w:tcPr>
          <w:p w14:paraId="5079785D" w14:textId="6E7E8886" w:rsidR="00DA3F18" w:rsidRPr="001D5DF9" w:rsidRDefault="005347A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19189,6</w:t>
            </w:r>
          </w:p>
        </w:tc>
        <w:tc>
          <w:tcPr>
            <w:tcW w:w="0" w:type="auto"/>
            <w:tcBorders>
              <w:right w:val="single" w:sz="4" w:space="0" w:color="auto"/>
            </w:tcBorders>
            <w:textDirection w:val="tbRl"/>
          </w:tcPr>
          <w:p w14:paraId="5F0B6F30" w14:textId="31AC1963"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54B55CDA" w14:textId="17B17453" w:rsidR="00DA3F18" w:rsidRPr="001D5DF9" w:rsidRDefault="00480056"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20014,8</w:t>
            </w:r>
          </w:p>
        </w:tc>
        <w:tc>
          <w:tcPr>
            <w:tcW w:w="0" w:type="auto"/>
            <w:textDirection w:val="btLr"/>
            <w:vAlign w:val="center"/>
          </w:tcPr>
          <w:p w14:paraId="4CB7FDEC" w14:textId="557C9E46" w:rsidR="00DA3F18" w:rsidRPr="001D5DF9" w:rsidRDefault="00480056"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20014,8</w:t>
            </w:r>
          </w:p>
        </w:tc>
        <w:tc>
          <w:tcPr>
            <w:tcW w:w="0" w:type="auto"/>
            <w:tcBorders>
              <w:right w:val="single" w:sz="4" w:space="0" w:color="auto"/>
            </w:tcBorders>
            <w:textDirection w:val="tbRl"/>
          </w:tcPr>
          <w:p w14:paraId="499521B2" w14:textId="14C8076D"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14:paraId="793A9722" w14:textId="42A9ABF6" w:rsidR="00DA3F18" w:rsidRPr="001D5DF9" w:rsidRDefault="00480056" w:rsidP="0048005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20895,4</w:t>
            </w:r>
          </w:p>
        </w:tc>
        <w:tc>
          <w:tcPr>
            <w:tcW w:w="0" w:type="auto"/>
            <w:textDirection w:val="btLr"/>
            <w:vAlign w:val="center"/>
          </w:tcPr>
          <w:p w14:paraId="57C4DBA7" w14:textId="68B8831E" w:rsidR="00DA3F18" w:rsidRPr="001D5DF9" w:rsidRDefault="00480056"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20895,4</w:t>
            </w:r>
          </w:p>
        </w:tc>
        <w:tc>
          <w:tcPr>
            <w:tcW w:w="0" w:type="auto"/>
            <w:tcBorders>
              <w:right w:val="single" w:sz="4" w:space="0" w:color="auto"/>
            </w:tcBorders>
            <w:textDirection w:val="tbRl"/>
          </w:tcPr>
          <w:p w14:paraId="362B6983" w14:textId="643FD4C1" w:rsidR="00DA3F18" w:rsidRPr="001D5DF9"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r>
      <w:tr w:rsidR="00B8504B" w:rsidRPr="0090678B" w14:paraId="6FF71562" w14:textId="77777777" w:rsidTr="00234589">
        <w:trPr>
          <w:cantSplit/>
          <w:trHeight w:val="1134"/>
        </w:trPr>
        <w:tc>
          <w:tcPr>
            <w:tcW w:w="0" w:type="auto"/>
          </w:tcPr>
          <w:p w14:paraId="40CD6FAC" w14:textId="123F4F58" w:rsidR="00B8504B" w:rsidRPr="001D5DF9" w:rsidRDefault="00B8504B" w:rsidP="00DA3F18">
            <w:pPr>
              <w:autoSpaceDE w:val="0"/>
              <w:autoSpaceDN w:val="0"/>
              <w:adjustRightInd w:val="0"/>
              <w:spacing w:after="0" w:line="140" w:lineRule="atLeast"/>
              <w:jc w:val="center"/>
              <w:outlineLvl w:val="0"/>
              <w:rPr>
                <w:rFonts w:ascii="Times New Roman" w:eastAsia="Times New Roman" w:hAnsi="Times New Roman" w:cs="Times New Roman"/>
                <w:bCs/>
                <w:sz w:val="24"/>
                <w:szCs w:val="24"/>
              </w:rPr>
            </w:pPr>
            <w:r w:rsidRPr="001D5DF9">
              <w:rPr>
                <w:rFonts w:ascii="Times New Roman" w:eastAsia="Times New Roman" w:hAnsi="Times New Roman" w:cs="Times New Roman"/>
                <w:bCs/>
                <w:sz w:val="24"/>
                <w:szCs w:val="24"/>
              </w:rPr>
              <w:lastRenderedPageBreak/>
              <w:t>1.2</w:t>
            </w:r>
          </w:p>
        </w:tc>
        <w:tc>
          <w:tcPr>
            <w:tcW w:w="0" w:type="auto"/>
            <w:tcBorders>
              <w:right w:val="single" w:sz="4" w:space="0" w:color="auto"/>
            </w:tcBorders>
          </w:tcPr>
          <w:p w14:paraId="2441FD84" w14:textId="4315EAD3" w:rsidR="00B8504B" w:rsidRPr="001D5DF9" w:rsidRDefault="00B8504B" w:rsidP="00DA3F18">
            <w:pPr>
              <w:spacing w:after="0" w:line="240" w:lineRule="auto"/>
              <w:rPr>
                <w:rFonts w:ascii="PT Serif" w:hAnsi="PT Serif"/>
                <w:sz w:val="23"/>
                <w:szCs w:val="23"/>
                <w:shd w:val="clear" w:color="auto" w:fill="FFFFFF"/>
              </w:rPr>
            </w:pPr>
            <w:r w:rsidRPr="001D5DF9">
              <w:rPr>
                <w:rFonts w:ascii="PT Serif" w:hAnsi="PT Serif"/>
                <w:sz w:val="23"/>
                <w:szCs w:val="23"/>
                <w:shd w:val="clear" w:color="auto" w:fill="FFFFFF"/>
              </w:rPr>
              <w:t>Расходы на обеспечение деятельности централизованных бухгалтерий муниципального образования «Город Майкоп»</w:t>
            </w:r>
          </w:p>
        </w:tc>
        <w:tc>
          <w:tcPr>
            <w:tcW w:w="0" w:type="auto"/>
            <w:tcBorders>
              <w:left w:val="single" w:sz="4" w:space="0" w:color="auto"/>
            </w:tcBorders>
            <w:textDirection w:val="btLr"/>
            <w:vAlign w:val="center"/>
          </w:tcPr>
          <w:p w14:paraId="12A7773D" w14:textId="1E9A247C"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49747,7</w:t>
            </w:r>
          </w:p>
        </w:tc>
        <w:tc>
          <w:tcPr>
            <w:tcW w:w="0" w:type="auto"/>
            <w:textDirection w:val="btLr"/>
            <w:vAlign w:val="center"/>
          </w:tcPr>
          <w:p w14:paraId="3D96212C" w14:textId="5EEAFBB1"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49717,7</w:t>
            </w:r>
          </w:p>
        </w:tc>
        <w:tc>
          <w:tcPr>
            <w:tcW w:w="867" w:type="dxa"/>
            <w:tcBorders>
              <w:right w:val="single" w:sz="4" w:space="0" w:color="auto"/>
            </w:tcBorders>
            <w:textDirection w:val="tbRl"/>
          </w:tcPr>
          <w:p w14:paraId="43836FCC"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2464C4A5" w14:textId="039E5455"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8946,1</w:t>
            </w:r>
          </w:p>
        </w:tc>
        <w:tc>
          <w:tcPr>
            <w:tcW w:w="0" w:type="auto"/>
            <w:textDirection w:val="btLr"/>
            <w:vAlign w:val="center"/>
          </w:tcPr>
          <w:p w14:paraId="48D8B81F" w14:textId="20C21EF1"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8946,1</w:t>
            </w:r>
          </w:p>
        </w:tc>
        <w:tc>
          <w:tcPr>
            <w:tcW w:w="0" w:type="auto"/>
            <w:tcBorders>
              <w:right w:val="single" w:sz="4" w:space="0" w:color="auto"/>
            </w:tcBorders>
            <w:textDirection w:val="tbRl"/>
          </w:tcPr>
          <w:p w14:paraId="3D1C505C"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02439DC3" w14:textId="2639CF63"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9444,8</w:t>
            </w:r>
          </w:p>
        </w:tc>
        <w:tc>
          <w:tcPr>
            <w:tcW w:w="0" w:type="auto"/>
            <w:textDirection w:val="btLr"/>
            <w:vAlign w:val="center"/>
          </w:tcPr>
          <w:p w14:paraId="7707E820" w14:textId="31681626"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9444,8</w:t>
            </w:r>
          </w:p>
        </w:tc>
        <w:tc>
          <w:tcPr>
            <w:tcW w:w="0" w:type="auto"/>
            <w:tcBorders>
              <w:right w:val="single" w:sz="4" w:space="0" w:color="auto"/>
            </w:tcBorders>
            <w:textDirection w:val="tbRl"/>
          </w:tcPr>
          <w:p w14:paraId="05610CDD"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773740CA" w14:textId="6ACDA625"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10012,1</w:t>
            </w:r>
          </w:p>
        </w:tc>
        <w:tc>
          <w:tcPr>
            <w:tcW w:w="0" w:type="auto"/>
            <w:textDirection w:val="btLr"/>
            <w:vAlign w:val="center"/>
          </w:tcPr>
          <w:p w14:paraId="1DBD82AA" w14:textId="4B67A3AB"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10012,1</w:t>
            </w:r>
          </w:p>
        </w:tc>
        <w:tc>
          <w:tcPr>
            <w:tcW w:w="0" w:type="auto"/>
            <w:tcBorders>
              <w:right w:val="single" w:sz="4" w:space="0" w:color="auto"/>
            </w:tcBorders>
            <w:textDirection w:val="tbRl"/>
          </w:tcPr>
          <w:p w14:paraId="0A4A8236"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67720BE9" w14:textId="0792DDBC"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10442,6</w:t>
            </w:r>
          </w:p>
        </w:tc>
        <w:tc>
          <w:tcPr>
            <w:tcW w:w="0" w:type="auto"/>
            <w:textDirection w:val="btLr"/>
            <w:vAlign w:val="center"/>
          </w:tcPr>
          <w:p w14:paraId="1D3FCFA0" w14:textId="2F9BD1DF"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10442,6</w:t>
            </w:r>
          </w:p>
        </w:tc>
        <w:tc>
          <w:tcPr>
            <w:tcW w:w="0" w:type="auto"/>
            <w:tcBorders>
              <w:right w:val="single" w:sz="4" w:space="0" w:color="auto"/>
            </w:tcBorders>
            <w:textDirection w:val="tbRl"/>
          </w:tcPr>
          <w:p w14:paraId="340CE8C5"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14:paraId="6E4A9785" w14:textId="33913FDE" w:rsidR="00B8504B" w:rsidRPr="001D5DF9" w:rsidRDefault="00B8504B" w:rsidP="00480056">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10902,1</w:t>
            </w:r>
          </w:p>
        </w:tc>
        <w:tc>
          <w:tcPr>
            <w:tcW w:w="0" w:type="auto"/>
            <w:textDirection w:val="btLr"/>
            <w:vAlign w:val="center"/>
          </w:tcPr>
          <w:p w14:paraId="3EA3ADDF" w14:textId="6E2F6446"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10902,1</w:t>
            </w:r>
          </w:p>
        </w:tc>
        <w:tc>
          <w:tcPr>
            <w:tcW w:w="0" w:type="auto"/>
            <w:tcBorders>
              <w:right w:val="single" w:sz="4" w:space="0" w:color="auto"/>
            </w:tcBorders>
            <w:textDirection w:val="tbRl"/>
          </w:tcPr>
          <w:p w14:paraId="285214DC" w14:textId="77777777" w:rsidR="00B8504B" w:rsidRPr="001D5DF9" w:rsidRDefault="00B8504B"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rPr>
            </w:pPr>
          </w:p>
        </w:tc>
      </w:tr>
    </w:tbl>
    <w:p w14:paraId="3B7856F8"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pPr>
    </w:p>
    <w:p w14:paraId="12AD2B62"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sectPr w:rsidR="00B42905" w:rsidSect="00B96745">
          <w:pgSz w:w="16838" w:h="11906" w:orient="landscape"/>
          <w:pgMar w:top="1701" w:right="1134" w:bottom="1134" w:left="1134" w:header="708" w:footer="708" w:gutter="0"/>
          <w:cols w:space="708"/>
          <w:docGrid w:linePitch="360"/>
        </w:sectPr>
      </w:pPr>
    </w:p>
    <w:p w14:paraId="1866066D"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3A54F03C"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pPr>
    </w:p>
    <w:p w14:paraId="679111C0"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pPr>
    </w:p>
    <w:p w14:paraId="4362D86E" w14:textId="2F571AA4" w:rsidR="00B42905" w:rsidRPr="0090678B" w:rsidRDefault="00B42905" w:rsidP="00B42905">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 xml:space="preserve">Таблица № </w:t>
      </w:r>
      <w:r w:rsidR="00DA3F18">
        <w:rPr>
          <w:rFonts w:ascii="Times New Roman" w:eastAsia="Times New Roman" w:hAnsi="Times New Roman" w:cs="Times New Roman"/>
          <w:bCs/>
          <w:sz w:val="28"/>
          <w:szCs w:val="28"/>
        </w:rPr>
        <w:t>3</w:t>
      </w:r>
      <w:r w:rsidRPr="003275C6">
        <w:rPr>
          <w:rFonts w:ascii="Times New Roman" w:eastAsia="Times New Roman" w:hAnsi="Times New Roman" w:cs="Times New Roman"/>
          <w:bCs/>
          <w:sz w:val="28"/>
          <w:szCs w:val="28"/>
        </w:rPr>
        <w:t>.4</w:t>
      </w:r>
    </w:p>
    <w:p w14:paraId="4215BA18" w14:textId="77777777" w:rsidR="00B42905" w:rsidRPr="0090678B" w:rsidRDefault="00B42905" w:rsidP="00B42905">
      <w:pPr>
        <w:spacing w:after="0" w:line="240" w:lineRule="auto"/>
        <w:ind w:firstLine="708"/>
        <w:jc w:val="both"/>
        <w:rPr>
          <w:rFonts w:ascii="Times New Roman" w:eastAsia="Times New Roman" w:hAnsi="Times New Roman" w:cs="Times New Roman"/>
          <w:sz w:val="28"/>
          <w:szCs w:val="28"/>
        </w:rPr>
      </w:pPr>
    </w:p>
    <w:p w14:paraId="56910528" w14:textId="478B6D9E"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147FB297"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p>
    <w:tbl>
      <w:tblPr>
        <w:tblStyle w:val="11"/>
        <w:tblW w:w="0" w:type="auto"/>
        <w:tblLook w:val="04A0" w:firstRow="1" w:lastRow="0" w:firstColumn="1" w:lastColumn="0" w:noHBand="0" w:noVBand="1"/>
      </w:tblPr>
      <w:tblGrid>
        <w:gridCol w:w="816"/>
        <w:gridCol w:w="2817"/>
        <w:gridCol w:w="1929"/>
        <w:gridCol w:w="696"/>
        <w:gridCol w:w="732"/>
        <w:gridCol w:w="881"/>
        <w:gridCol w:w="708"/>
        <w:gridCol w:w="708"/>
      </w:tblGrid>
      <w:tr w:rsidR="00B42905" w:rsidRPr="0090678B" w14:paraId="13C820BD" w14:textId="77777777" w:rsidTr="00B42905">
        <w:tc>
          <w:tcPr>
            <w:tcW w:w="0" w:type="auto"/>
            <w:vMerge w:val="restart"/>
          </w:tcPr>
          <w:p w14:paraId="01F3034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p w14:paraId="62D18C03" w14:textId="77777777" w:rsidR="00B42905" w:rsidRPr="0090678B" w:rsidRDefault="00B42905" w:rsidP="00B42905">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sz w:val="24"/>
                <w:szCs w:val="24"/>
              </w:rPr>
            </w:pPr>
          </w:p>
        </w:tc>
        <w:tc>
          <w:tcPr>
            <w:tcW w:w="0" w:type="auto"/>
            <w:vMerge w:val="restart"/>
          </w:tcPr>
          <w:p w14:paraId="1BF54B67"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Наименование основного </w:t>
            </w:r>
          </w:p>
          <w:p w14:paraId="2C5A5FA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мероприятия, мероприятия (направления расходов), контрольного события</w:t>
            </w:r>
          </w:p>
        </w:tc>
        <w:tc>
          <w:tcPr>
            <w:tcW w:w="0" w:type="auto"/>
            <w:vMerge w:val="restart"/>
          </w:tcPr>
          <w:p w14:paraId="221423BF"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Ответственный исполнитель, соисполнитель, участник</w:t>
            </w:r>
          </w:p>
        </w:tc>
        <w:tc>
          <w:tcPr>
            <w:tcW w:w="0" w:type="auto"/>
            <w:gridSpan w:val="5"/>
          </w:tcPr>
          <w:p w14:paraId="79AC11F4"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Реализация контрольных событий </w:t>
            </w:r>
          </w:p>
          <w:p w14:paraId="5939A6FD"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(в количественном выражении) </w:t>
            </w:r>
          </w:p>
        </w:tc>
      </w:tr>
      <w:tr w:rsidR="00B42905" w:rsidRPr="0090678B" w14:paraId="17B91FBE" w14:textId="77777777" w:rsidTr="00B42905">
        <w:trPr>
          <w:trHeight w:val="535"/>
        </w:trPr>
        <w:tc>
          <w:tcPr>
            <w:tcW w:w="0" w:type="auto"/>
            <w:vMerge/>
          </w:tcPr>
          <w:p w14:paraId="7F9CAA8E"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3847F6C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3BD23CFB"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7D7CA6D1" w14:textId="77777777" w:rsidR="00B42905"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w:t>
            </w:r>
          </w:p>
          <w:p w14:paraId="0B7A2E1F" w14:textId="32189531" w:rsidR="00983880" w:rsidRPr="0090678B" w:rsidRDefault="00983880"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год</w:t>
            </w:r>
          </w:p>
        </w:tc>
        <w:tc>
          <w:tcPr>
            <w:tcW w:w="0" w:type="auto"/>
          </w:tcPr>
          <w:p w14:paraId="694812EE" w14:textId="34B2D3CE"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w:t>
            </w:r>
            <w:r w:rsidR="00983880">
              <w:t xml:space="preserve"> </w:t>
            </w:r>
            <w:r w:rsidR="00983880" w:rsidRPr="00983880">
              <w:rPr>
                <w:rFonts w:ascii="Times New Roman" w:eastAsia="Times New Roman" w:hAnsi="Times New Roman" w:cs="Times New Roman"/>
                <w:bCs/>
                <w:color w:val="000000" w:themeColor="text1"/>
                <w:sz w:val="24"/>
                <w:szCs w:val="24"/>
              </w:rPr>
              <w:t>год</w:t>
            </w:r>
          </w:p>
        </w:tc>
        <w:tc>
          <w:tcPr>
            <w:tcW w:w="0" w:type="auto"/>
          </w:tcPr>
          <w:p w14:paraId="0D0B3318" w14:textId="673063B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w:t>
            </w:r>
            <w:r w:rsidR="00983880">
              <w:t xml:space="preserve"> </w:t>
            </w:r>
            <w:r w:rsidR="00983880" w:rsidRPr="00983880">
              <w:rPr>
                <w:rFonts w:ascii="Times New Roman" w:eastAsia="Times New Roman" w:hAnsi="Times New Roman" w:cs="Times New Roman"/>
                <w:bCs/>
                <w:color w:val="000000" w:themeColor="text1"/>
                <w:sz w:val="24"/>
                <w:szCs w:val="24"/>
              </w:rPr>
              <w:t>год</w:t>
            </w:r>
          </w:p>
        </w:tc>
        <w:tc>
          <w:tcPr>
            <w:tcW w:w="0" w:type="auto"/>
          </w:tcPr>
          <w:p w14:paraId="01B3D226" w14:textId="13D7F80F"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w:t>
            </w:r>
            <w:r w:rsidR="00983880">
              <w:t xml:space="preserve"> </w:t>
            </w:r>
            <w:r w:rsidR="00983880" w:rsidRPr="00983880">
              <w:rPr>
                <w:rFonts w:ascii="Times New Roman" w:eastAsia="Times New Roman" w:hAnsi="Times New Roman" w:cs="Times New Roman"/>
                <w:bCs/>
                <w:color w:val="000000" w:themeColor="text1"/>
                <w:sz w:val="24"/>
                <w:szCs w:val="24"/>
              </w:rPr>
              <w:t>год</w:t>
            </w:r>
          </w:p>
        </w:tc>
        <w:tc>
          <w:tcPr>
            <w:tcW w:w="0" w:type="auto"/>
          </w:tcPr>
          <w:p w14:paraId="6A91B8A5" w14:textId="05C5DBFB"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w:t>
            </w:r>
            <w:r w:rsidR="00983880">
              <w:t xml:space="preserve"> </w:t>
            </w:r>
            <w:r w:rsidR="00983880" w:rsidRPr="00983880">
              <w:rPr>
                <w:rFonts w:ascii="Times New Roman" w:eastAsia="Times New Roman" w:hAnsi="Times New Roman" w:cs="Times New Roman"/>
                <w:bCs/>
                <w:color w:val="000000" w:themeColor="text1"/>
                <w:sz w:val="24"/>
                <w:szCs w:val="24"/>
              </w:rPr>
              <w:t>год</w:t>
            </w:r>
          </w:p>
          <w:p w14:paraId="73657EA9" w14:textId="77777777" w:rsidR="00B42905" w:rsidRPr="0090678B" w:rsidRDefault="00B42905" w:rsidP="00B42905">
            <w:pPr>
              <w:widowControl w:val="0"/>
              <w:autoSpaceDE w:val="0"/>
              <w:autoSpaceDN w:val="0"/>
              <w:adjustRightInd w:val="0"/>
              <w:spacing w:before="108" w:after="108" w:line="240" w:lineRule="auto"/>
              <w:jc w:val="center"/>
              <w:outlineLvl w:val="0"/>
              <w:rPr>
                <w:rFonts w:eastAsia="Times New Roman"/>
                <w:bCs/>
                <w:sz w:val="24"/>
                <w:szCs w:val="24"/>
              </w:rPr>
            </w:pPr>
          </w:p>
        </w:tc>
      </w:tr>
      <w:tr w:rsidR="00B42905" w:rsidRPr="0090678B" w14:paraId="06C765E9" w14:textId="77777777" w:rsidTr="00B42905">
        <w:tc>
          <w:tcPr>
            <w:tcW w:w="0" w:type="auto"/>
            <w:gridSpan w:val="8"/>
          </w:tcPr>
          <w:p w14:paraId="340389BA" w14:textId="4AF920FD"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Управление муниципальными финансами»</w:t>
            </w:r>
          </w:p>
        </w:tc>
      </w:tr>
      <w:tr w:rsidR="00B42905" w:rsidRPr="0090678B" w14:paraId="72301011" w14:textId="77777777" w:rsidTr="00B42905">
        <w:tc>
          <w:tcPr>
            <w:tcW w:w="0" w:type="auto"/>
            <w:gridSpan w:val="8"/>
            <w:tcBorders>
              <w:top w:val="single" w:sz="4" w:space="0" w:color="auto"/>
              <w:left w:val="single" w:sz="4" w:space="0" w:color="auto"/>
              <w:bottom w:val="single" w:sz="4" w:space="0" w:color="auto"/>
              <w:right w:val="single" w:sz="4" w:space="0" w:color="auto"/>
            </w:tcBorders>
          </w:tcPr>
          <w:p w14:paraId="2A9D5E1C" w14:textId="5273548A" w:rsidR="00B42905" w:rsidRPr="0090678B" w:rsidRDefault="00DA3F18"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DA3F18">
              <w:rPr>
                <w:rFonts w:ascii="Times New Roman" w:hAnsi="Times New Roman"/>
                <w:bCs/>
                <w:color w:val="000000" w:themeColor="text1"/>
                <w:sz w:val="24"/>
                <w:szCs w:val="24"/>
              </w:rPr>
              <w:t xml:space="preserve"> </w:t>
            </w:r>
            <w:r w:rsidRPr="00DA3F18">
              <w:rPr>
                <w:rFonts w:ascii="Times New Roman" w:eastAsia="Calibri" w:hAnsi="Times New Roman" w:cs="Times New Roman"/>
                <w:sz w:val="24"/>
                <w:szCs w:val="24"/>
              </w:rPr>
              <w:t>«Организация и обеспечение эффективного исполнения функций по управлению бюджетным процессом»</w:t>
            </w:r>
          </w:p>
        </w:tc>
      </w:tr>
      <w:tr w:rsidR="00B42905" w:rsidRPr="0090678B" w14:paraId="106ABBD3" w14:textId="77777777" w:rsidTr="00D64429">
        <w:tc>
          <w:tcPr>
            <w:tcW w:w="0" w:type="auto"/>
          </w:tcPr>
          <w:p w14:paraId="38E5495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Pr>
          <w:p w14:paraId="4F3BA7D5" w14:textId="77777777" w:rsidR="00B42905" w:rsidRPr="0090678B" w:rsidRDefault="00B42905"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w:t>
            </w:r>
          </w:p>
          <w:p w14:paraId="3EA281AD" w14:textId="0CF00C68" w:rsidR="00B42905" w:rsidRPr="0090678B" w:rsidRDefault="00DA3F18"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DA3F18">
              <w:rPr>
                <w:rFonts w:ascii="PT Serif" w:hAnsi="PT Serif"/>
                <w:color w:val="22272F"/>
                <w:sz w:val="23"/>
                <w:szCs w:val="23"/>
                <w:shd w:val="clear" w:color="auto" w:fill="FFFFFF"/>
              </w:rPr>
              <w:t xml:space="preserve">Создание условий для реализации муниципальной программы </w:t>
            </w:r>
            <w:r>
              <w:rPr>
                <w:rFonts w:ascii="PT Serif" w:hAnsi="PT Serif"/>
                <w:color w:val="22272F"/>
                <w:sz w:val="23"/>
                <w:szCs w:val="23"/>
                <w:shd w:val="clear" w:color="auto" w:fill="FFFFFF"/>
              </w:rPr>
              <w:t>«</w:t>
            </w:r>
            <w:r w:rsidRPr="00DA3F18">
              <w:rPr>
                <w:rFonts w:ascii="PT Serif" w:hAnsi="PT Serif"/>
                <w:color w:val="22272F"/>
                <w:sz w:val="23"/>
                <w:szCs w:val="23"/>
                <w:shd w:val="clear" w:color="auto" w:fill="FFFFFF"/>
              </w:rPr>
              <w:t xml:space="preserve">Управление </w:t>
            </w:r>
            <w:r>
              <w:rPr>
                <w:rFonts w:ascii="PT Serif" w:hAnsi="PT Serif"/>
                <w:color w:val="22272F"/>
                <w:sz w:val="23"/>
                <w:szCs w:val="23"/>
                <w:shd w:val="clear" w:color="auto" w:fill="FFFFFF"/>
              </w:rPr>
              <w:t xml:space="preserve">муниципальными </w:t>
            </w:r>
            <w:r w:rsidRPr="00DA3F18">
              <w:rPr>
                <w:rFonts w:ascii="PT Serif" w:hAnsi="PT Serif"/>
                <w:color w:val="22272F"/>
                <w:sz w:val="23"/>
                <w:szCs w:val="23"/>
                <w:shd w:val="clear" w:color="auto" w:fill="FFFFFF"/>
              </w:rPr>
              <w:t>финансами</w:t>
            </w:r>
            <w:r>
              <w:rPr>
                <w:rFonts w:ascii="PT Serif" w:hAnsi="PT Serif"/>
                <w:color w:val="22272F"/>
                <w:sz w:val="23"/>
                <w:szCs w:val="23"/>
                <w:shd w:val="clear" w:color="auto" w:fill="FFFFFF"/>
              </w:rPr>
              <w:t>»</w:t>
            </w:r>
          </w:p>
        </w:tc>
        <w:tc>
          <w:tcPr>
            <w:tcW w:w="0" w:type="auto"/>
          </w:tcPr>
          <w:p w14:paraId="7B55A7E1"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Финансовое управление</w:t>
            </w:r>
          </w:p>
        </w:tc>
        <w:tc>
          <w:tcPr>
            <w:tcW w:w="0" w:type="auto"/>
          </w:tcPr>
          <w:p w14:paraId="2016615F"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732" w:type="dxa"/>
          </w:tcPr>
          <w:p w14:paraId="15A22C17"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881" w:type="dxa"/>
          </w:tcPr>
          <w:p w14:paraId="09823923"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0" w:type="auto"/>
          </w:tcPr>
          <w:p w14:paraId="63D6B1D4"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0" w:type="auto"/>
          </w:tcPr>
          <w:p w14:paraId="3E71021C" w14:textId="77777777" w:rsidR="00B42905" w:rsidRPr="00E83F68"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0"/>
                <w:szCs w:val="20"/>
              </w:rPr>
            </w:pPr>
          </w:p>
        </w:tc>
      </w:tr>
      <w:tr w:rsidR="00B42905" w:rsidRPr="0090678B" w14:paraId="4E800141" w14:textId="77777777" w:rsidTr="00D64429">
        <w:tc>
          <w:tcPr>
            <w:tcW w:w="0" w:type="auto"/>
          </w:tcPr>
          <w:p w14:paraId="69B4445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Pr>
          <w:p w14:paraId="2AE3D616" w14:textId="2D7F08AD" w:rsidR="00B42905" w:rsidRPr="0090678B" w:rsidRDefault="00DA3F18"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DA3F18">
              <w:rPr>
                <w:rFonts w:ascii="PT Serif" w:hAnsi="PT Serif"/>
                <w:color w:val="22272F"/>
                <w:sz w:val="23"/>
                <w:szCs w:val="23"/>
                <w:shd w:val="clear" w:color="auto" w:fill="FFFFFF"/>
              </w:rPr>
              <w:t>Расходы на обеспечение функций органов местного самоуправления</w:t>
            </w:r>
          </w:p>
        </w:tc>
        <w:tc>
          <w:tcPr>
            <w:tcW w:w="0" w:type="auto"/>
          </w:tcPr>
          <w:p w14:paraId="0198C1F8"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Финансовое управление</w:t>
            </w:r>
          </w:p>
        </w:tc>
        <w:tc>
          <w:tcPr>
            <w:tcW w:w="0" w:type="auto"/>
          </w:tcPr>
          <w:p w14:paraId="5C55EE81"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732" w:type="dxa"/>
          </w:tcPr>
          <w:p w14:paraId="67ABB988"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881" w:type="dxa"/>
          </w:tcPr>
          <w:p w14:paraId="41F98693"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0" w:type="auto"/>
          </w:tcPr>
          <w:p w14:paraId="1CAC8C06"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0" w:type="auto"/>
          </w:tcPr>
          <w:p w14:paraId="228474C2" w14:textId="77777777" w:rsidR="00B42905" w:rsidRPr="00E83F68"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0"/>
                <w:szCs w:val="20"/>
              </w:rPr>
            </w:pPr>
          </w:p>
        </w:tc>
      </w:tr>
      <w:tr w:rsidR="00B42905" w:rsidRPr="0090678B" w14:paraId="5DFDD8AC" w14:textId="77777777" w:rsidTr="00D64429">
        <w:tc>
          <w:tcPr>
            <w:tcW w:w="0" w:type="auto"/>
          </w:tcPr>
          <w:p w14:paraId="1FBCFF1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F514E0">
              <w:rPr>
                <w:rFonts w:ascii="Times New Roman" w:eastAsia="Times New Roman" w:hAnsi="Times New Roman" w:cs="Times New Roman"/>
                <w:bCs/>
                <w:color w:val="000000" w:themeColor="text1"/>
                <w:sz w:val="24"/>
                <w:szCs w:val="24"/>
              </w:rPr>
              <w:t>1.1.1.</w:t>
            </w:r>
          </w:p>
        </w:tc>
        <w:tc>
          <w:tcPr>
            <w:tcW w:w="0" w:type="auto"/>
          </w:tcPr>
          <w:p w14:paraId="30930573" w14:textId="181CCD63" w:rsidR="00B42905" w:rsidRPr="00290865" w:rsidRDefault="00CC256C" w:rsidP="00B42905">
            <w:pPr>
              <w:autoSpaceDE w:val="0"/>
              <w:autoSpaceDN w:val="0"/>
              <w:adjustRightInd w:val="0"/>
              <w:spacing w:after="0" w:line="140" w:lineRule="atLeast"/>
              <w:jc w:val="both"/>
              <w:outlineLvl w:val="0"/>
              <w:rPr>
                <w:rFonts w:ascii="Times New Roman" w:eastAsia="Times New Roman" w:hAnsi="Times New Roman" w:cs="Times New Roman"/>
                <w:bCs/>
                <w:color w:val="000000" w:themeColor="text1"/>
                <w:sz w:val="24"/>
                <w:szCs w:val="24"/>
              </w:rPr>
            </w:pPr>
            <w:r>
              <w:rPr>
                <w:rFonts w:ascii="PT Serif" w:hAnsi="PT Serif"/>
                <w:color w:val="22272F"/>
                <w:sz w:val="23"/>
                <w:szCs w:val="23"/>
                <w:shd w:val="clear" w:color="auto" w:fill="FFFFFF"/>
              </w:rPr>
              <w:t xml:space="preserve">Формирование бюджетной отчетности в соответствии с законодательством и размещением на официальном сайте, </w:t>
            </w:r>
            <w:r w:rsidR="00B42905">
              <w:rPr>
                <w:rFonts w:ascii="Times New Roman" w:eastAsia="Times New Roman" w:hAnsi="Times New Roman" w:cs="Times New Roman"/>
                <w:bCs/>
                <w:color w:val="000000" w:themeColor="text1"/>
                <w:sz w:val="24"/>
                <w:szCs w:val="24"/>
              </w:rPr>
              <w:t>раз</w:t>
            </w:r>
          </w:p>
        </w:tc>
        <w:tc>
          <w:tcPr>
            <w:tcW w:w="0" w:type="auto"/>
          </w:tcPr>
          <w:p w14:paraId="1344DC6E"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53C91EA8"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12</w:t>
            </w:r>
          </w:p>
        </w:tc>
        <w:tc>
          <w:tcPr>
            <w:tcW w:w="732" w:type="dxa"/>
          </w:tcPr>
          <w:p w14:paraId="65AA03CC"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12</w:t>
            </w:r>
          </w:p>
        </w:tc>
        <w:tc>
          <w:tcPr>
            <w:tcW w:w="881" w:type="dxa"/>
          </w:tcPr>
          <w:p w14:paraId="4660911C"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12</w:t>
            </w:r>
          </w:p>
        </w:tc>
        <w:tc>
          <w:tcPr>
            <w:tcW w:w="0" w:type="auto"/>
          </w:tcPr>
          <w:p w14:paraId="01ABBD83"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12</w:t>
            </w:r>
          </w:p>
        </w:tc>
        <w:tc>
          <w:tcPr>
            <w:tcW w:w="0" w:type="auto"/>
          </w:tcPr>
          <w:p w14:paraId="3491F201" w14:textId="77777777" w:rsidR="00B42905" w:rsidRPr="00E83F68"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sz w:val="20"/>
                <w:szCs w:val="20"/>
              </w:rPr>
            </w:pPr>
            <w:r w:rsidRPr="00E83F68">
              <w:rPr>
                <w:rFonts w:ascii="Times New Roman" w:eastAsia="Times New Roman" w:hAnsi="Times New Roman" w:cs="Times New Roman"/>
                <w:bCs/>
                <w:sz w:val="20"/>
                <w:szCs w:val="20"/>
              </w:rPr>
              <w:t>12</w:t>
            </w:r>
          </w:p>
        </w:tc>
      </w:tr>
      <w:tr w:rsidR="00B42905" w:rsidRPr="0090678B" w14:paraId="080CBD11" w14:textId="77777777" w:rsidTr="00D64429">
        <w:tc>
          <w:tcPr>
            <w:tcW w:w="0" w:type="auto"/>
          </w:tcPr>
          <w:p w14:paraId="6E6E13D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30" w:name="_Hlk79960343"/>
            <w:r w:rsidRPr="0090678B">
              <w:rPr>
                <w:rFonts w:ascii="Times New Roman" w:eastAsia="Times New Roman" w:hAnsi="Times New Roman" w:cs="Times New Roman"/>
                <w:bCs/>
                <w:color w:val="000000" w:themeColor="text1"/>
                <w:sz w:val="24"/>
                <w:szCs w:val="24"/>
              </w:rPr>
              <w:t>1.1.</w:t>
            </w:r>
            <w:r>
              <w:rPr>
                <w:rFonts w:ascii="Times New Roman" w:eastAsia="Times New Roman" w:hAnsi="Times New Roman" w:cs="Times New Roman"/>
                <w:bCs/>
                <w:color w:val="000000" w:themeColor="text1"/>
                <w:sz w:val="24"/>
                <w:szCs w:val="24"/>
              </w:rPr>
              <w:t>2</w:t>
            </w:r>
            <w:r w:rsidRPr="0090678B">
              <w:rPr>
                <w:rFonts w:ascii="Times New Roman" w:eastAsia="Times New Roman" w:hAnsi="Times New Roman" w:cs="Times New Roman"/>
                <w:bCs/>
                <w:color w:val="000000" w:themeColor="text1"/>
                <w:sz w:val="24"/>
                <w:szCs w:val="24"/>
              </w:rPr>
              <w:t>.</w:t>
            </w:r>
          </w:p>
        </w:tc>
        <w:tc>
          <w:tcPr>
            <w:tcW w:w="0" w:type="auto"/>
          </w:tcPr>
          <w:p w14:paraId="0FFB8196" w14:textId="3C121E43" w:rsidR="00B42905" w:rsidRPr="0090678B" w:rsidRDefault="00CC256C"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Pr>
                <w:rFonts w:ascii="PT Serif" w:hAnsi="PT Serif"/>
                <w:color w:val="22272F"/>
                <w:sz w:val="23"/>
                <w:szCs w:val="23"/>
                <w:shd w:val="clear" w:color="auto" w:fill="FFFFFF"/>
              </w:rPr>
              <w:t xml:space="preserve">Принятие бюджета муниципального образования «Город Майкоп» на очередной финансовый год и на плановый период, формируемого в рамках муниципальных программ, </w:t>
            </w:r>
            <w:r>
              <w:rPr>
                <w:rFonts w:ascii="Times New Roman" w:eastAsia="Times New Roman" w:hAnsi="Times New Roman" w:cs="Times New Roman"/>
                <w:bCs/>
                <w:color w:val="000000" w:themeColor="text1"/>
                <w:sz w:val="24"/>
                <w:szCs w:val="24"/>
              </w:rPr>
              <w:t>раз</w:t>
            </w:r>
          </w:p>
        </w:tc>
        <w:tc>
          <w:tcPr>
            <w:tcW w:w="0" w:type="auto"/>
          </w:tcPr>
          <w:p w14:paraId="3EA71BC1"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2BE080CC" w14:textId="650C92A0" w:rsidR="00B42905" w:rsidRPr="00E83F68"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732" w:type="dxa"/>
          </w:tcPr>
          <w:p w14:paraId="5EB9E919" w14:textId="7E1F60C9" w:rsidR="00B42905" w:rsidRPr="00E83F68"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881" w:type="dxa"/>
          </w:tcPr>
          <w:p w14:paraId="1D305FDE" w14:textId="2D584802" w:rsidR="00B42905" w:rsidRPr="00E83F68"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63DA7DD2" w14:textId="61E08407" w:rsidR="00B42905" w:rsidRPr="00E83F68"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5019C7A4" w14:textId="183DF9CD" w:rsidR="00B42905" w:rsidRPr="00E83F68" w:rsidRDefault="00CC256C"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sz w:val="20"/>
                <w:szCs w:val="20"/>
              </w:rPr>
              <w:t>1</w:t>
            </w:r>
          </w:p>
        </w:tc>
      </w:tr>
      <w:bookmarkEnd w:id="30"/>
      <w:tr w:rsidR="00B42905" w:rsidRPr="0090678B" w14:paraId="2C637176" w14:textId="77777777" w:rsidTr="00D64429">
        <w:tc>
          <w:tcPr>
            <w:tcW w:w="0" w:type="auto"/>
          </w:tcPr>
          <w:p w14:paraId="6BBDEA8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1.1.3.</w:t>
            </w:r>
          </w:p>
        </w:tc>
        <w:tc>
          <w:tcPr>
            <w:tcW w:w="0" w:type="auto"/>
          </w:tcPr>
          <w:p w14:paraId="6FDAFD1B" w14:textId="70D58699" w:rsidR="00B42905" w:rsidRPr="0090678B" w:rsidRDefault="00CC256C"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Pr>
                <w:rFonts w:ascii="PT Serif" w:hAnsi="PT Serif"/>
                <w:color w:val="22272F"/>
                <w:sz w:val="23"/>
                <w:szCs w:val="23"/>
                <w:shd w:val="clear" w:color="auto" w:fill="FFFFFF"/>
              </w:rPr>
              <w:t xml:space="preserve">Проведение оценки качества финансового менеджмента главных распорядителей бюджетных средств, </w:t>
            </w:r>
            <w:r>
              <w:rPr>
                <w:rFonts w:ascii="Times New Roman" w:eastAsia="Times New Roman" w:hAnsi="Times New Roman" w:cs="Times New Roman"/>
                <w:bCs/>
                <w:color w:val="000000" w:themeColor="text1"/>
                <w:sz w:val="24"/>
                <w:szCs w:val="24"/>
              </w:rPr>
              <w:t>раз</w:t>
            </w:r>
          </w:p>
        </w:tc>
        <w:tc>
          <w:tcPr>
            <w:tcW w:w="0" w:type="auto"/>
          </w:tcPr>
          <w:p w14:paraId="3F2CDA56"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36C0F3E1" w14:textId="2BD2900B"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732" w:type="dxa"/>
          </w:tcPr>
          <w:p w14:paraId="2358C207" w14:textId="47ECB05E"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881" w:type="dxa"/>
          </w:tcPr>
          <w:p w14:paraId="1F183E5E" w14:textId="5E36E3BB"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001D5BFE" w14:textId="7ACB781D"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015EC976" w14:textId="6ACBE20D" w:rsidR="00B42905" w:rsidRPr="00E83F68"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sz w:val="20"/>
                <w:szCs w:val="20"/>
              </w:rPr>
            </w:pPr>
            <w:r w:rsidRPr="00E83F68">
              <w:rPr>
                <w:rFonts w:ascii="Times New Roman" w:eastAsia="Times New Roman" w:hAnsi="Times New Roman" w:cs="Times New Roman"/>
                <w:bCs/>
                <w:sz w:val="20"/>
                <w:szCs w:val="20"/>
              </w:rPr>
              <w:t>1</w:t>
            </w:r>
          </w:p>
        </w:tc>
      </w:tr>
      <w:tr w:rsidR="00CC256C" w:rsidRPr="0090678B" w14:paraId="69A8190A" w14:textId="77777777" w:rsidTr="00D64429">
        <w:tc>
          <w:tcPr>
            <w:tcW w:w="0" w:type="auto"/>
          </w:tcPr>
          <w:p w14:paraId="390DFF06" w14:textId="73DA10F9" w:rsidR="00CC256C" w:rsidRPr="0090678B"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1.1.4</w:t>
            </w:r>
          </w:p>
        </w:tc>
        <w:tc>
          <w:tcPr>
            <w:tcW w:w="0" w:type="auto"/>
          </w:tcPr>
          <w:p w14:paraId="68FD542E" w14:textId="11466B8F" w:rsidR="00CC256C" w:rsidRDefault="00CC256C" w:rsidP="00CC256C">
            <w:pPr>
              <w:autoSpaceDE w:val="0"/>
              <w:autoSpaceDN w:val="0"/>
              <w:adjustRightInd w:val="0"/>
              <w:spacing w:after="0" w:line="140" w:lineRule="atLeast"/>
              <w:outlineLvl w:val="0"/>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Проведение публичных слушаний по проекту </w:t>
            </w:r>
            <w:r>
              <w:rPr>
                <w:rFonts w:ascii="PT Serif" w:hAnsi="PT Serif"/>
                <w:color w:val="22272F"/>
                <w:sz w:val="23"/>
                <w:szCs w:val="23"/>
                <w:shd w:val="clear" w:color="auto" w:fill="FFFFFF"/>
              </w:rPr>
              <w:lastRenderedPageBreak/>
              <w:t xml:space="preserve">бюджета на очередной финансовый год и на плановый период с размещением на официальном сайте, </w:t>
            </w:r>
            <w:r>
              <w:rPr>
                <w:rFonts w:ascii="Times New Roman" w:eastAsia="Times New Roman" w:hAnsi="Times New Roman" w:cs="Times New Roman"/>
                <w:bCs/>
                <w:color w:val="000000" w:themeColor="text1"/>
                <w:sz w:val="24"/>
                <w:szCs w:val="24"/>
              </w:rPr>
              <w:t>раз</w:t>
            </w:r>
          </w:p>
        </w:tc>
        <w:tc>
          <w:tcPr>
            <w:tcW w:w="0" w:type="auto"/>
          </w:tcPr>
          <w:p w14:paraId="59936218" w14:textId="7D9E7DB3" w:rsidR="00CC256C" w:rsidRPr="001161EA"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A01E97">
              <w:rPr>
                <w:rFonts w:ascii="Times New Roman" w:eastAsia="Times New Roman" w:hAnsi="Times New Roman" w:cs="Times New Roman"/>
                <w:bCs/>
                <w:color w:val="000000" w:themeColor="text1"/>
                <w:sz w:val="24"/>
                <w:szCs w:val="24"/>
              </w:rPr>
              <w:lastRenderedPageBreak/>
              <w:t xml:space="preserve">Финансовое </w:t>
            </w:r>
            <w:r w:rsidRPr="00A01E97">
              <w:rPr>
                <w:rFonts w:ascii="Times New Roman" w:eastAsia="Times New Roman" w:hAnsi="Times New Roman" w:cs="Times New Roman"/>
                <w:bCs/>
                <w:color w:val="000000" w:themeColor="text1"/>
                <w:sz w:val="24"/>
                <w:szCs w:val="24"/>
              </w:rPr>
              <w:lastRenderedPageBreak/>
              <w:t>управление</w:t>
            </w:r>
          </w:p>
        </w:tc>
        <w:tc>
          <w:tcPr>
            <w:tcW w:w="0" w:type="auto"/>
          </w:tcPr>
          <w:p w14:paraId="06271674" w14:textId="5322D562"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lastRenderedPageBreak/>
              <w:t>1</w:t>
            </w:r>
          </w:p>
        </w:tc>
        <w:tc>
          <w:tcPr>
            <w:tcW w:w="732" w:type="dxa"/>
          </w:tcPr>
          <w:p w14:paraId="24950A8D" w14:textId="7A60F5D4"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881" w:type="dxa"/>
          </w:tcPr>
          <w:p w14:paraId="04C295B9" w14:textId="74C3AF10"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37F68D29" w14:textId="121FEC21"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08922528" w14:textId="6DB27671" w:rsidR="00CC256C" w:rsidRPr="00E83F68" w:rsidRDefault="00CC256C" w:rsidP="00CC256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0"/>
                <w:szCs w:val="20"/>
              </w:rPr>
            </w:pPr>
            <w:r w:rsidRPr="00E83F68">
              <w:rPr>
                <w:rFonts w:ascii="Times New Roman" w:eastAsia="Times New Roman" w:hAnsi="Times New Roman" w:cs="Times New Roman"/>
                <w:bCs/>
                <w:sz w:val="20"/>
                <w:szCs w:val="20"/>
              </w:rPr>
              <w:t>1</w:t>
            </w:r>
          </w:p>
        </w:tc>
      </w:tr>
      <w:tr w:rsidR="00CC256C" w:rsidRPr="0090678B" w14:paraId="1BEB0C2C" w14:textId="77777777" w:rsidTr="00D64429">
        <w:tc>
          <w:tcPr>
            <w:tcW w:w="0" w:type="auto"/>
          </w:tcPr>
          <w:p w14:paraId="7A848631" w14:textId="74337041" w:rsidR="00CC256C" w:rsidRPr="0090678B"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1.1.5</w:t>
            </w:r>
          </w:p>
        </w:tc>
        <w:tc>
          <w:tcPr>
            <w:tcW w:w="0" w:type="auto"/>
          </w:tcPr>
          <w:p w14:paraId="491CFC30" w14:textId="7E75BE00" w:rsidR="00CC256C" w:rsidRDefault="00CC256C" w:rsidP="00CC256C">
            <w:pPr>
              <w:autoSpaceDE w:val="0"/>
              <w:autoSpaceDN w:val="0"/>
              <w:adjustRightInd w:val="0"/>
              <w:spacing w:after="0" w:line="140" w:lineRule="atLeast"/>
              <w:outlineLvl w:val="0"/>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Проведение публичных слушаний </w:t>
            </w:r>
            <w:proofErr w:type="gramStart"/>
            <w:r>
              <w:rPr>
                <w:rFonts w:ascii="PT Serif" w:hAnsi="PT Serif"/>
                <w:color w:val="22272F"/>
                <w:sz w:val="23"/>
                <w:szCs w:val="23"/>
                <w:shd w:val="clear" w:color="auto" w:fill="FFFFFF"/>
              </w:rPr>
              <w:t>по отчету об исполнении бюджета за отчетный финансовый год с размещением на официальном сайте</w:t>
            </w:r>
            <w:proofErr w:type="gramEnd"/>
            <w:r>
              <w:rPr>
                <w:rFonts w:ascii="PT Serif" w:hAnsi="PT Serif"/>
                <w:color w:val="22272F"/>
                <w:sz w:val="23"/>
                <w:szCs w:val="23"/>
                <w:shd w:val="clear" w:color="auto" w:fill="FFFFFF"/>
              </w:rPr>
              <w:t xml:space="preserve">, </w:t>
            </w:r>
            <w:r>
              <w:rPr>
                <w:rFonts w:ascii="Times New Roman" w:eastAsia="Times New Roman" w:hAnsi="Times New Roman" w:cs="Times New Roman"/>
                <w:bCs/>
                <w:color w:val="000000" w:themeColor="text1"/>
                <w:sz w:val="24"/>
                <w:szCs w:val="24"/>
              </w:rPr>
              <w:t>раз</w:t>
            </w:r>
          </w:p>
        </w:tc>
        <w:tc>
          <w:tcPr>
            <w:tcW w:w="0" w:type="auto"/>
          </w:tcPr>
          <w:p w14:paraId="780396F9" w14:textId="44493736" w:rsidR="00CC256C" w:rsidRPr="001161EA"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A01E97">
              <w:rPr>
                <w:rFonts w:ascii="Times New Roman" w:eastAsia="Times New Roman" w:hAnsi="Times New Roman" w:cs="Times New Roman"/>
                <w:bCs/>
                <w:color w:val="000000" w:themeColor="text1"/>
                <w:sz w:val="24"/>
                <w:szCs w:val="24"/>
              </w:rPr>
              <w:t>Финансовое управление</w:t>
            </w:r>
          </w:p>
        </w:tc>
        <w:tc>
          <w:tcPr>
            <w:tcW w:w="0" w:type="auto"/>
          </w:tcPr>
          <w:p w14:paraId="3CC3D0FC" w14:textId="3316FB56"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hAnsi="Times New Roman" w:cs="Times New Roman"/>
                <w:sz w:val="20"/>
                <w:szCs w:val="20"/>
              </w:rPr>
              <w:t>1</w:t>
            </w:r>
          </w:p>
        </w:tc>
        <w:tc>
          <w:tcPr>
            <w:tcW w:w="732" w:type="dxa"/>
          </w:tcPr>
          <w:p w14:paraId="3F351735" w14:textId="13B4D262"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hAnsi="Times New Roman" w:cs="Times New Roman"/>
                <w:sz w:val="20"/>
                <w:szCs w:val="20"/>
              </w:rPr>
              <w:t>1</w:t>
            </w:r>
          </w:p>
        </w:tc>
        <w:tc>
          <w:tcPr>
            <w:tcW w:w="881" w:type="dxa"/>
          </w:tcPr>
          <w:p w14:paraId="72C826EA" w14:textId="1AF7BFA9"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hAnsi="Times New Roman" w:cs="Times New Roman"/>
                <w:sz w:val="20"/>
                <w:szCs w:val="20"/>
              </w:rPr>
              <w:t>1</w:t>
            </w:r>
          </w:p>
        </w:tc>
        <w:tc>
          <w:tcPr>
            <w:tcW w:w="0" w:type="auto"/>
          </w:tcPr>
          <w:p w14:paraId="0389D6F9" w14:textId="2D8089DE"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hAnsi="Times New Roman" w:cs="Times New Roman"/>
                <w:sz w:val="20"/>
                <w:szCs w:val="20"/>
              </w:rPr>
              <w:t>1</w:t>
            </w:r>
          </w:p>
        </w:tc>
        <w:tc>
          <w:tcPr>
            <w:tcW w:w="0" w:type="auto"/>
          </w:tcPr>
          <w:p w14:paraId="5A08BA97" w14:textId="3735CA76" w:rsidR="00CC256C" w:rsidRPr="00E83F68" w:rsidRDefault="00CC256C" w:rsidP="00CC256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0"/>
                <w:szCs w:val="20"/>
              </w:rPr>
            </w:pPr>
            <w:r w:rsidRPr="00E83F68">
              <w:rPr>
                <w:rFonts w:ascii="Times New Roman" w:hAnsi="Times New Roman" w:cs="Times New Roman"/>
                <w:sz w:val="20"/>
                <w:szCs w:val="20"/>
              </w:rPr>
              <w:t>1</w:t>
            </w:r>
          </w:p>
        </w:tc>
      </w:tr>
      <w:tr w:rsidR="00CC256C" w:rsidRPr="0090678B" w14:paraId="58C101D6" w14:textId="77777777" w:rsidTr="00D64429">
        <w:tc>
          <w:tcPr>
            <w:tcW w:w="0" w:type="auto"/>
          </w:tcPr>
          <w:p w14:paraId="0838E632" w14:textId="3573C06A" w:rsidR="00CC256C"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1.1.6</w:t>
            </w:r>
          </w:p>
        </w:tc>
        <w:tc>
          <w:tcPr>
            <w:tcW w:w="0" w:type="auto"/>
          </w:tcPr>
          <w:p w14:paraId="09E3B168" w14:textId="08ABE81D" w:rsidR="00CC256C" w:rsidRDefault="00CC256C" w:rsidP="00CC256C">
            <w:pPr>
              <w:autoSpaceDE w:val="0"/>
              <w:autoSpaceDN w:val="0"/>
              <w:adjustRightInd w:val="0"/>
              <w:spacing w:after="0" w:line="140" w:lineRule="atLeast"/>
              <w:outlineLvl w:val="0"/>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Участие в семинарах, совещаниях, повышении квалификации, обеспечивающих необходимый профессиональный уровень, </w:t>
            </w:r>
            <w:r>
              <w:rPr>
                <w:rFonts w:ascii="Times New Roman" w:eastAsia="Times New Roman" w:hAnsi="Times New Roman" w:cs="Times New Roman"/>
                <w:bCs/>
                <w:color w:val="000000" w:themeColor="text1"/>
                <w:sz w:val="24"/>
                <w:szCs w:val="24"/>
              </w:rPr>
              <w:t>раз</w:t>
            </w:r>
          </w:p>
        </w:tc>
        <w:tc>
          <w:tcPr>
            <w:tcW w:w="0" w:type="auto"/>
          </w:tcPr>
          <w:p w14:paraId="7F19A0D1" w14:textId="57EED17B" w:rsidR="00CC256C" w:rsidRPr="00A01E97"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A01E97">
              <w:rPr>
                <w:rFonts w:ascii="Times New Roman" w:eastAsia="Times New Roman" w:hAnsi="Times New Roman" w:cs="Times New Roman"/>
                <w:bCs/>
                <w:color w:val="000000" w:themeColor="text1"/>
                <w:sz w:val="24"/>
                <w:szCs w:val="24"/>
              </w:rPr>
              <w:t>Финансовое управление</w:t>
            </w:r>
          </w:p>
        </w:tc>
        <w:tc>
          <w:tcPr>
            <w:tcW w:w="0" w:type="auto"/>
          </w:tcPr>
          <w:p w14:paraId="153B816B" w14:textId="0B3ED860"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4</w:t>
            </w:r>
          </w:p>
        </w:tc>
        <w:tc>
          <w:tcPr>
            <w:tcW w:w="732" w:type="dxa"/>
          </w:tcPr>
          <w:p w14:paraId="26E0935B" w14:textId="04FF98C5"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4</w:t>
            </w:r>
          </w:p>
        </w:tc>
        <w:tc>
          <w:tcPr>
            <w:tcW w:w="881" w:type="dxa"/>
          </w:tcPr>
          <w:p w14:paraId="1081C75A" w14:textId="5C947264"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5</w:t>
            </w:r>
          </w:p>
        </w:tc>
        <w:tc>
          <w:tcPr>
            <w:tcW w:w="0" w:type="auto"/>
          </w:tcPr>
          <w:p w14:paraId="5DC99180" w14:textId="45F54257"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6</w:t>
            </w:r>
          </w:p>
        </w:tc>
        <w:tc>
          <w:tcPr>
            <w:tcW w:w="0" w:type="auto"/>
          </w:tcPr>
          <w:p w14:paraId="18DFB21F" w14:textId="6CFEDF8A" w:rsidR="00CC256C" w:rsidRPr="00E83F68" w:rsidRDefault="00CC256C"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sidRPr="00E83F68">
              <w:rPr>
                <w:rFonts w:ascii="Times New Roman" w:hAnsi="Times New Roman" w:cs="Times New Roman"/>
                <w:sz w:val="20"/>
                <w:szCs w:val="20"/>
              </w:rPr>
              <w:t>7</w:t>
            </w:r>
          </w:p>
        </w:tc>
      </w:tr>
      <w:tr w:rsidR="00E83F68" w:rsidRPr="0090678B" w14:paraId="3B2BD2D5" w14:textId="77777777" w:rsidTr="00D64429">
        <w:tc>
          <w:tcPr>
            <w:tcW w:w="0" w:type="auto"/>
          </w:tcPr>
          <w:p w14:paraId="0539A125" w14:textId="6A524AF0" w:rsidR="00E83F68" w:rsidRDefault="00E83F68"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1.1.7</w:t>
            </w:r>
          </w:p>
        </w:tc>
        <w:tc>
          <w:tcPr>
            <w:tcW w:w="0" w:type="auto"/>
          </w:tcPr>
          <w:p w14:paraId="0EE7AE22" w14:textId="599CA317" w:rsidR="00E83F68" w:rsidRDefault="00E83F68" w:rsidP="00685ADF">
            <w:pPr>
              <w:autoSpaceDE w:val="0"/>
              <w:autoSpaceDN w:val="0"/>
              <w:adjustRightInd w:val="0"/>
              <w:spacing w:after="0" w:line="140" w:lineRule="atLeast"/>
              <w:outlineLvl w:val="0"/>
              <w:rPr>
                <w:rFonts w:ascii="PT Serif" w:hAnsi="PT Serif"/>
                <w:color w:val="22272F"/>
                <w:sz w:val="23"/>
                <w:szCs w:val="23"/>
                <w:shd w:val="clear" w:color="auto" w:fill="FFFFFF"/>
              </w:rPr>
            </w:pPr>
            <w:r>
              <w:rPr>
                <w:rFonts w:ascii="Times New Roman" w:eastAsia="Calibri" w:hAnsi="Times New Roman"/>
                <w:sz w:val="24"/>
                <w:szCs w:val="24"/>
              </w:rPr>
              <w:t>К</w:t>
            </w:r>
            <w:r w:rsidRPr="00234589">
              <w:rPr>
                <w:rFonts w:ascii="Times New Roman" w:eastAsia="Calibri" w:hAnsi="Times New Roman"/>
                <w:sz w:val="24"/>
                <w:szCs w:val="24"/>
              </w:rPr>
              <w:t>оличество выявленных Контрольно-счетной палатой муниципального образования «Город Майкоп»</w:t>
            </w:r>
            <w:r>
              <w:rPr>
                <w:rFonts w:ascii="Times New Roman" w:eastAsia="Calibri" w:hAnsi="Times New Roman"/>
                <w:sz w:val="24"/>
                <w:szCs w:val="24"/>
              </w:rPr>
              <w:t xml:space="preserve"> </w:t>
            </w:r>
            <w:r w:rsidRPr="00234589">
              <w:rPr>
                <w:rFonts w:ascii="Times New Roman" w:eastAsia="Calibri" w:hAnsi="Times New Roman"/>
                <w:sz w:val="24"/>
                <w:szCs w:val="24"/>
              </w:rPr>
              <w:t>нарушений</w:t>
            </w:r>
            <w:r w:rsidR="00685ADF">
              <w:rPr>
                <w:rFonts w:ascii="Times New Roman" w:eastAsia="Calibri" w:hAnsi="Times New Roman"/>
                <w:sz w:val="24"/>
                <w:szCs w:val="24"/>
              </w:rPr>
              <w:t xml:space="preserve"> в</w:t>
            </w:r>
            <w:r w:rsidRPr="00234589">
              <w:rPr>
                <w:rFonts w:ascii="Times New Roman" w:eastAsia="Calibri" w:hAnsi="Times New Roman"/>
                <w:sz w:val="24"/>
                <w:szCs w:val="24"/>
              </w:rPr>
              <w:t xml:space="preserve"> </w:t>
            </w:r>
            <w:r w:rsidR="00685ADF" w:rsidRPr="00685ADF">
              <w:rPr>
                <w:rFonts w:ascii="Times New Roman" w:eastAsia="Calibri" w:hAnsi="Times New Roman"/>
                <w:sz w:val="24"/>
                <w:szCs w:val="24"/>
              </w:rPr>
              <w:t xml:space="preserve">рамках </w:t>
            </w:r>
            <w:proofErr w:type="gramStart"/>
            <w:r w:rsidR="00685ADF" w:rsidRPr="00685ADF">
              <w:rPr>
                <w:rFonts w:ascii="Times New Roman" w:eastAsia="Calibri" w:hAnsi="Times New Roman"/>
                <w:sz w:val="24"/>
                <w:szCs w:val="24"/>
              </w:rPr>
              <w:t>контроля за</w:t>
            </w:r>
            <w:proofErr w:type="gramEnd"/>
            <w:r w:rsidR="00685ADF" w:rsidRPr="00685ADF">
              <w:rPr>
                <w:rFonts w:ascii="Times New Roman" w:eastAsia="Calibri" w:hAnsi="Times New Roman"/>
                <w:sz w:val="24"/>
                <w:szCs w:val="24"/>
              </w:rPr>
              <w:t xml:space="preserve"> формированием и исполнением муниципального бюджета</w:t>
            </w:r>
            <w:r w:rsidR="001E4552">
              <w:rPr>
                <w:rFonts w:ascii="Times New Roman" w:eastAsia="Calibri" w:hAnsi="Times New Roman"/>
                <w:sz w:val="24"/>
                <w:szCs w:val="24"/>
              </w:rPr>
              <w:t>,</w:t>
            </w:r>
            <w:r w:rsidR="00685ADF" w:rsidRPr="00685ADF">
              <w:rPr>
                <w:rFonts w:ascii="Times New Roman" w:eastAsia="Calibri" w:hAnsi="Times New Roman"/>
                <w:sz w:val="24"/>
                <w:szCs w:val="24"/>
              </w:rPr>
              <w:t xml:space="preserve"> </w:t>
            </w:r>
            <w:r>
              <w:rPr>
                <w:rFonts w:ascii="Times New Roman" w:eastAsia="Calibri" w:hAnsi="Times New Roman"/>
                <w:sz w:val="24"/>
                <w:szCs w:val="24"/>
              </w:rPr>
              <w:t>раз</w:t>
            </w:r>
          </w:p>
        </w:tc>
        <w:tc>
          <w:tcPr>
            <w:tcW w:w="0" w:type="auto"/>
          </w:tcPr>
          <w:p w14:paraId="69100FD6" w14:textId="2CBAFF1B" w:rsidR="00E83F68" w:rsidRPr="00A01E97" w:rsidRDefault="00E83F68"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E83F68">
              <w:rPr>
                <w:rFonts w:ascii="Times New Roman" w:eastAsia="Times New Roman" w:hAnsi="Times New Roman" w:cs="Times New Roman"/>
                <w:bCs/>
                <w:color w:val="000000" w:themeColor="text1"/>
                <w:sz w:val="24"/>
                <w:szCs w:val="24"/>
              </w:rPr>
              <w:t>Финансовое управление</w:t>
            </w:r>
          </w:p>
        </w:tc>
        <w:tc>
          <w:tcPr>
            <w:tcW w:w="0" w:type="auto"/>
          </w:tcPr>
          <w:p w14:paraId="283C7B81" w14:textId="608A6E27" w:rsidR="00E83F68" w:rsidRPr="00E83F68"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0</w:t>
            </w:r>
          </w:p>
        </w:tc>
        <w:tc>
          <w:tcPr>
            <w:tcW w:w="732" w:type="dxa"/>
          </w:tcPr>
          <w:p w14:paraId="335AD9E2" w14:textId="2E3178CD" w:rsidR="00E83F68" w:rsidRPr="00E83F68"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Pr>
                <w:rFonts w:ascii="Times New Roman" w:hAnsi="Times New Roman" w:cs="Times New Roman"/>
                <w:sz w:val="20"/>
                <w:szCs w:val="20"/>
              </w:rPr>
              <w:t>0</w:t>
            </w:r>
          </w:p>
        </w:tc>
        <w:tc>
          <w:tcPr>
            <w:tcW w:w="881" w:type="dxa"/>
          </w:tcPr>
          <w:p w14:paraId="3F657AA9" w14:textId="3AF418DB" w:rsidR="00E83F68" w:rsidRPr="00E83F68"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331F6AC7" w14:textId="416A4EDE" w:rsidR="00E83F68" w:rsidRPr="00E83F68"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575035C6" w14:textId="2660752A" w:rsidR="00E83F68" w:rsidRPr="00E83F68" w:rsidRDefault="00E83F68"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Pr>
                <w:rFonts w:ascii="Times New Roman" w:hAnsi="Times New Roman" w:cs="Times New Roman"/>
                <w:sz w:val="20"/>
                <w:szCs w:val="20"/>
              </w:rPr>
              <w:t>0</w:t>
            </w:r>
          </w:p>
        </w:tc>
      </w:tr>
      <w:tr w:rsidR="00D64429" w:rsidRPr="0090678B" w14:paraId="332AEEF3" w14:textId="77777777" w:rsidTr="00D64429">
        <w:tc>
          <w:tcPr>
            <w:tcW w:w="0" w:type="auto"/>
          </w:tcPr>
          <w:p w14:paraId="6ACC16AB" w14:textId="7322F895"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715080">
              <w:rPr>
                <w:rFonts w:ascii="Times New Roman" w:eastAsia="Times New Roman" w:hAnsi="Times New Roman" w:cs="Times New Roman"/>
                <w:bCs/>
                <w:color w:val="000000" w:themeColor="text1"/>
                <w:sz w:val="24"/>
                <w:szCs w:val="24"/>
              </w:rPr>
              <w:t>1.1.</w:t>
            </w:r>
            <w:r>
              <w:rPr>
                <w:rFonts w:ascii="Times New Roman" w:eastAsia="Times New Roman" w:hAnsi="Times New Roman" w:cs="Times New Roman"/>
                <w:bCs/>
                <w:color w:val="000000" w:themeColor="text1"/>
                <w:sz w:val="24"/>
                <w:szCs w:val="24"/>
              </w:rPr>
              <w:t>8</w:t>
            </w:r>
          </w:p>
        </w:tc>
        <w:tc>
          <w:tcPr>
            <w:tcW w:w="0" w:type="auto"/>
          </w:tcPr>
          <w:p w14:paraId="328E8599" w14:textId="2DD28D55" w:rsidR="00D64429" w:rsidRDefault="00D64429" w:rsidP="00685ADF">
            <w:pPr>
              <w:autoSpaceDE w:val="0"/>
              <w:autoSpaceDN w:val="0"/>
              <w:adjustRightInd w:val="0"/>
              <w:spacing w:after="0" w:line="140" w:lineRule="atLeast"/>
              <w:outlineLvl w:val="0"/>
              <w:rPr>
                <w:rFonts w:ascii="Times New Roman" w:eastAsia="Calibri" w:hAnsi="Times New Roman"/>
                <w:sz w:val="24"/>
                <w:szCs w:val="24"/>
              </w:rPr>
            </w:pPr>
            <w:r>
              <w:rPr>
                <w:rFonts w:ascii="PT Serif" w:hAnsi="PT Serif"/>
                <w:color w:val="22272F"/>
                <w:sz w:val="23"/>
                <w:szCs w:val="23"/>
                <w:shd w:val="clear" w:color="auto" w:fill="FFFFFF"/>
              </w:rPr>
              <w:t>Размещение</w:t>
            </w:r>
            <w:r>
              <w:t xml:space="preserve"> </w:t>
            </w:r>
            <w:r w:rsidRPr="00715080">
              <w:rPr>
                <w:rFonts w:ascii="PT Serif" w:hAnsi="PT Serif"/>
                <w:color w:val="22272F"/>
                <w:sz w:val="23"/>
                <w:szCs w:val="23"/>
                <w:shd w:val="clear" w:color="auto" w:fill="FFFFFF"/>
              </w:rPr>
              <w:t>на официальном сайте</w:t>
            </w:r>
            <w:r>
              <w:rPr>
                <w:rFonts w:ascii="PT Serif" w:hAnsi="PT Serif"/>
                <w:color w:val="22272F"/>
                <w:sz w:val="23"/>
                <w:szCs w:val="23"/>
                <w:shd w:val="clear" w:color="auto" w:fill="FFFFFF"/>
              </w:rPr>
              <w:t xml:space="preserve"> в структурированном виде всех составляющих</w:t>
            </w:r>
            <w:r>
              <w:t xml:space="preserve"> </w:t>
            </w:r>
            <w:r>
              <w:rPr>
                <w:rFonts w:ascii="PT Serif" w:hAnsi="PT Serif"/>
                <w:color w:val="22272F"/>
                <w:sz w:val="23"/>
                <w:szCs w:val="23"/>
                <w:shd w:val="clear" w:color="auto" w:fill="FFFFFF"/>
              </w:rPr>
              <w:t>Р</w:t>
            </w:r>
            <w:r w:rsidRPr="00715080">
              <w:rPr>
                <w:rFonts w:ascii="PT Serif" w:hAnsi="PT Serif"/>
                <w:color w:val="22272F"/>
                <w:sz w:val="23"/>
                <w:szCs w:val="23"/>
                <w:shd w:val="clear" w:color="auto" w:fill="FFFFFF"/>
              </w:rPr>
              <w:t>ешени</w:t>
            </w:r>
            <w:r>
              <w:rPr>
                <w:rFonts w:ascii="PT Serif" w:hAnsi="PT Serif"/>
                <w:color w:val="22272F"/>
                <w:sz w:val="23"/>
                <w:szCs w:val="23"/>
                <w:shd w:val="clear" w:color="auto" w:fill="FFFFFF"/>
              </w:rPr>
              <w:t>я</w:t>
            </w:r>
            <w:r w:rsidRPr="00715080">
              <w:rPr>
                <w:rFonts w:ascii="PT Serif" w:hAnsi="PT Serif"/>
                <w:color w:val="22272F"/>
                <w:sz w:val="23"/>
                <w:szCs w:val="23"/>
                <w:shd w:val="clear" w:color="auto" w:fill="FFFFFF"/>
              </w:rPr>
              <w:t xml:space="preserve"> о бюджете</w:t>
            </w:r>
            <w:r>
              <w:rPr>
                <w:rFonts w:ascii="PT Serif" w:hAnsi="PT Serif"/>
                <w:color w:val="22272F"/>
                <w:sz w:val="23"/>
                <w:szCs w:val="23"/>
                <w:shd w:val="clear" w:color="auto" w:fill="FFFFFF"/>
              </w:rPr>
              <w:t xml:space="preserve">, </w:t>
            </w:r>
            <w:r w:rsidRPr="00715080">
              <w:rPr>
                <w:rFonts w:ascii="PT Serif" w:hAnsi="PT Serif"/>
                <w:color w:val="22272F"/>
                <w:sz w:val="23"/>
                <w:szCs w:val="23"/>
                <w:shd w:val="clear" w:color="auto" w:fill="FFFFFF"/>
              </w:rPr>
              <w:t>предназначенн</w:t>
            </w:r>
            <w:r>
              <w:rPr>
                <w:rFonts w:ascii="PT Serif" w:hAnsi="PT Serif"/>
                <w:color w:val="22272F"/>
                <w:sz w:val="23"/>
                <w:szCs w:val="23"/>
                <w:shd w:val="clear" w:color="auto" w:fill="FFFFFF"/>
              </w:rPr>
              <w:t>ых</w:t>
            </w:r>
            <w:r w:rsidRPr="00715080">
              <w:rPr>
                <w:rFonts w:ascii="PT Serif" w:hAnsi="PT Serif"/>
                <w:color w:val="22272F"/>
                <w:sz w:val="23"/>
                <w:szCs w:val="23"/>
                <w:shd w:val="clear" w:color="auto" w:fill="FFFFFF"/>
              </w:rPr>
              <w:t xml:space="preserve"> для публикации бюджетных данных</w:t>
            </w:r>
            <w:r>
              <w:rPr>
                <w:rFonts w:ascii="PT Serif" w:hAnsi="PT Serif"/>
                <w:color w:val="22272F"/>
                <w:sz w:val="23"/>
                <w:szCs w:val="23"/>
                <w:shd w:val="clear" w:color="auto" w:fill="FFFFFF"/>
              </w:rPr>
              <w:t>, раз</w:t>
            </w:r>
          </w:p>
        </w:tc>
        <w:tc>
          <w:tcPr>
            <w:tcW w:w="0" w:type="auto"/>
          </w:tcPr>
          <w:p w14:paraId="20A81294" w14:textId="5FCB2FE2"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715080">
              <w:rPr>
                <w:rFonts w:ascii="Times New Roman" w:eastAsia="Times New Roman" w:hAnsi="Times New Roman" w:cs="Times New Roman"/>
                <w:bCs/>
                <w:color w:val="000000" w:themeColor="text1"/>
                <w:sz w:val="24"/>
                <w:szCs w:val="24"/>
              </w:rPr>
              <w:t>Финансовое управление</w:t>
            </w:r>
          </w:p>
        </w:tc>
        <w:tc>
          <w:tcPr>
            <w:tcW w:w="0" w:type="auto"/>
          </w:tcPr>
          <w:p w14:paraId="6ADD82FE" w14:textId="374B919F"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732" w:type="dxa"/>
          </w:tcPr>
          <w:p w14:paraId="4EF73233" w14:textId="4C921719"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881" w:type="dxa"/>
          </w:tcPr>
          <w:p w14:paraId="7C4DA5F7" w14:textId="0CAC916C"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0" w:type="auto"/>
          </w:tcPr>
          <w:p w14:paraId="49E4F3F5" w14:textId="4943F933"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0" w:type="auto"/>
          </w:tcPr>
          <w:p w14:paraId="6F6FE82D" w14:textId="7AA1D5BA" w:rsidR="00D64429"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sidRPr="000070C6">
              <w:rPr>
                <w:rFonts w:ascii="Times New Roman" w:hAnsi="Times New Roman" w:cs="Times New Roman"/>
              </w:rPr>
              <w:t>1</w:t>
            </w:r>
          </w:p>
        </w:tc>
      </w:tr>
      <w:tr w:rsidR="00D64429" w:rsidRPr="0090678B" w14:paraId="2F726DD8" w14:textId="77777777" w:rsidTr="00D64429">
        <w:tc>
          <w:tcPr>
            <w:tcW w:w="0" w:type="auto"/>
          </w:tcPr>
          <w:p w14:paraId="111DA9A3" w14:textId="79AD2496"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1.1.9</w:t>
            </w:r>
          </w:p>
        </w:tc>
        <w:tc>
          <w:tcPr>
            <w:tcW w:w="0" w:type="auto"/>
          </w:tcPr>
          <w:p w14:paraId="3A017F06" w14:textId="48BE68C5" w:rsidR="00D64429" w:rsidRDefault="00D64429" w:rsidP="00685ADF">
            <w:pPr>
              <w:autoSpaceDE w:val="0"/>
              <w:autoSpaceDN w:val="0"/>
              <w:adjustRightInd w:val="0"/>
              <w:spacing w:after="0" w:line="140" w:lineRule="atLeast"/>
              <w:outlineLvl w:val="0"/>
              <w:rPr>
                <w:rFonts w:ascii="Times New Roman" w:eastAsia="Calibri" w:hAnsi="Times New Roman"/>
                <w:sz w:val="24"/>
                <w:szCs w:val="24"/>
              </w:rPr>
            </w:pPr>
            <w:r w:rsidRPr="00034F15">
              <w:rPr>
                <w:rFonts w:ascii="Times New Roman" w:eastAsia="Times New Roman" w:hAnsi="Times New Roman" w:cs="Times New Roman"/>
                <w:bCs/>
                <w:color w:val="000000" w:themeColor="text1"/>
                <w:sz w:val="24"/>
                <w:szCs w:val="24"/>
              </w:rPr>
              <w:t xml:space="preserve">Размещение </w:t>
            </w:r>
            <w:proofErr w:type="gramStart"/>
            <w:r w:rsidRPr="00034F15">
              <w:rPr>
                <w:rFonts w:ascii="Times New Roman" w:eastAsia="Times New Roman" w:hAnsi="Times New Roman" w:cs="Times New Roman"/>
                <w:bCs/>
                <w:color w:val="000000" w:themeColor="text1"/>
                <w:sz w:val="24"/>
                <w:szCs w:val="24"/>
              </w:rPr>
              <w:t>на официальном сайте проект</w:t>
            </w:r>
            <w:r>
              <w:rPr>
                <w:rFonts w:ascii="Times New Roman" w:eastAsia="Times New Roman" w:hAnsi="Times New Roman" w:cs="Times New Roman"/>
                <w:bCs/>
                <w:color w:val="000000" w:themeColor="text1"/>
                <w:sz w:val="24"/>
                <w:szCs w:val="24"/>
              </w:rPr>
              <w:t>ов</w:t>
            </w:r>
            <w:r w:rsidRPr="00034F15">
              <w:rPr>
                <w:rFonts w:ascii="Times New Roman" w:eastAsia="Times New Roman" w:hAnsi="Times New Roman" w:cs="Times New Roman"/>
                <w:bCs/>
                <w:color w:val="000000" w:themeColor="text1"/>
                <w:sz w:val="24"/>
                <w:szCs w:val="24"/>
              </w:rPr>
              <w:t xml:space="preserve"> решений о внесении изменений в </w:t>
            </w:r>
            <w:r>
              <w:rPr>
                <w:rFonts w:ascii="Times New Roman" w:eastAsia="Times New Roman" w:hAnsi="Times New Roman" w:cs="Times New Roman"/>
                <w:bCs/>
                <w:color w:val="000000" w:themeColor="text1"/>
                <w:sz w:val="24"/>
                <w:szCs w:val="24"/>
              </w:rPr>
              <w:t>Р</w:t>
            </w:r>
            <w:r w:rsidRPr="00034F15">
              <w:rPr>
                <w:rFonts w:ascii="Times New Roman" w:eastAsia="Times New Roman" w:hAnsi="Times New Roman" w:cs="Times New Roman"/>
                <w:bCs/>
                <w:color w:val="000000" w:themeColor="text1"/>
                <w:sz w:val="24"/>
                <w:szCs w:val="24"/>
              </w:rPr>
              <w:t>ешение о бюджете в текущем году</w:t>
            </w:r>
            <w:proofErr w:type="gramEnd"/>
            <w:r w:rsidRPr="00034F15">
              <w:rPr>
                <w:rFonts w:ascii="Times New Roman" w:eastAsia="Times New Roman" w:hAnsi="Times New Roman" w:cs="Times New Roman"/>
                <w:bCs/>
                <w:color w:val="000000" w:themeColor="text1"/>
                <w:sz w:val="24"/>
                <w:szCs w:val="24"/>
              </w:rPr>
              <w:t>, раз</w:t>
            </w:r>
          </w:p>
        </w:tc>
        <w:tc>
          <w:tcPr>
            <w:tcW w:w="0" w:type="auto"/>
          </w:tcPr>
          <w:p w14:paraId="6672D47B" w14:textId="09F70892"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034F15">
              <w:rPr>
                <w:rFonts w:ascii="Times New Roman" w:eastAsia="Times New Roman" w:hAnsi="Times New Roman" w:cs="Times New Roman"/>
                <w:bCs/>
                <w:color w:val="000000" w:themeColor="text1"/>
                <w:sz w:val="24"/>
                <w:szCs w:val="24"/>
              </w:rPr>
              <w:t>Финансовое управление</w:t>
            </w:r>
          </w:p>
        </w:tc>
        <w:tc>
          <w:tcPr>
            <w:tcW w:w="0" w:type="auto"/>
          </w:tcPr>
          <w:p w14:paraId="5E4E6193" w14:textId="4693ADF5"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12</w:t>
            </w:r>
          </w:p>
        </w:tc>
        <w:tc>
          <w:tcPr>
            <w:tcW w:w="732" w:type="dxa"/>
          </w:tcPr>
          <w:p w14:paraId="00023E04" w14:textId="5D201F48"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12</w:t>
            </w:r>
          </w:p>
        </w:tc>
        <w:tc>
          <w:tcPr>
            <w:tcW w:w="881" w:type="dxa"/>
          </w:tcPr>
          <w:p w14:paraId="7111CB5C" w14:textId="6FE1FF15"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12</w:t>
            </w:r>
          </w:p>
        </w:tc>
        <w:tc>
          <w:tcPr>
            <w:tcW w:w="0" w:type="auto"/>
          </w:tcPr>
          <w:p w14:paraId="52B37332" w14:textId="48EBBD29"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12</w:t>
            </w:r>
          </w:p>
        </w:tc>
        <w:tc>
          <w:tcPr>
            <w:tcW w:w="0" w:type="auto"/>
          </w:tcPr>
          <w:p w14:paraId="495726A5" w14:textId="13E4AC22" w:rsidR="00D64429"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sidRPr="000070C6">
              <w:rPr>
                <w:rFonts w:ascii="Times New Roman" w:hAnsi="Times New Roman" w:cs="Times New Roman"/>
              </w:rPr>
              <w:t>12</w:t>
            </w:r>
          </w:p>
        </w:tc>
      </w:tr>
      <w:tr w:rsidR="00D64429" w:rsidRPr="0090678B" w14:paraId="61DA6BDF" w14:textId="77777777" w:rsidTr="00D64429">
        <w:tc>
          <w:tcPr>
            <w:tcW w:w="0" w:type="auto"/>
          </w:tcPr>
          <w:p w14:paraId="53ECD281" w14:textId="478BB9B4"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1.1.10</w:t>
            </w:r>
          </w:p>
        </w:tc>
        <w:tc>
          <w:tcPr>
            <w:tcW w:w="0" w:type="auto"/>
          </w:tcPr>
          <w:p w14:paraId="3F54934D" w14:textId="2B759630" w:rsidR="00D64429" w:rsidRDefault="00D64429" w:rsidP="00685ADF">
            <w:pPr>
              <w:autoSpaceDE w:val="0"/>
              <w:autoSpaceDN w:val="0"/>
              <w:adjustRightInd w:val="0"/>
              <w:spacing w:after="0" w:line="140" w:lineRule="atLeast"/>
              <w:outlineLvl w:val="0"/>
              <w:rPr>
                <w:rFonts w:ascii="Times New Roman" w:eastAsia="Calibri" w:hAnsi="Times New Roman"/>
                <w:sz w:val="24"/>
                <w:szCs w:val="24"/>
              </w:rPr>
            </w:pPr>
            <w:r w:rsidRPr="00034F15">
              <w:rPr>
                <w:rFonts w:ascii="Times New Roman" w:eastAsia="Times New Roman" w:hAnsi="Times New Roman" w:cs="Times New Roman"/>
                <w:bCs/>
                <w:color w:val="000000" w:themeColor="text1"/>
                <w:sz w:val="24"/>
                <w:szCs w:val="24"/>
              </w:rPr>
              <w:t>Опубликован</w:t>
            </w:r>
            <w:r>
              <w:rPr>
                <w:rFonts w:ascii="Times New Roman" w:eastAsia="Times New Roman" w:hAnsi="Times New Roman" w:cs="Times New Roman"/>
                <w:bCs/>
                <w:color w:val="000000" w:themeColor="text1"/>
                <w:sz w:val="24"/>
                <w:szCs w:val="24"/>
              </w:rPr>
              <w:t>ие</w:t>
            </w:r>
            <w:r w:rsidRPr="00034F15">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Р</w:t>
            </w:r>
            <w:r w:rsidRPr="00034F15">
              <w:rPr>
                <w:rFonts w:ascii="Times New Roman" w:eastAsia="Times New Roman" w:hAnsi="Times New Roman" w:cs="Times New Roman"/>
                <w:bCs/>
                <w:color w:val="000000" w:themeColor="text1"/>
                <w:sz w:val="24"/>
                <w:szCs w:val="24"/>
              </w:rPr>
              <w:t>ешения об исполнении бюджета за отчетный год на официальном сайте, предназначенном для публикации бюджетных данных, раз</w:t>
            </w:r>
          </w:p>
        </w:tc>
        <w:tc>
          <w:tcPr>
            <w:tcW w:w="0" w:type="auto"/>
          </w:tcPr>
          <w:p w14:paraId="2AA3D527" w14:textId="447C95AE"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034F15">
              <w:rPr>
                <w:rFonts w:ascii="Times New Roman" w:eastAsia="Times New Roman" w:hAnsi="Times New Roman" w:cs="Times New Roman"/>
                <w:bCs/>
                <w:color w:val="000000" w:themeColor="text1"/>
                <w:sz w:val="24"/>
                <w:szCs w:val="24"/>
              </w:rPr>
              <w:t>Финансовое управление</w:t>
            </w:r>
          </w:p>
        </w:tc>
        <w:tc>
          <w:tcPr>
            <w:tcW w:w="0" w:type="auto"/>
          </w:tcPr>
          <w:p w14:paraId="6A350D63" w14:textId="2A46F97E"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732" w:type="dxa"/>
          </w:tcPr>
          <w:p w14:paraId="104F6F1A" w14:textId="059ABB26"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881" w:type="dxa"/>
          </w:tcPr>
          <w:p w14:paraId="5265EDA5" w14:textId="52A3A796"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0" w:type="auto"/>
          </w:tcPr>
          <w:p w14:paraId="2B5AAB6F" w14:textId="05AE54D8"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0" w:type="auto"/>
          </w:tcPr>
          <w:p w14:paraId="506F88A8" w14:textId="01C92D47" w:rsidR="00D64429"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sidRPr="000070C6">
              <w:rPr>
                <w:rFonts w:ascii="Times New Roman" w:hAnsi="Times New Roman" w:cs="Times New Roman"/>
              </w:rPr>
              <w:t>1</w:t>
            </w:r>
          </w:p>
        </w:tc>
      </w:tr>
      <w:tr w:rsidR="00D64429" w:rsidRPr="0090678B" w14:paraId="631825A8" w14:textId="77777777" w:rsidTr="00D64429">
        <w:tc>
          <w:tcPr>
            <w:tcW w:w="0" w:type="auto"/>
          </w:tcPr>
          <w:p w14:paraId="311966B3" w14:textId="09553515"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1.1.11</w:t>
            </w:r>
          </w:p>
        </w:tc>
        <w:tc>
          <w:tcPr>
            <w:tcW w:w="0" w:type="auto"/>
          </w:tcPr>
          <w:p w14:paraId="3685A2AA" w14:textId="6B1EC7ED" w:rsidR="00D64429" w:rsidRDefault="00D64429" w:rsidP="00685ADF">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Опубликование </w:t>
            </w:r>
            <w:r w:rsidRPr="00034F15">
              <w:rPr>
                <w:rFonts w:ascii="Times New Roman" w:eastAsia="Times New Roman" w:hAnsi="Times New Roman" w:cs="Times New Roman"/>
                <w:bCs/>
                <w:color w:val="000000" w:themeColor="text1"/>
                <w:sz w:val="24"/>
                <w:szCs w:val="24"/>
              </w:rPr>
              <w:t>отчет</w:t>
            </w:r>
            <w:r>
              <w:rPr>
                <w:rFonts w:ascii="Times New Roman" w:eastAsia="Times New Roman" w:hAnsi="Times New Roman" w:cs="Times New Roman"/>
                <w:bCs/>
                <w:color w:val="000000" w:themeColor="text1"/>
                <w:sz w:val="24"/>
                <w:szCs w:val="24"/>
              </w:rPr>
              <w:t>ов</w:t>
            </w:r>
            <w:r w:rsidRPr="00034F15">
              <w:rPr>
                <w:rFonts w:ascii="Times New Roman" w:eastAsia="Times New Roman" w:hAnsi="Times New Roman" w:cs="Times New Roman"/>
                <w:bCs/>
                <w:color w:val="000000" w:themeColor="text1"/>
                <w:sz w:val="24"/>
                <w:szCs w:val="24"/>
              </w:rPr>
              <w:t xml:space="preserve"> об исполнении бюджета муниципального образования за первый </w:t>
            </w:r>
            <w:r w:rsidRPr="00034F15">
              <w:rPr>
                <w:rFonts w:ascii="Times New Roman" w:eastAsia="Times New Roman" w:hAnsi="Times New Roman" w:cs="Times New Roman"/>
                <w:bCs/>
                <w:color w:val="000000" w:themeColor="text1"/>
                <w:sz w:val="24"/>
                <w:szCs w:val="24"/>
              </w:rPr>
              <w:lastRenderedPageBreak/>
              <w:t xml:space="preserve">квартал, полугодие, девять месяцев текущего года, утвержденные </w:t>
            </w:r>
            <w:r>
              <w:rPr>
                <w:rFonts w:ascii="Times New Roman" w:eastAsia="Times New Roman" w:hAnsi="Times New Roman" w:cs="Times New Roman"/>
                <w:bCs/>
                <w:color w:val="000000" w:themeColor="text1"/>
                <w:sz w:val="24"/>
                <w:szCs w:val="24"/>
              </w:rPr>
              <w:t>А</w:t>
            </w:r>
            <w:r w:rsidRPr="00034F15">
              <w:rPr>
                <w:rFonts w:ascii="Times New Roman" w:eastAsia="Times New Roman" w:hAnsi="Times New Roman" w:cs="Times New Roman"/>
                <w:bCs/>
                <w:color w:val="000000" w:themeColor="text1"/>
                <w:sz w:val="24"/>
                <w:szCs w:val="24"/>
              </w:rPr>
              <w:t>дминистрацией муниципального образования</w:t>
            </w:r>
            <w:r>
              <w:rPr>
                <w:rFonts w:ascii="Times New Roman" w:eastAsia="Times New Roman" w:hAnsi="Times New Roman" w:cs="Times New Roman"/>
                <w:bCs/>
                <w:color w:val="000000" w:themeColor="text1"/>
                <w:sz w:val="24"/>
                <w:szCs w:val="24"/>
              </w:rPr>
              <w:t xml:space="preserve"> «Город Майкоп»</w:t>
            </w:r>
            <w:r w:rsidRPr="00034F15">
              <w:rPr>
                <w:rFonts w:ascii="Times New Roman" w:eastAsia="Times New Roman" w:hAnsi="Times New Roman" w:cs="Times New Roman"/>
                <w:bCs/>
                <w:color w:val="000000" w:themeColor="text1"/>
                <w:sz w:val="24"/>
                <w:szCs w:val="24"/>
              </w:rPr>
              <w:t>, раз</w:t>
            </w:r>
          </w:p>
        </w:tc>
        <w:tc>
          <w:tcPr>
            <w:tcW w:w="0" w:type="auto"/>
          </w:tcPr>
          <w:p w14:paraId="3FBE3218" w14:textId="16E8C0D7" w:rsidR="00D64429" w:rsidRPr="00C575B7"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C575B7">
              <w:rPr>
                <w:rFonts w:ascii="Times New Roman" w:eastAsia="Times New Roman" w:hAnsi="Times New Roman" w:cs="Times New Roman"/>
                <w:bCs/>
                <w:color w:val="000000" w:themeColor="text1"/>
                <w:sz w:val="24"/>
                <w:szCs w:val="24"/>
              </w:rPr>
              <w:lastRenderedPageBreak/>
              <w:t>Финансовое управление</w:t>
            </w:r>
          </w:p>
        </w:tc>
        <w:tc>
          <w:tcPr>
            <w:tcW w:w="0" w:type="auto"/>
          </w:tcPr>
          <w:p w14:paraId="7E94907E" w14:textId="7A3AC79A"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hAnsi="Times New Roman" w:cs="Times New Roman"/>
              </w:rPr>
              <w:t>3</w:t>
            </w:r>
          </w:p>
        </w:tc>
        <w:tc>
          <w:tcPr>
            <w:tcW w:w="732" w:type="dxa"/>
          </w:tcPr>
          <w:p w14:paraId="24782072" w14:textId="3C08546F"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hAnsi="Times New Roman" w:cs="Times New Roman"/>
              </w:rPr>
              <w:t>3</w:t>
            </w:r>
          </w:p>
        </w:tc>
        <w:tc>
          <w:tcPr>
            <w:tcW w:w="881" w:type="dxa"/>
          </w:tcPr>
          <w:p w14:paraId="2F8173D5" w14:textId="269BF8F9"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hAnsi="Times New Roman" w:cs="Times New Roman"/>
              </w:rPr>
              <w:t>3</w:t>
            </w:r>
          </w:p>
        </w:tc>
        <w:tc>
          <w:tcPr>
            <w:tcW w:w="0" w:type="auto"/>
          </w:tcPr>
          <w:p w14:paraId="1445719F" w14:textId="48AB2958"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hAnsi="Times New Roman" w:cs="Times New Roman"/>
              </w:rPr>
              <w:t>3</w:t>
            </w:r>
          </w:p>
        </w:tc>
        <w:tc>
          <w:tcPr>
            <w:tcW w:w="0" w:type="auto"/>
          </w:tcPr>
          <w:p w14:paraId="47249FED" w14:textId="695DFA58" w:rsidR="00D64429" w:rsidRPr="000070C6"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0070C6">
              <w:rPr>
                <w:rFonts w:ascii="Times New Roman" w:hAnsi="Times New Roman" w:cs="Times New Roman"/>
              </w:rPr>
              <w:t>3</w:t>
            </w:r>
          </w:p>
        </w:tc>
      </w:tr>
      <w:tr w:rsidR="00D64429" w:rsidRPr="0090678B" w14:paraId="68EFACB5" w14:textId="77777777" w:rsidTr="00D64429">
        <w:tc>
          <w:tcPr>
            <w:tcW w:w="0" w:type="auto"/>
          </w:tcPr>
          <w:p w14:paraId="6E24D8F6" w14:textId="5D584466"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1.1.12</w:t>
            </w:r>
          </w:p>
        </w:tc>
        <w:tc>
          <w:tcPr>
            <w:tcW w:w="0" w:type="auto"/>
          </w:tcPr>
          <w:p w14:paraId="16A445B0" w14:textId="1594AE2E" w:rsidR="00D64429" w:rsidRDefault="00D64429" w:rsidP="00685ADF">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102E97">
              <w:rPr>
                <w:rFonts w:ascii="Times New Roman" w:eastAsia="Times New Roman" w:hAnsi="Times New Roman" w:cs="Times New Roman"/>
                <w:bCs/>
                <w:color w:val="000000" w:themeColor="text1"/>
                <w:sz w:val="24"/>
                <w:szCs w:val="24"/>
              </w:rPr>
              <w:t xml:space="preserve">Разработка брошюры </w:t>
            </w:r>
            <w:r>
              <w:rPr>
                <w:rFonts w:ascii="Times New Roman" w:eastAsia="Times New Roman" w:hAnsi="Times New Roman" w:cs="Times New Roman"/>
                <w:bCs/>
                <w:color w:val="000000" w:themeColor="text1"/>
                <w:sz w:val="24"/>
                <w:szCs w:val="24"/>
              </w:rPr>
              <w:t>«</w:t>
            </w:r>
            <w:r w:rsidRPr="00102E97">
              <w:rPr>
                <w:rFonts w:ascii="Times New Roman" w:eastAsia="Times New Roman" w:hAnsi="Times New Roman" w:cs="Times New Roman"/>
                <w:bCs/>
                <w:color w:val="000000" w:themeColor="text1"/>
                <w:sz w:val="24"/>
                <w:szCs w:val="24"/>
              </w:rPr>
              <w:t>Бюджет для граждан</w:t>
            </w:r>
            <w:r>
              <w:rPr>
                <w:rFonts w:ascii="Times New Roman" w:eastAsia="Times New Roman" w:hAnsi="Times New Roman" w:cs="Times New Roman"/>
                <w:bCs/>
                <w:color w:val="000000" w:themeColor="text1"/>
                <w:sz w:val="24"/>
                <w:szCs w:val="24"/>
              </w:rPr>
              <w:t xml:space="preserve">» </w:t>
            </w:r>
            <w:r w:rsidRPr="00715080">
              <w:rPr>
                <w:rFonts w:ascii="Times New Roman" w:eastAsia="Times New Roman" w:hAnsi="Times New Roman" w:cs="Times New Roman"/>
                <w:bCs/>
                <w:color w:val="000000" w:themeColor="text1"/>
                <w:sz w:val="24"/>
                <w:szCs w:val="24"/>
              </w:rPr>
              <w:t>разработанн</w:t>
            </w:r>
            <w:r>
              <w:rPr>
                <w:rFonts w:ascii="Times New Roman" w:eastAsia="Times New Roman" w:hAnsi="Times New Roman" w:cs="Times New Roman"/>
                <w:bCs/>
                <w:color w:val="000000" w:themeColor="text1"/>
                <w:sz w:val="24"/>
                <w:szCs w:val="24"/>
              </w:rPr>
              <w:t>ой</w:t>
            </w:r>
            <w:r w:rsidRPr="00715080">
              <w:rPr>
                <w:rFonts w:ascii="Times New Roman" w:eastAsia="Times New Roman" w:hAnsi="Times New Roman" w:cs="Times New Roman"/>
                <w:bCs/>
                <w:color w:val="000000" w:themeColor="text1"/>
                <w:sz w:val="24"/>
                <w:szCs w:val="24"/>
              </w:rPr>
              <w:t xml:space="preserve"> на основе </w:t>
            </w:r>
            <w:r>
              <w:rPr>
                <w:rFonts w:ascii="Times New Roman" w:eastAsia="Times New Roman" w:hAnsi="Times New Roman" w:cs="Times New Roman"/>
                <w:bCs/>
                <w:color w:val="000000" w:themeColor="text1"/>
                <w:sz w:val="24"/>
                <w:szCs w:val="24"/>
              </w:rPr>
              <w:t>Р</w:t>
            </w:r>
            <w:r w:rsidRPr="00715080">
              <w:rPr>
                <w:rFonts w:ascii="Times New Roman" w:eastAsia="Times New Roman" w:hAnsi="Times New Roman" w:cs="Times New Roman"/>
                <w:bCs/>
                <w:color w:val="000000" w:themeColor="text1"/>
                <w:sz w:val="24"/>
                <w:szCs w:val="24"/>
              </w:rPr>
              <w:t xml:space="preserve">ешения о бюджете на очередной финансовый год и </w:t>
            </w:r>
            <w:r>
              <w:rPr>
                <w:rFonts w:ascii="Times New Roman" w:eastAsia="Times New Roman" w:hAnsi="Times New Roman" w:cs="Times New Roman"/>
                <w:bCs/>
                <w:color w:val="000000" w:themeColor="text1"/>
                <w:sz w:val="24"/>
                <w:szCs w:val="24"/>
              </w:rPr>
              <w:t xml:space="preserve">на </w:t>
            </w:r>
            <w:r w:rsidRPr="00715080">
              <w:rPr>
                <w:rFonts w:ascii="Times New Roman" w:eastAsia="Times New Roman" w:hAnsi="Times New Roman" w:cs="Times New Roman"/>
                <w:bCs/>
                <w:color w:val="000000" w:themeColor="text1"/>
                <w:sz w:val="24"/>
                <w:szCs w:val="24"/>
              </w:rPr>
              <w:t>плановый период</w:t>
            </w:r>
            <w:r w:rsidRPr="00C575B7">
              <w:rPr>
                <w:rFonts w:ascii="Times New Roman" w:eastAsia="Times New Roman" w:hAnsi="Times New Roman" w:cs="Times New Roman"/>
                <w:bCs/>
                <w:color w:val="000000" w:themeColor="text1"/>
                <w:sz w:val="24"/>
                <w:szCs w:val="24"/>
              </w:rPr>
              <w:t>, раз</w:t>
            </w:r>
          </w:p>
        </w:tc>
        <w:tc>
          <w:tcPr>
            <w:tcW w:w="0" w:type="auto"/>
          </w:tcPr>
          <w:p w14:paraId="37122F34" w14:textId="03EAE844" w:rsidR="00D64429" w:rsidRPr="00C575B7"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02E97">
              <w:rPr>
                <w:rFonts w:ascii="Times New Roman" w:eastAsia="Times New Roman" w:hAnsi="Times New Roman" w:cs="Times New Roman"/>
                <w:bCs/>
                <w:color w:val="000000" w:themeColor="text1"/>
                <w:sz w:val="24"/>
                <w:szCs w:val="24"/>
              </w:rPr>
              <w:t>Финансовое управление</w:t>
            </w:r>
          </w:p>
        </w:tc>
        <w:tc>
          <w:tcPr>
            <w:tcW w:w="0" w:type="auto"/>
          </w:tcPr>
          <w:p w14:paraId="4FA9B58E" w14:textId="65DD2C1A"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eastAsia="Times New Roman" w:hAnsi="Times New Roman" w:cs="Times New Roman"/>
                <w:bCs/>
                <w:color w:val="000000" w:themeColor="text1"/>
              </w:rPr>
              <w:t>3</w:t>
            </w:r>
          </w:p>
        </w:tc>
        <w:tc>
          <w:tcPr>
            <w:tcW w:w="732" w:type="dxa"/>
          </w:tcPr>
          <w:p w14:paraId="3CA6F65B" w14:textId="70F1D282"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eastAsia="Times New Roman" w:hAnsi="Times New Roman" w:cs="Times New Roman"/>
                <w:bCs/>
                <w:color w:val="000000" w:themeColor="text1"/>
              </w:rPr>
              <w:t>3</w:t>
            </w:r>
          </w:p>
        </w:tc>
        <w:tc>
          <w:tcPr>
            <w:tcW w:w="881" w:type="dxa"/>
          </w:tcPr>
          <w:p w14:paraId="6C45DEDE" w14:textId="0825C91B"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eastAsia="Times New Roman" w:hAnsi="Times New Roman" w:cs="Times New Roman"/>
                <w:bCs/>
                <w:color w:val="000000" w:themeColor="text1"/>
              </w:rPr>
              <w:t>3</w:t>
            </w:r>
          </w:p>
        </w:tc>
        <w:tc>
          <w:tcPr>
            <w:tcW w:w="0" w:type="auto"/>
          </w:tcPr>
          <w:p w14:paraId="4F83D45F" w14:textId="2CA0B84C"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eastAsia="Times New Roman" w:hAnsi="Times New Roman" w:cs="Times New Roman"/>
                <w:bCs/>
                <w:color w:val="000000" w:themeColor="text1"/>
              </w:rPr>
              <w:t>3</w:t>
            </w:r>
          </w:p>
        </w:tc>
        <w:tc>
          <w:tcPr>
            <w:tcW w:w="0" w:type="auto"/>
          </w:tcPr>
          <w:p w14:paraId="0F7725BE" w14:textId="2CCB0AE3" w:rsidR="00D64429" w:rsidRPr="000070C6"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0070C6">
              <w:rPr>
                <w:rFonts w:ascii="Times New Roman" w:eastAsia="Times New Roman" w:hAnsi="Times New Roman" w:cs="Times New Roman"/>
                <w:bCs/>
              </w:rPr>
              <w:t>3</w:t>
            </w:r>
          </w:p>
        </w:tc>
      </w:tr>
    </w:tbl>
    <w:p w14:paraId="7E04898D"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0F1DE8E7"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097C9101"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0AD397DA"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164F0BDE" w14:textId="74F340F3"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7186F3D3"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6144DDFC" w14:textId="152F2A79" w:rsidR="00B42905" w:rsidRDefault="00B42905" w:rsidP="00B42905">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Сведения о порядке сбора информации и методика расчета целевых показателей (индикаторов) подпрограммы представлены в Таблице № </w:t>
      </w:r>
      <w:r w:rsidR="00CC256C">
        <w:rPr>
          <w:rFonts w:ascii="Times New Roman" w:eastAsia="Times New Roman" w:hAnsi="Times New Roman" w:cs="Times New Roman"/>
          <w:sz w:val="28"/>
          <w:szCs w:val="28"/>
          <w:lang w:eastAsia="ru-RU"/>
        </w:rPr>
        <w:t>3</w:t>
      </w:r>
      <w:r w:rsidRPr="0090678B">
        <w:rPr>
          <w:rFonts w:ascii="Times New Roman" w:eastAsia="Times New Roman" w:hAnsi="Times New Roman" w:cs="Times New Roman"/>
          <w:sz w:val="28"/>
          <w:szCs w:val="28"/>
          <w:lang w:eastAsia="ru-RU"/>
        </w:rPr>
        <w:t>.5.</w:t>
      </w:r>
    </w:p>
    <w:p w14:paraId="2A53F6A5" w14:textId="77777777" w:rsidR="004955A0" w:rsidRDefault="004955A0" w:rsidP="00B42905">
      <w:pPr>
        <w:spacing w:after="0" w:line="240" w:lineRule="auto"/>
        <w:ind w:firstLine="709"/>
        <w:contextualSpacing/>
        <w:jc w:val="both"/>
        <w:rPr>
          <w:rFonts w:ascii="Times New Roman" w:eastAsia="Times New Roman" w:hAnsi="Times New Roman" w:cs="Times New Roman"/>
          <w:sz w:val="28"/>
          <w:szCs w:val="28"/>
          <w:lang w:eastAsia="ru-RU"/>
        </w:rPr>
      </w:pPr>
    </w:p>
    <w:p w14:paraId="1D29060C" w14:textId="4162AC0C" w:rsidR="00B42905" w:rsidRPr="0090678B" w:rsidRDefault="00B42905" w:rsidP="00B42905">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Таблица № </w:t>
      </w:r>
      <w:r w:rsidR="00EB447C">
        <w:rPr>
          <w:rFonts w:ascii="Times New Roman" w:eastAsia="Times New Roman" w:hAnsi="Times New Roman" w:cs="Times New Roman"/>
          <w:sz w:val="28"/>
          <w:szCs w:val="28"/>
          <w:lang w:eastAsia="ru-RU"/>
        </w:rPr>
        <w:t>3</w:t>
      </w:r>
      <w:r w:rsidRPr="0090678B">
        <w:rPr>
          <w:rFonts w:ascii="Times New Roman" w:eastAsia="Times New Roman" w:hAnsi="Times New Roman" w:cs="Times New Roman"/>
          <w:sz w:val="28"/>
          <w:szCs w:val="28"/>
          <w:lang w:eastAsia="ru-RU"/>
        </w:rPr>
        <w:t>.5</w:t>
      </w:r>
    </w:p>
    <w:p w14:paraId="49D9BF5E" w14:textId="77777777" w:rsidR="00B42905" w:rsidRPr="0090678B" w:rsidRDefault="00B42905" w:rsidP="00B42905">
      <w:pPr>
        <w:spacing w:after="0" w:line="276" w:lineRule="auto"/>
        <w:ind w:left="360"/>
        <w:contextualSpacing/>
        <w:jc w:val="right"/>
        <w:rPr>
          <w:rFonts w:ascii="Times New Roman" w:eastAsia="Times New Roman" w:hAnsi="Times New Roman" w:cs="Times New Roman"/>
          <w:sz w:val="28"/>
          <w:szCs w:val="28"/>
          <w:lang w:eastAsia="ru-RU"/>
        </w:rPr>
      </w:pPr>
    </w:p>
    <w:p w14:paraId="418F5E27" w14:textId="400A2BF7" w:rsidR="00B42905" w:rsidRPr="0090678B" w:rsidRDefault="00983880" w:rsidP="00B4290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B42905"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2A60203B" w14:textId="68F24B44" w:rsidR="00B42905" w:rsidRPr="0090678B" w:rsidRDefault="00B42905" w:rsidP="00B42905">
      <w:pPr>
        <w:spacing w:after="0" w:line="276"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 xml:space="preserve">подпрограммы </w:t>
      </w:r>
    </w:p>
    <w:tbl>
      <w:tblPr>
        <w:tblStyle w:val="11"/>
        <w:tblW w:w="0" w:type="auto"/>
        <w:tblLook w:val="04A0" w:firstRow="1" w:lastRow="0" w:firstColumn="1" w:lastColumn="0" w:noHBand="0" w:noVBand="1"/>
      </w:tblPr>
      <w:tblGrid>
        <w:gridCol w:w="540"/>
        <w:gridCol w:w="2752"/>
        <w:gridCol w:w="13"/>
        <w:gridCol w:w="3104"/>
        <w:gridCol w:w="2878"/>
      </w:tblGrid>
      <w:tr w:rsidR="00BB0EED" w:rsidRPr="0090678B" w14:paraId="28EDB4B4" w14:textId="77777777" w:rsidTr="00D64429">
        <w:tc>
          <w:tcPr>
            <w:tcW w:w="0" w:type="auto"/>
          </w:tcPr>
          <w:p w14:paraId="44C130C1" w14:textId="77777777" w:rsidR="00B42905" w:rsidRPr="00102E97" w:rsidRDefault="00B4290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 xml:space="preserve">№ </w:t>
            </w:r>
            <w:proofErr w:type="gramStart"/>
            <w:r w:rsidRPr="00102E97">
              <w:rPr>
                <w:rFonts w:ascii="Times New Roman" w:eastAsia="Calibri" w:hAnsi="Times New Roman"/>
                <w:sz w:val="24"/>
                <w:szCs w:val="24"/>
              </w:rPr>
              <w:t>п</w:t>
            </w:r>
            <w:proofErr w:type="gramEnd"/>
            <w:r w:rsidRPr="00102E97">
              <w:rPr>
                <w:rFonts w:ascii="Times New Roman" w:eastAsia="Calibri" w:hAnsi="Times New Roman"/>
                <w:sz w:val="24"/>
                <w:szCs w:val="24"/>
              </w:rPr>
              <w:t>/п</w:t>
            </w:r>
          </w:p>
        </w:tc>
        <w:tc>
          <w:tcPr>
            <w:tcW w:w="2711" w:type="dxa"/>
          </w:tcPr>
          <w:p w14:paraId="2F186497" w14:textId="77777777" w:rsidR="00B42905" w:rsidRDefault="00B4290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Наименование целевого показателя (индикатора)</w:t>
            </w:r>
          </w:p>
          <w:p w14:paraId="4278343B" w14:textId="5360917D" w:rsidR="00983880" w:rsidRPr="00983880" w:rsidRDefault="00983880" w:rsidP="00983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lang w:val="en-US"/>
              </w:rPr>
              <w:t>V</w:t>
            </w:r>
            <w:r w:rsidRPr="00C74E3C">
              <w:rPr>
                <w:rFonts w:ascii="Times New Roman" w:eastAsia="Calibri" w:hAnsi="Times New Roman"/>
                <w:sz w:val="24"/>
                <w:szCs w:val="24"/>
              </w:rPr>
              <w:t>)</w:t>
            </w:r>
          </w:p>
        </w:tc>
        <w:tc>
          <w:tcPr>
            <w:tcW w:w="3105" w:type="dxa"/>
            <w:gridSpan w:val="2"/>
          </w:tcPr>
          <w:p w14:paraId="1878864A" w14:textId="77777777" w:rsidR="00B42905" w:rsidRPr="00102E97" w:rsidRDefault="00B4290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Методика расчета целевого показателя (индикатора)</w:t>
            </w:r>
          </w:p>
        </w:tc>
        <w:tc>
          <w:tcPr>
            <w:tcW w:w="2931" w:type="dxa"/>
          </w:tcPr>
          <w:p w14:paraId="62C489F7" w14:textId="77777777" w:rsidR="00B42905" w:rsidRPr="00102E97" w:rsidRDefault="00B4290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Источник получения информации</w:t>
            </w:r>
          </w:p>
        </w:tc>
      </w:tr>
      <w:tr w:rsidR="00B42905" w:rsidRPr="0090678B" w14:paraId="4CED150C"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423A2D6A" w14:textId="61458050" w:rsidR="00B42905" w:rsidRPr="0090678B" w:rsidRDefault="00EB447C" w:rsidP="00B42905">
            <w:pPr>
              <w:spacing w:after="0" w:line="240" w:lineRule="auto"/>
              <w:jc w:val="center"/>
              <w:rPr>
                <w:rFonts w:eastAsia="Times New Roman"/>
                <w:b/>
              </w:rPr>
            </w:pPr>
            <w:r w:rsidRPr="00DA3F18">
              <w:rPr>
                <w:rFonts w:ascii="Times New Roman" w:hAnsi="Times New Roman"/>
                <w:bCs/>
                <w:color w:val="000000" w:themeColor="text1"/>
                <w:sz w:val="24"/>
                <w:szCs w:val="24"/>
              </w:rPr>
              <w:t>«</w:t>
            </w:r>
            <w:r w:rsidRPr="00DA3F18">
              <w:rPr>
                <w:rFonts w:ascii="Times New Roman" w:eastAsia="Calibri" w:hAnsi="Times New Roman" w:cs="Times New Roman"/>
                <w:sz w:val="24"/>
                <w:szCs w:val="24"/>
              </w:rPr>
              <w:t>Организация и обеспечение эффективного исполнения функций по управлению бюджетным процессом»</w:t>
            </w:r>
          </w:p>
        </w:tc>
      </w:tr>
      <w:tr w:rsidR="00D64429" w:rsidRPr="0090678B" w14:paraId="3D3AAC2F" w14:textId="77777777" w:rsidTr="00D64429">
        <w:tc>
          <w:tcPr>
            <w:tcW w:w="0" w:type="auto"/>
            <w:tcBorders>
              <w:top w:val="single" w:sz="4" w:space="0" w:color="auto"/>
              <w:left w:val="single" w:sz="4" w:space="0" w:color="auto"/>
              <w:bottom w:val="single" w:sz="4" w:space="0" w:color="auto"/>
              <w:right w:val="single" w:sz="4" w:space="0" w:color="auto"/>
            </w:tcBorders>
          </w:tcPr>
          <w:p w14:paraId="3F6AAEF2" w14:textId="351AC25B" w:rsidR="00D64429" w:rsidRPr="00EA2651" w:rsidRDefault="00D64429" w:rsidP="00B42905">
            <w:pPr>
              <w:spacing w:after="0" w:line="240" w:lineRule="auto"/>
              <w:jc w:val="center"/>
              <w:rPr>
                <w:rFonts w:ascii="Times New Roman" w:eastAsia="Times New Roman" w:hAnsi="Times New Roman" w:cs="Times New Roman"/>
                <w:sz w:val="24"/>
                <w:szCs w:val="24"/>
              </w:rPr>
            </w:pPr>
            <w:r w:rsidRPr="00983880">
              <w:rPr>
                <w:rFonts w:ascii="Times New Roman" w:eastAsia="Times New Roman" w:hAnsi="Times New Roman" w:cs="Times New Roman"/>
                <w:sz w:val="24"/>
                <w:szCs w:val="24"/>
              </w:rPr>
              <w:t>1</w:t>
            </w:r>
          </w:p>
        </w:tc>
        <w:tc>
          <w:tcPr>
            <w:tcW w:w="2726" w:type="dxa"/>
            <w:gridSpan w:val="2"/>
            <w:tcBorders>
              <w:top w:val="single" w:sz="4" w:space="0" w:color="auto"/>
              <w:left w:val="single" w:sz="4" w:space="0" w:color="auto"/>
              <w:bottom w:val="single" w:sz="4" w:space="0" w:color="auto"/>
              <w:right w:val="single" w:sz="4" w:space="0" w:color="auto"/>
            </w:tcBorders>
          </w:tcPr>
          <w:p w14:paraId="7AC64F8E" w14:textId="0E2E2099" w:rsidR="00D64429" w:rsidRPr="0090678B" w:rsidRDefault="00D64429" w:rsidP="00B42905">
            <w:pPr>
              <w:autoSpaceDE w:val="0"/>
              <w:autoSpaceDN w:val="0"/>
              <w:adjustRightInd w:val="0"/>
              <w:spacing w:after="0" w:line="240" w:lineRule="auto"/>
              <w:jc w:val="both"/>
              <w:rPr>
                <w:color w:val="000000" w:themeColor="text1"/>
                <w:sz w:val="24"/>
                <w:szCs w:val="24"/>
              </w:rPr>
            </w:pPr>
            <w:r w:rsidRPr="00134BC0">
              <w:rPr>
                <w:rFonts w:ascii="Times New Roman" w:eastAsia="Calibri" w:hAnsi="Times New Roman"/>
                <w:sz w:val="24"/>
                <w:szCs w:val="24"/>
              </w:rPr>
              <w:t xml:space="preserve">Уровень открытости бюджетных данных муниципального образования </w:t>
            </w:r>
            <w:r w:rsidR="009F7DEC">
              <w:rPr>
                <w:rFonts w:ascii="Times New Roman" w:eastAsia="Calibri" w:hAnsi="Times New Roman"/>
                <w:sz w:val="24"/>
                <w:szCs w:val="24"/>
              </w:rPr>
              <w:t>«Город Майкоп»</w:t>
            </w:r>
          </w:p>
        </w:tc>
        <w:tc>
          <w:tcPr>
            <w:tcW w:w="3090" w:type="dxa"/>
          </w:tcPr>
          <w:p w14:paraId="01EF0D63" w14:textId="3F649D1A" w:rsidR="00D64429" w:rsidRPr="0092246B" w:rsidRDefault="00D64429" w:rsidP="0092246B">
            <w:pPr>
              <w:pStyle w:val="s16"/>
              <w:shd w:val="clear" w:color="auto" w:fill="FFFFFF"/>
              <w:spacing w:before="0" w:beforeAutospacing="0" w:after="0" w:afterAutospacing="0"/>
            </w:pPr>
            <w:r w:rsidRPr="00B1233B">
              <w:rPr>
                <w:rFonts w:eastAsia="Calibri"/>
              </w:rPr>
              <w:t>определяется в соответствии с мониторингом, проводимым</w:t>
            </w:r>
            <w:r>
              <w:rPr>
                <w:rFonts w:eastAsia="Calibri"/>
              </w:rPr>
              <w:t xml:space="preserve"> Министерством финансов Республики Адыгея</w:t>
            </w:r>
          </w:p>
        </w:tc>
        <w:tc>
          <w:tcPr>
            <w:tcW w:w="2931" w:type="dxa"/>
          </w:tcPr>
          <w:p w14:paraId="4AE13853" w14:textId="11EBBC86" w:rsidR="00D64429" w:rsidRPr="0090678B" w:rsidRDefault="00D64429" w:rsidP="00610444">
            <w:pPr>
              <w:spacing w:after="0" w:line="240" w:lineRule="auto"/>
              <w:jc w:val="center"/>
              <w:rPr>
                <w:rFonts w:eastAsia="Calibri"/>
                <w:color w:val="000000" w:themeColor="text1"/>
              </w:rPr>
            </w:pPr>
            <w:r w:rsidRPr="00B1233B">
              <w:rPr>
                <w:rFonts w:ascii="Times New Roman" w:eastAsia="Calibri" w:hAnsi="Times New Roman"/>
                <w:sz w:val="24"/>
                <w:szCs w:val="24"/>
              </w:rPr>
              <w:t>Официальный сайт Министерства финансов Республики Адыгея</w:t>
            </w:r>
          </w:p>
        </w:tc>
      </w:tr>
      <w:tr w:rsidR="00BB0EED" w:rsidRPr="0090678B" w14:paraId="5CF38221" w14:textId="77777777" w:rsidTr="00D64429">
        <w:tc>
          <w:tcPr>
            <w:tcW w:w="0" w:type="auto"/>
            <w:tcBorders>
              <w:top w:val="single" w:sz="4" w:space="0" w:color="auto"/>
              <w:left w:val="single" w:sz="4" w:space="0" w:color="auto"/>
              <w:bottom w:val="single" w:sz="4" w:space="0" w:color="auto"/>
              <w:right w:val="single" w:sz="4" w:space="0" w:color="auto"/>
            </w:tcBorders>
          </w:tcPr>
          <w:p w14:paraId="5F7C43D4" w14:textId="5C2F531A" w:rsidR="00EB447C" w:rsidRPr="00EA2651" w:rsidRDefault="00002D2F" w:rsidP="00B429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6" w:type="dxa"/>
            <w:gridSpan w:val="2"/>
            <w:tcBorders>
              <w:top w:val="single" w:sz="4" w:space="0" w:color="auto"/>
              <w:left w:val="single" w:sz="4" w:space="0" w:color="auto"/>
              <w:bottom w:val="single" w:sz="4" w:space="0" w:color="auto"/>
              <w:right w:val="single" w:sz="4" w:space="0" w:color="auto"/>
            </w:tcBorders>
          </w:tcPr>
          <w:p w14:paraId="3D430225" w14:textId="23D29E92" w:rsidR="00EB447C" w:rsidRPr="004006DB" w:rsidRDefault="00BB0EED" w:rsidP="009F7DEC">
            <w:pPr>
              <w:autoSpaceDE w:val="0"/>
              <w:autoSpaceDN w:val="0"/>
              <w:adjustRightInd w:val="0"/>
              <w:spacing w:after="0" w:line="240" w:lineRule="auto"/>
              <w:jc w:val="both"/>
              <w:rPr>
                <w:rFonts w:ascii="Times New Roman" w:eastAsia="Calibri" w:hAnsi="Times New Roman"/>
                <w:sz w:val="24"/>
                <w:szCs w:val="24"/>
              </w:rPr>
            </w:pPr>
            <w:r w:rsidRPr="005825B8">
              <w:rPr>
                <w:rFonts w:ascii="Times New Roman" w:eastAsia="Calibri" w:hAnsi="Times New Roman"/>
                <w:sz w:val="24"/>
                <w:szCs w:val="24"/>
              </w:rPr>
              <w:t>Доля бюджетных ассигнований, исполненных Финансовым управление</w:t>
            </w:r>
            <w:r w:rsidR="00507A9C">
              <w:rPr>
                <w:rFonts w:ascii="Times New Roman" w:eastAsia="Calibri" w:hAnsi="Times New Roman"/>
                <w:sz w:val="24"/>
                <w:szCs w:val="24"/>
              </w:rPr>
              <w:t>м</w:t>
            </w:r>
            <w:r w:rsidRPr="005825B8">
              <w:rPr>
                <w:rFonts w:ascii="Times New Roman" w:eastAsia="Calibri" w:hAnsi="Times New Roman"/>
                <w:sz w:val="24"/>
                <w:szCs w:val="24"/>
              </w:rPr>
              <w:t xml:space="preserve"> как ответственным исполнителем муниципальной программы</w:t>
            </w:r>
            <w:r w:rsidR="009F7DEC">
              <w:rPr>
                <w:rFonts w:ascii="Times New Roman" w:eastAsia="Calibri" w:hAnsi="Times New Roman"/>
                <w:sz w:val="24"/>
                <w:szCs w:val="24"/>
              </w:rPr>
              <w:t>, %</w:t>
            </w:r>
          </w:p>
        </w:tc>
        <w:tc>
          <w:tcPr>
            <w:tcW w:w="3090" w:type="dxa"/>
          </w:tcPr>
          <w:p w14:paraId="543CFB6A" w14:textId="7DDCF0BE" w:rsidR="00EB447C" w:rsidRDefault="00AA45FA" w:rsidP="00AA45FA">
            <w:pPr>
              <w:shd w:val="clear" w:color="auto" w:fill="FFFFFF"/>
              <w:spacing w:after="0" w:line="240" w:lineRule="auto"/>
              <w:jc w:val="center"/>
              <w:rPr>
                <w:rFonts w:ascii="PT Serif" w:eastAsia="Times New Roman" w:hAnsi="PT Serif" w:cs="Times New Roman"/>
                <w:color w:val="22272F"/>
                <w:sz w:val="23"/>
                <w:szCs w:val="23"/>
                <w:lang w:eastAsia="zh-CN" w:bidi="hi-IN"/>
              </w:rPr>
            </w:pPr>
            <w:r w:rsidRPr="002445B4">
              <w:rPr>
                <w:rFonts w:ascii="Times New Roman" w:eastAsia="Calibri" w:hAnsi="Times New Roman"/>
                <w:noProof/>
                <w:sz w:val="24"/>
                <w:szCs w:val="24"/>
              </w:rPr>
              <w:drawing>
                <wp:inline distT="0" distB="0" distL="0" distR="0" wp14:anchorId="0631D44E" wp14:editId="40AA6BC8">
                  <wp:extent cx="1155700" cy="209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Pr>
                <w:rFonts w:ascii="PT Serif" w:eastAsia="Times New Roman" w:hAnsi="PT Serif" w:cs="Times New Roman"/>
                <w:color w:val="22272F"/>
                <w:sz w:val="23"/>
                <w:szCs w:val="23"/>
                <w:lang w:eastAsia="zh-CN" w:bidi="hi-IN"/>
              </w:rPr>
              <w:t>,</w:t>
            </w:r>
          </w:p>
          <w:p w14:paraId="419F9528" w14:textId="77777777" w:rsidR="00AA45FA" w:rsidRPr="002445B4" w:rsidRDefault="00AA45FA" w:rsidP="00AA45FA">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2229E6F1" w14:textId="79118D7A" w:rsidR="00AA45FA" w:rsidRPr="009F7DEC" w:rsidRDefault="00AA45FA" w:rsidP="00AA45FA">
            <w:pPr>
              <w:pStyle w:val="s16"/>
              <w:shd w:val="clear" w:color="auto" w:fill="FFFFFF"/>
              <w:spacing w:before="0" w:beforeAutospacing="0" w:after="0" w:afterAutospacing="0"/>
              <w:rPr>
                <w:rFonts w:eastAsia="Calibri"/>
              </w:rPr>
            </w:pPr>
            <w:r>
              <w:rPr>
                <w:rFonts w:ascii="PT Serif" w:hAnsi="PT Serif"/>
                <w:noProof/>
                <w:color w:val="22272F"/>
                <w:sz w:val="23"/>
                <w:szCs w:val="23"/>
                <w:lang w:eastAsia="ru-RU" w:bidi="ar-SA"/>
              </w:rPr>
              <mc:AlternateContent>
                <mc:Choice Requires="wps">
                  <w:drawing>
                    <wp:inline distT="0" distB="0" distL="0" distR="0" wp14:anchorId="171BBA5D" wp14:editId="1DC94094">
                      <wp:extent cx="152400" cy="200660"/>
                      <wp:effectExtent l="0" t="0" r="0" b="0"/>
                      <wp:docPr id="3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499E4C" id="AutoShape 3" o:spid="_x0000_s1026" style="width:1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" filled="f" stroked="f">
                      <o:lock v:ext="edit" aspectratio="t"/>
                      <w10:anchorlock/>
                    </v:rect>
                  </w:pict>
                </mc:Fallback>
              </mc:AlternateContent>
            </w:r>
            <w:r w:rsidRPr="009F7DEC">
              <w:rPr>
                <w:rFonts w:eastAsia="Calibri"/>
              </w:rPr>
              <w:t>А – фактический объем бюджетных ассигнований Финансового управления</w:t>
            </w:r>
            <w:r w:rsidR="00507A9C" w:rsidRPr="009F7DEC">
              <w:rPr>
                <w:rFonts w:eastAsia="Calibri"/>
              </w:rPr>
              <w:t xml:space="preserve"> в рамках реализации </w:t>
            </w:r>
            <w:r w:rsidR="00507A9C" w:rsidRPr="005825B8">
              <w:rPr>
                <w:rFonts w:eastAsia="Calibri"/>
              </w:rPr>
              <w:t>муниципальной</w:t>
            </w:r>
            <w:r w:rsidR="00507A9C" w:rsidRPr="009F7DEC">
              <w:rPr>
                <w:rFonts w:eastAsia="Calibri"/>
              </w:rPr>
              <w:t xml:space="preserve"> программы</w:t>
            </w:r>
            <w:r w:rsidRPr="009F7DEC">
              <w:rPr>
                <w:rFonts w:eastAsia="Calibri"/>
              </w:rPr>
              <w:t>;</w:t>
            </w:r>
          </w:p>
          <w:p w14:paraId="4EB60F05" w14:textId="7460A228" w:rsidR="00AA45FA" w:rsidRPr="00AA45FA" w:rsidRDefault="00AA45FA" w:rsidP="009F7DEC">
            <w:pPr>
              <w:pStyle w:val="s16"/>
              <w:shd w:val="clear" w:color="auto" w:fill="FFFFFF"/>
              <w:spacing w:before="0" w:beforeAutospacing="0" w:after="0" w:afterAutospacing="0"/>
              <w:rPr>
                <w:rFonts w:ascii="PT Serif" w:hAnsi="PT Serif"/>
                <w:sz w:val="23"/>
                <w:szCs w:val="23"/>
              </w:rPr>
            </w:pPr>
            <w:r w:rsidRPr="009F7DEC">
              <w:rPr>
                <w:rFonts w:eastAsia="Calibri"/>
                <w:noProof/>
                <w:lang w:eastAsia="ru-RU" w:bidi="ar-SA"/>
              </w:rPr>
              <mc:AlternateContent>
                <mc:Choice Requires="wps">
                  <w:drawing>
                    <wp:inline distT="0" distB="0" distL="0" distR="0" wp14:anchorId="4CBF297C" wp14:editId="5CA74AF8">
                      <wp:extent cx="145415" cy="200660"/>
                      <wp:effectExtent l="0" t="0" r="0" b="0"/>
                      <wp:docPr id="3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E05511" id="AutoShape 4" o:spid="_x0000_s1026" style="width:11.4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qvsw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" filled="f" stroked="f">
                      <o:lock v:ext="edit" aspectratio="t"/>
                      <w10:anchorlock/>
                    </v:rect>
                  </w:pict>
                </mc:Fallback>
              </mc:AlternateContent>
            </w:r>
            <w:r w:rsidRPr="009F7DEC">
              <w:rPr>
                <w:rFonts w:eastAsia="Calibri"/>
              </w:rPr>
              <w:t xml:space="preserve">В – уточненный </w:t>
            </w:r>
            <w:r w:rsidRPr="009F7DEC">
              <w:rPr>
                <w:rFonts w:eastAsia="Calibri"/>
              </w:rPr>
              <w:lastRenderedPageBreak/>
              <w:t>плановый объем бюджетных ассигнований Финансового управления</w:t>
            </w:r>
            <w:r w:rsidR="00507A9C" w:rsidRPr="009F7DEC">
              <w:rPr>
                <w:rFonts w:eastAsia="Calibri"/>
              </w:rPr>
              <w:t xml:space="preserve"> в рамках реализации </w:t>
            </w:r>
            <w:r w:rsidR="00507A9C" w:rsidRPr="005825B8">
              <w:rPr>
                <w:rFonts w:eastAsia="Calibri"/>
              </w:rPr>
              <w:t>муниципальной</w:t>
            </w:r>
            <w:r w:rsidR="00507A9C" w:rsidRPr="009F7DEC">
              <w:rPr>
                <w:rFonts w:eastAsia="Calibri"/>
              </w:rPr>
              <w:t xml:space="preserve"> программы</w:t>
            </w:r>
          </w:p>
        </w:tc>
        <w:tc>
          <w:tcPr>
            <w:tcW w:w="2931" w:type="dxa"/>
          </w:tcPr>
          <w:p w14:paraId="5252F71C" w14:textId="77777777" w:rsidR="00A9200D" w:rsidRDefault="00A9200D" w:rsidP="00FC00D8">
            <w:pPr>
              <w:spacing w:after="0" w:line="240" w:lineRule="auto"/>
              <w:jc w:val="center"/>
              <w:rPr>
                <w:rFonts w:ascii="Times New Roman" w:eastAsia="Calibri" w:hAnsi="Times New Roman"/>
                <w:sz w:val="24"/>
                <w:szCs w:val="24"/>
              </w:rPr>
            </w:pPr>
            <w:r w:rsidRPr="00A9200D">
              <w:rPr>
                <w:rFonts w:ascii="Times New Roman" w:eastAsia="Calibri" w:hAnsi="Times New Roman"/>
                <w:sz w:val="24"/>
                <w:szCs w:val="24"/>
              </w:rPr>
              <w:lastRenderedPageBreak/>
              <w:t>Ведомственная</w:t>
            </w:r>
          </w:p>
          <w:p w14:paraId="396B1AE4" w14:textId="53DECC08" w:rsidR="00EB447C" w:rsidRPr="00FC00D8" w:rsidRDefault="00A9200D" w:rsidP="00FC00D8">
            <w:pPr>
              <w:spacing w:after="0" w:line="240" w:lineRule="auto"/>
              <w:jc w:val="center"/>
              <w:rPr>
                <w:rFonts w:ascii="Times New Roman" w:eastAsia="Calibri" w:hAnsi="Times New Roman"/>
                <w:sz w:val="24"/>
                <w:szCs w:val="24"/>
              </w:rPr>
            </w:pPr>
            <w:r w:rsidRPr="00A9200D">
              <w:rPr>
                <w:rFonts w:ascii="Times New Roman" w:eastAsia="Calibri" w:hAnsi="Times New Roman"/>
                <w:sz w:val="24"/>
                <w:szCs w:val="24"/>
              </w:rPr>
              <w:t xml:space="preserve"> отчетность</w:t>
            </w:r>
          </w:p>
        </w:tc>
      </w:tr>
    </w:tbl>
    <w:p w14:paraId="299219A8" w14:textId="77777777" w:rsidR="00B42905" w:rsidRDefault="00B42905" w:rsidP="00B42905">
      <w:pPr>
        <w:spacing w:after="0" w:line="276" w:lineRule="auto"/>
        <w:ind w:firstLine="567"/>
        <w:jc w:val="both"/>
        <w:rPr>
          <w:rFonts w:ascii="Times New Roman" w:eastAsia="Times New Roman" w:hAnsi="Times New Roman" w:cs="Times New Roman"/>
          <w:b/>
          <w:sz w:val="28"/>
          <w:szCs w:val="28"/>
          <w:lang w:eastAsia="ru-RU"/>
        </w:rPr>
      </w:pPr>
    </w:p>
    <w:p w14:paraId="2E867EE5" w14:textId="77777777" w:rsidR="009F7DEC" w:rsidRPr="0090678B" w:rsidRDefault="009F7DEC" w:rsidP="00B42905">
      <w:pPr>
        <w:spacing w:after="0" w:line="276" w:lineRule="auto"/>
        <w:ind w:firstLine="567"/>
        <w:jc w:val="both"/>
        <w:rPr>
          <w:rFonts w:ascii="Times New Roman" w:eastAsia="Times New Roman" w:hAnsi="Times New Roman" w:cs="Times New Roman"/>
          <w:b/>
          <w:sz w:val="28"/>
          <w:szCs w:val="28"/>
          <w:lang w:eastAsia="ru-RU"/>
        </w:rPr>
      </w:pPr>
    </w:p>
    <w:p w14:paraId="43AE2FF4" w14:textId="323E6D5C" w:rsidR="00B42905" w:rsidRPr="0090678B" w:rsidRDefault="00B42905" w:rsidP="00B42905">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7. Анализ рисков реализации </w:t>
      </w:r>
      <w:bookmarkStart w:id="31" w:name="_Hlk79952813"/>
      <w:r w:rsidRPr="0090678B">
        <w:rPr>
          <w:rFonts w:ascii="Times New Roman" w:eastAsia="Times New Roman" w:hAnsi="Times New Roman" w:cs="Times New Roman"/>
          <w:b/>
          <w:sz w:val="28"/>
          <w:szCs w:val="28"/>
        </w:rPr>
        <w:t>подпрограммы</w:t>
      </w:r>
      <w:bookmarkEnd w:id="31"/>
      <w:r w:rsidRPr="0090678B">
        <w:rPr>
          <w:rFonts w:ascii="Times New Roman" w:eastAsia="Times New Roman" w:hAnsi="Times New Roman" w:cs="Times New Roman"/>
          <w:b/>
          <w:sz w:val="28"/>
          <w:szCs w:val="28"/>
        </w:rPr>
        <w:t>, описание механизмов управления рисками и мер по их минимизации</w:t>
      </w:r>
    </w:p>
    <w:p w14:paraId="0C726B93"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p>
    <w:p w14:paraId="4454D6E2" w14:textId="643951D4" w:rsidR="00B42905" w:rsidRPr="004955A0" w:rsidRDefault="00B42905" w:rsidP="00B42905">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При реализации </w:t>
      </w:r>
      <w:bookmarkStart w:id="32" w:name="_Hlk80560333"/>
      <w:r w:rsidRPr="004955A0">
        <w:rPr>
          <w:rFonts w:ascii="Times New Roman" w:eastAsia="Times New Roman" w:hAnsi="Times New Roman"/>
          <w:color w:val="000000" w:themeColor="text1"/>
          <w:sz w:val="28"/>
          <w:szCs w:val="28"/>
          <w:lang w:eastAsia="ru-RU"/>
        </w:rPr>
        <w:t>подпрограммы</w:t>
      </w:r>
      <w:bookmarkEnd w:id="32"/>
      <w:r w:rsidRPr="004955A0">
        <w:rPr>
          <w:rFonts w:ascii="Times New Roman" w:eastAsia="Times New Roman" w:hAnsi="Times New Roman"/>
          <w:color w:val="000000" w:themeColor="text1"/>
          <w:sz w:val="28"/>
          <w:szCs w:val="28"/>
          <w:lang w:eastAsia="ru-RU"/>
        </w:rPr>
        <w:t xml:space="preserve"> возможно возникновение следующих рисков, которые могут препятствовать достижению запланированных результатов:</w:t>
      </w:r>
    </w:p>
    <w:p w14:paraId="06051812" w14:textId="18E7B53B" w:rsidR="00A34410" w:rsidRPr="004955A0" w:rsidRDefault="00A34410" w:rsidP="00B42905">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1) изменение правового </w:t>
      </w:r>
      <w:r w:rsidR="004955A0" w:rsidRPr="004955A0">
        <w:rPr>
          <w:rFonts w:ascii="Times New Roman" w:eastAsia="Times New Roman" w:hAnsi="Times New Roman"/>
          <w:color w:val="000000" w:themeColor="text1"/>
          <w:sz w:val="28"/>
          <w:szCs w:val="28"/>
          <w:lang w:eastAsia="ru-RU"/>
        </w:rPr>
        <w:t>регулирования,</w:t>
      </w:r>
      <w:r w:rsidRPr="004955A0">
        <w:rPr>
          <w:rFonts w:ascii="Times New Roman" w:eastAsia="Times New Roman" w:hAnsi="Times New Roman"/>
          <w:color w:val="000000" w:themeColor="text1"/>
          <w:sz w:val="28"/>
          <w:szCs w:val="28"/>
          <w:lang w:eastAsia="ru-RU"/>
        </w:rPr>
        <w:t xml:space="preserve"> </w:t>
      </w:r>
      <w:r w:rsidR="004955A0" w:rsidRPr="004955A0">
        <w:rPr>
          <w:rFonts w:ascii="Times New Roman" w:eastAsia="Times New Roman" w:hAnsi="Times New Roman"/>
          <w:color w:val="000000" w:themeColor="text1"/>
          <w:sz w:val="28"/>
          <w:szCs w:val="28"/>
          <w:lang w:eastAsia="ru-RU"/>
        </w:rPr>
        <w:t xml:space="preserve">как </w:t>
      </w:r>
      <w:r w:rsidRPr="004955A0">
        <w:rPr>
          <w:rFonts w:ascii="Times New Roman" w:eastAsia="Times New Roman" w:hAnsi="Times New Roman"/>
          <w:color w:val="000000" w:themeColor="text1"/>
          <w:sz w:val="28"/>
          <w:szCs w:val="28"/>
          <w:lang w:eastAsia="ru-RU"/>
        </w:rPr>
        <w:t>на федеральном уровне, так и на региональном уровне, что может привести к административным или иным ограничениям;</w:t>
      </w:r>
    </w:p>
    <w:p w14:paraId="31EFB8C2" w14:textId="77777777" w:rsidR="00077F52" w:rsidRDefault="00A34410" w:rsidP="00A514A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2</w:t>
      </w:r>
      <w:r w:rsidR="00A514A8" w:rsidRPr="004955A0">
        <w:rPr>
          <w:rFonts w:ascii="Times New Roman" w:eastAsia="Times New Roman" w:hAnsi="Times New Roman"/>
          <w:color w:val="000000" w:themeColor="text1"/>
          <w:sz w:val="28"/>
          <w:szCs w:val="28"/>
          <w:lang w:eastAsia="ru-RU"/>
        </w:rPr>
        <w:t>) финансовые риски, кото</w:t>
      </w:r>
      <w:r w:rsidR="00077F52">
        <w:rPr>
          <w:rFonts w:ascii="Times New Roman" w:eastAsia="Times New Roman" w:hAnsi="Times New Roman"/>
          <w:color w:val="000000" w:themeColor="text1"/>
          <w:sz w:val="28"/>
          <w:szCs w:val="28"/>
          <w:lang w:eastAsia="ru-RU"/>
        </w:rPr>
        <w:t xml:space="preserve">рые связаны с финансированием программы не в </w:t>
      </w:r>
      <w:r w:rsidR="00A514A8" w:rsidRPr="004955A0">
        <w:rPr>
          <w:rFonts w:ascii="Times New Roman" w:eastAsia="Times New Roman" w:hAnsi="Times New Roman"/>
          <w:color w:val="000000" w:themeColor="text1"/>
          <w:sz w:val="28"/>
          <w:szCs w:val="28"/>
          <w:lang w:eastAsia="ru-RU"/>
        </w:rPr>
        <w:t xml:space="preserve">полном объеме. </w:t>
      </w:r>
    </w:p>
    <w:p w14:paraId="0C694AC0" w14:textId="642ECF93" w:rsidR="00A514A8" w:rsidRPr="004955A0" w:rsidRDefault="00A514A8" w:rsidP="00A514A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Данные риски могут возникнуть по причине увеличения дефицита бюджета </w:t>
      </w:r>
      <w:bookmarkStart w:id="33" w:name="_Hlk80560485"/>
      <w:r w:rsidRPr="004955A0">
        <w:rPr>
          <w:rFonts w:ascii="Times New Roman" w:eastAsia="Times New Roman" w:hAnsi="Times New Roman"/>
          <w:color w:val="000000" w:themeColor="text1"/>
          <w:sz w:val="28"/>
          <w:szCs w:val="28"/>
          <w:lang w:eastAsia="ru-RU"/>
        </w:rPr>
        <w:t>муниципального образования «Город Майкоп»</w:t>
      </w:r>
      <w:bookmarkEnd w:id="33"/>
      <w:r w:rsidRPr="004955A0">
        <w:rPr>
          <w:rFonts w:ascii="Times New Roman" w:eastAsia="Times New Roman" w:hAnsi="Times New Roman"/>
          <w:color w:val="000000" w:themeColor="text1"/>
          <w:sz w:val="28"/>
          <w:szCs w:val="28"/>
          <w:lang w:eastAsia="ru-RU"/>
        </w:rPr>
        <w:t>, роста расходов бюджета муниципального образования «Город М</w:t>
      </w:r>
      <w:r w:rsidR="00A539A0">
        <w:rPr>
          <w:rFonts w:ascii="Times New Roman" w:eastAsia="Times New Roman" w:hAnsi="Times New Roman"/>
          <w:color w:val="000000" w:themeColor="text1"/>
          <w:sz w:val="28"/>
          <w:szCs w:val="28"/>
          <w:lang w:eastAsia="ru-RU"/>
        </w:rPr>
        <w:t>айкоп», необеспеченных доходами;</w:t>
      </w:r>
    </w:p>
    <w:p w14:paraId="36B85653" w14:textId="5E960044" w:rsidR="00011931" w:rsidRPr="009F5BFA" w:rsidRDefault="00A34410" w:rsidP="00011931">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00011931" w:rsidRPr="009F5BFA">
        <w:rPr>
          <w:rFonts w:ascii="Times New Roman" w:eastAsia="Times New Roman" w:hAnsi="Times New Roman"/>
          <w:color w:val="000000" w:themeColor="text1"/>
          <w:sz w:val="28"/>
          <w:szCs w:val="28"/>
          <w:lang w:eastAsia="ru-RU"/>
        </w:rPr>
        <w:t xml:space="preserve">)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сотрудников ответственного исполнителя, что может привести к неэффективному использованию бюджетных средств, несвоевременному финансированию, невыполнению ряда мероприятий </w:t>
      </w:r>
      <w:r w:rsidR="00011931" w:rsidRPr="00B1233B">
        <w:rPr>
          <w:rFonts w:ascii="Times New Roman" w:eastAsia="Times New Roman" w:hAnsi="Times New Roman"/>
          <w:color w:val="000000" w:themeColor="text1"/>
          <w:sz w:val="28"/>
          <w:szCs w:val="28"/>
          <w:lang w:eastAsia="ru-RU"/>
        </w:rPr>
        <w:t>подпрограммы</w:t>
      </w:r>
      <w:r w:rsidR="00011931" w:rsidRPr="009F5BFA">
        <w:rPr>
          <w:rFonts w:ascii="Times New Roman" w:eastAsia="Times New Roman" w:hAnsi="Times New Roman"/>
          <w:color w:val="000000" w:themeColor="text1"/>
          <w:sz w:val="28"/>
          <w:szCs w:val="28"/>
          <w:lang w:eastAsia="ru-RU"/>
        </w:rPr>
        <w:t>.</w:t>
      </w:r>
    </w:p>
    <w:p w14:paraId="58D4837F" w14:textId="7047AAD7" w:rsidR="00011931" w:rsidRPr="009F5BFA" w:rsidRDefault="00011931" w:rsidP="00011931">
      <w:pPr>
        <w:spacing w:after="0" w:line="240" w:lineRule="auto"/>
        <w:ind w:firstLine="709"/>
        <w:jc w:val="both"/>
        <w:rPr>
          <w:rFonts w:ascii="Times New Roman" w:eastAsia="Times New Roman" w:hAnsi="Times New Roman"/>
          <w:color w:val="000000" w:themeColor="text1"/>
          <w:sz w:val="28"/>
          <w:szCs w:val="28"/>
          <w:lang w:eastAsia="ru-RU"/>
        </w:rPr>
      </w:pPr>
      <w:r w:rsidRPr="009F5BFA">
        <w:rPr>
          <w:rFonts w:ascii="Times New Roman" w:eastAsia="Times New Roman" w:hAnsi="Times New Roman"/>
          <w:color w:val="000000" w:themeColor="text1"/>
          <w:sz w:val="28"/>
          <w:szCs w:val="28"/>
          <w:lang w:eastAsia="ru-RU"/>
        </w:rPr>
        <w:t>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w:t>
      </w:r>
      <w:proofErr w:type="gramStart"/>
      <w:r w:rsidRPr="009F5BFA">
        <w:rPr>
          <w:rFonts w:ascii="Times New Roman" w:eastAsia="Times New Roman" w:hAnsi="Times New Roman"/>
          <w:color w:val="000000" w:themeColor="text1"/>
          <w:sz w:val="28"/>
          <w:szCs w:val="28"/>
          <w:lang w:eastAsia="ru-RU"/>
        </w:rPr>
        <w:t>дств пр</w:t>
      </w:r>
      <w:proofErr w:type="gramEnd"/>
      <w:r w:rsidRPr="009F5BFA">
        <w:rPr>
          <w:rFonts w:ascii="Times New Roman" w:eastAsia="Times New Roman" w:hAnsi="Times New Roman"/>
          <w:color w:val="000000" w:themeColor="text1"/>
          <w:sz w:val="28"/>
          <w:szCs w:val="28"/>
          <w:lang w:eastAsia="ru-RU"/>
        </w:rPr>
        <w:t>и с</w:t>
      </w:r>
      <w:r w:rsidR="004955A0">
        <w:rPr>
          <w:rFonts w:ascii="Times New Roman" w:eastAsia="Times New Roman" w:hAnsi="Times New Roman"/>
          <w:color w:val="000000" w:themeColor="text1"/>
          <w:sz w:val="28"/>
          <w:szCs w:val="28"/>
          <w:lang w:eastAsia="ru-RU"/>
        </w:rPr>
        <w:t>оставлении и исполнении бюджета.</w:t>
      </w:r>
    </w:p>
    <w:p w14:paraId="6712287F" w14:textId="28D0F33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В целях управления указанными рисками в ходе реализации </w:t>
      </w:r>
      <w:r w:rsidR="00E42DCE" w:rsidRPr="004955A0">
        <w:rPr>
          <w:rFonts w:ascii="Times New Roman" w:eastAsia="Times New Roman" w:hAnsi="Times New Roman"/>
          <w:color w:val="000000" w:themeColor="text1"/>
          <w:sz w:val="28"/>
          <w:szCs w:val="28"/>
          <w:lang w:eastAsia="ru-RU"/>
        </w:rPr>
        <w:t>подпрограммы</w:t>
      </w:r>
      <w:r w:rsidRPr="004955A0">
        <w:rPr>
          <w:rFonts w:ascii="Times New Roman" w:eastAsia="Times New Roman" w:hAnsi="Times New Roman"/>
          <w:color w:val="000000" w:themeColor="text1"/>
          <w:sz w:val="28"/>
          <w:szCs w:val="28"/>
          <w:lang w:eastAsia="ru-RU"/>
        </w:rPr>
        <w:t xml:space="preserve"> предусматриваются:</w:t>
      </w:r>
    </w:p>
    <w:p w14:paraId="3EA8778A" w14:textId="7777777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проведение мониторинга действующего законодательства;</w:t>
      </w:r>
    </w:p>
    <w:p w14:paraId="5FFEB615" w14:textId="7777777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своевременное внесение изменений в действующие нормативные правовые акты, регулирующие отношения в сферах управления муниципальными финансами;</w:t>
      </w:r>
    </w:p>
    <w:p w14:paraId="34BD8165" w14:textId="34100099" w:rsidR="00437ED5" w:rsidRDefault="00B42905" w:rsidP="009F7DEC">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 принятие иных мер в пределах предусмотренных бюджетным законодательством полномочий </w:t>
      </w:r>
      <w:r w:rsidR="00E42DCE" w:rsidRPr="004955A0">
        <w:rPr>
          <w:rFonts w:ascii="Times New Roman" w:eastAsia="Times New Roman" w:hAnsi="Times New Roman"/>
          <w:color w:val="000000" w:themeColor="text1"/>
          <w:sz w:val="28"/>
          <w:szCs w:val="28"/>
          <w:lang w:eastAsia="ru-RU"/>
        </w:rPr>
        <w:t>Финансового управления</w:t>
      </w:r>
      <w:r w:rsidRPr="004955A0">
        <w:rPr>
          <w:rFonts w:ascii="Times New Roman" w:eastAsia="Times New Roman" w:hAnsi="Times New Roman"/>
          <w:color w:val="000000" w:themeColor="text1"/>
          <w:sz w:val="28"/>
          <w:szCs w:val="28"/>
          <w:lang w:eastAsia="ru-RU"/>
        </w:rPr>
        <w:t>.</w:t>
      </w:r>
    </w:p>
    <w:p w14:paraId="64F3B3CA" w14:textId="25F9962A" w:rsidR="005D7403" w:rsidRPr="00437ED5" w:rsidRDefault="005D7403" w:rsidP="005D7403">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olor w:val="000000" w:themeColor="text1"/>
          <w:sz w:val="28"/>
          <w:szCs w:val="28"/>
          <w:lang w:eastAsia="ru-RU"/>
        </w:rPr>
        <w:t>_____________</w:t>
      </w:r>
    </w:p>
    <w:sectPr w:rsidR="005D7403" w:rsidRPr="00437ED5" w:rsidSect="00B9674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FFE57" w14:textId="77777777" w:rsidR="0062697F" w:rsidRDefault="0062697F" w:rsidP="0082209F">
      <w:pPr>
        <w:spacing w:after="0" w:line="240" w:lineRule="auto"/>
      </w:pPr>
      <w:r>
        <w:separator/>
      </w:r>
    </w:p>
  </w:endnote>
  <w:endnote w:type="continuationSeparator" w:id="0">
    <w:p w14:paraId="4CF871BD" w14:textId="77777777" w:rsidR="0062697F" w:rsidRDefault="0062697F" w:rsidP="008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20" w:usb3="00000000" w:csb0="00000097" w:csb1="00000000"/>
  </w:font>
  <w:font w:name="Roboto">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6A43" w14:textId="77777777" w:rsidR="0062697F" w:rsidRDefault="006269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0F1B" w14:textId="77777777" w:rsidR="0062697F" w:rsidRDefault="006269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030C" w14:textId="77777777" w:rsidR="0062697F" w:rsidRDefault="006269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901F" w14:textId="77777777" w:rsidR="0062697F" w:rsidRDefault="0062697F" w:rsidP="0082209F">
      <w:pPr>
        <w:spacing w:after="0" w:line="240" w:lineRule="auto"/>
      </w:pPr>
      <w:r>
        <w:separator/>
      </w:r>
    </w:p>
  </w:footnote>
  <w:footnote w:type="continuationSeparator" w:id="0">
    <w:p w14:paraId="61E6A6CF" w14:textId="77777777" w:rsidR="0062697F" w:rsidRDefault="0062697F" w:rsidP="0082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B78C" w14:textId="77777777" w:rsidR="0062697F" w:rsidRDefault="006269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3316"/>
      <w:docPartObj>
        <w:docPartGallery w:val="Page Numbers (Top of Page)"/>
        <w:docPartUnique/>
      </w:docPartObj>
    </w:sdtPr>
    <w:sdtContent>
      <w:p w14:paraId="1E8DAC10" w14:textId="594EBF89" w:rsidR="0062697F" w:rsidRDefault="0062697F">
        <w:pPr>
          <w:pStyle w:val="a6"/>
          <w:jc w:val="center"/>
        </w:pPr>
        <w:r>
          <w:fldChar w:fldCharType="begin"/>
        </w:r>
        <w:r>
          <w:instrText>PAGE   \* MERGEFORMAT</w:instrText>
        </w:r>
        <w:r>
          <w:fldChar w:fldCharType="separate"/>
        </w:r>
        <w:r w:rsidR="00FB0625">
          <w:rPr>
            <w:noProof/>
          </w:rPr>
          <w:t>49</w:t>
        </w:r>
        <w:r>
          <w:fldChar w:fldCharType="end"/>
        </w:r>
      </w:p>
    </w:sdtContent>
  </w:sdt>
  <w:p w14:paraId="023393E1" w14:textId="77777777" w:rsidR="0062697F" w:rsidRDefault="0062697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3E0B" w14:textId="77777777" w:rsidR="0062697F" w:rsidRDefault="006269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24"/>
    <w:multiLevelType w:val="hybridMultilevel"/>
    <w:tmpl w:val="BF70CA2C"/>
    <w:lvl w:ilvl="0" w:tplc="76B6C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770182"/>
    <w:multiLevelType w:val="hybridMultilevel"/>
    <w:tmpl w:val="EE641A8E"/>
    <w:lvl w:ilvl="0" w:tplc="C0A89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E107F2"/>
    <w:multiLevelType w:val="hybridMultilevel"/>
    <w:tmpl w:val="1A7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81424"/>
    <w:multiLevelType w:val="hybridMultilevel"/>
    <w:tmpl w:val="99805EF0"/>
    <w:lvl w:ilvl="0" w:tplc="73E20644">
      <w:start w:val="1"/>
      <w:numFmt w:val="decimal"/>
      <w:lvlText w:val="%1)"/>
      <w:lvlJc w:val="left"/>
      <w:pPr>
        <w:ind w:left="1333" w:hanging="6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6F2BC5"/>
    <w:multiLevelType w:val="hybridMultilevel"/>
    <w:tmpl w:val="9B28FBA8"/>
    <w:lvl w:ilvl="0" w:tplc="0419000F">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EB"/>
    <w:rsid w:val="00002D2F"/>
    <w:rsid w:val="000070C6"/>
    <w:rsid w:val="0000781B"/>
    <w:rsid w:val="00011931"/>
    <w:rsid w:val="00016A45"/>
    <w:rsid w:val="00017B2D"/>
    <w:rsid w:val="000241A8"/>
    <w:rsid w:val="00030635"/>
    <w:rsid w:val="000311A5"/>
    <w:rsid w:val="00033615"/>
    <w:rsid w:val="00034F15"/>
    <w:rsid w:val="00045342"/>
    <w:rsid w:val="000502D8"/>
    <w:rsid w:val="0006339D"/>
    <w:rsid w:val="000744EC"/>
    <w:rsid w:val="00077F52"/>
    <w:rsid w:val="000821FC"/>
    <w:rsid w:val="00090319"/>
    <w:rsid w:val="00097C44"/>
    <w:rsid w:val="000A4B30"/>
    <w:rsid w:val="000A6547"/>
    <w:rsid w:val="000C59E6"/>
    <w:rsid w:val="000D3079"/>
    <w:rsid w:val="000D5076"/>
    <w:rsid w:val="000F28C1"/>
    <w:rsid w:val="00102E97"/>
    <w:rsid w:val="00104726"/>
    <w:rsid w:val="00104C4B"/>
    <w:rsid w:val="00105F12"/>
    <w:rsid w:val="001100A2"/>
    <w:rsid w:val="001161EA"/>
    <w:rsid w:val="00126C82"/>
    <w:rsid w:val="00132108"/>
    <w:rsid w:val="00146E23"/>
    <w:rsid w:val="00165B39"/>
    <w:rsid w:val="00171E33"/>
    <w:rsid w:val="001868FF"/>
    <w:rsid w:val="001C21F2"/>
    <w:rsid w:val="001D0D81"/>
    <w:rsid w:val="001D5DF9"/>
    <w:rsid w:val="001E4552"/>
    <w:rsid w:val="00212411"/>
    <w:rsid w:val="002210F8"/>
    <w:rsid w:val="00223DD1"/>
    <w:rsid w:val="00234589"/>
    <w:rsid w:val="00235E1E"/>
    <w:rsid w:val="00243862"/>
    <w:rsid w:val="002445B4"/>
    <w:rsid w:val="002478CE"/>
    <w:rsid w:val="002570C4"/>
    <w:rsid w:val="002740FC"/>
    <w:rsid w:val="00277805"/>
    <w:rsid w:val="00290865"/>
    <w:rsid w:val="002B43AB"/>
    <w:rsid w:val="002C6B1F"/>
    <w:rsid w:val="003006A6"/>
    <w:rsid w:val="00304728"/>
    <w:rsid w:val="00307D7F"/>
    <w:rsid w:val="00311183"/>
    <w:rsid w:val="003275C6"/>
    <w:rsid w:val="003317C3"/>
    <w:rsid w:val="00347717"/>
    <w:rsid w:val="00357754"/>
    <w:rsid w:val="00362E51"/>
    <w:rsid w:val="003736D7"/>
    <w:rsid w:val="00383786"/>
    <w:rsid w:val="003A2182"/>
    <w:rsid w:val="003B425A"/>
    <w:rsid w:val="003B66E5"/>
    <w:rsid w:val="003C271D"/>
    <w:rsid w:val="003C4E00"/>
    <w:rsid w:val="003D6C0E"/>
    <w:rsid w:val="003E76E4"/>
    <w:rsid w:val="003F5D0D"/>
    <w:rsid w:val="003F5E5E"/>
    <w:rsid w:val="004006DB"/>
    <w:rsid w:val="00401AA0"/>
    <w:rsid w:val="00437ED5"/>
    <w:rsid w:val="004406A7"/>
    <w:rsid w:val="00451404"/>
    <w:rsid w:val="0045145C"/>
    <w:rsid w:val="004543B5"/>
    <w:rsid w:val="00456D50"/>
    <w:rsid w:val="00457B6A"/>
    <w:rsid w:val="00457E65"/>
    <w:rsid w:val="00470D59"/>
    <w:rsid w:val="0047159F"/>
    <w:rsid w:val="004728A5"/>
    <w:rsid w:val="00475010"/>
    <w:rsid w:val="00480056"/>
    <w:rsid w:val="0049386E"/>
    <w:rsid w:val="004955A0"/>
    <w:rsid w:val="004A7CD7"/>
    <w:rsid w:val="004B0342"/>
    <w:rsid w:val="004D0524"/>
    <w:rsid w:val="004D162D"/>
    <w:rsid w:val="004D38F2"/>
    <w:rsid w:val="004D42F5"/>
    <w:rsid w:val="004E6382"/>
    <w:rsid w:val="004F5A8D"/>
    <w:rsid w:val="005056B2"/>
    <w:rsid w:val="00507A9C"/>
    <w:rsid w:val="0051364C"/>
    <w:rsid w:val="00525E09"/>
    <w:rsid w:val="005347AB"/>
    <w:rsid w:val="00544ECF"/>
    <w:rsid w:val="00545186"/>
    <w:rsid w:val="00563540"/>
    <w:rsid w:val="005635A5"/>
    <w:rsid w:val="00583B15"/>
    <w:rsid w:val="005869BE"/>
    <w:rsid w:val="00597E45"/>
    <w:rsid w:val="005A1B7D"/>
    <w:rsid w:val="005A1CB5"/>
    <w:rsid w:val="005A4BD9"/>
    <w:rsid w:val="005A6AC7"/>
    <w:rsid w:val="005B362F"/>
    <w:rsid w:val="005B6A9D"/>
    <w:rsid w:val="005D7403"/>
    <w:rsid w:val="005F77B1"/>
    <w:rsid w:val="0060285C"/>
    <w:rsid w:val="00610444"/>
    <w:rsid w:val="0062697F"/>
    <w:rsid w:val="00626A02"/>
    <w:rsid w:val="0063162B"/>
    <w:rsid w:val="00631E1D"/>
    <w:rsid w:val="00633ACB"/>
    <w:rsid w:val="00650D0F"/>
    <w:rsid w:val="006700AB"/>
    <w:rsid w:val="00683951"/>
    <w:rsid w:val="00685ADF"/>
    <w:rsid w:val="006903C9"/>
    <w:rsid w:val="006A3D5F"/>
    <w:rsid w:val="006A57B6"/>
    <w:rsid w:val="006C3F39"/>
    <w:rsid w:val="006D1F6E"/>
    <w:rsid w:val="006F0773"/>
    <w:rsid w:val="006F1338"/>
    <w:rsid w:val="006F3058"/>
    <w:rsid w:val="00710463"/>
    <w:rsid w:val="007131AE"/>
    <w:rsid w:val="00715080"/>
    <w:rsid w:val="00726645"/>
    <w:rsid w:val="00737FDE"/>
    <w:rsid w:val="00742080"/>
    <w:rsid w:val="00747455"/>
    <w:rsid w:val="00747A06"/>
    <w:rsid w:val="007545DE"/>
    <w:rsid w:val="00767545"/>
    <w:rsid w:val="00783878"/>
    <w:rsid w:val="007925D1"/>
    <w:rsid w:val="00797703"/>
    <w:rsid w:val="007A0E0B"/>
    <w:rsid w:val="007C0040"/>
    <w:rsid w:val="007D5E4B"/>
    <w:rsid w:val="007E2CF7"/>
    <w:rsid w:val="008025C1"/>
    <w:rsid w:val="0080518D"/>
    <w:rsid w:val="00814103"/>
    <w:rsid w:val="008216E3"/>
    <w:rsid w:val="0082209F"/>
    <w:rsid w:val="008426FB"/>
    <w:rsid w:val="00872D84"/>
    <w:rsid w:val="00873C13"/>
    <w:rsid w:val="00876B42"/>
    <w:rsid w:val="00877D1C"/>
    <w:rsid w:val="0088706C"/>
    <w:rsid w:val="00887135"/>
    <w:rsid w:val="0088739E"/>
    <w:rsid w:val="008A2131"/>
    <w:rsid w:val="008B1964"/>
    <w:rsid w:val="008B250C"/>
    <w:rsid w:val="008B341C"/>
    <w:rsid w:val="008B3FB0"/>
    <w:rsid w:val="008C5B9B"/>
    <w:rsid w:val="009061D5"/>
    <w:rsid w:val="0090678B"/>
    <w:rsid w:val="00913A81"/>
    <w:rsid w:val="0092246B"/>
    <w:rsid w:val="00946C65"/>
    <w:rsid w:val="00950D54"/>
    <w:rsid w:val="00953E8F"/>
    <w:rsid w:val="0096636F"/>
    <w:rsid w:val="00966805"/>
    <w:rsid w:val="00967937"/>
    <w:rsid w:val="0097475C"/>
    <w:rsid w:val="00983880"/>
    <w:rsid w:val="009A599B"/>
    <w:rsid w:val="009B01DC"/>
    <w:rsid w:val="009B6A70"/>
    <w:rsid w:val="009C5657"/>
    <w:rsid w:val="009E3571"/>
    <w:rsid w:val="009F5BFA"/>
    <w:rsid w:val="009F7DEC"/>
    <w:rsid w:val="00A066B6"/>
    <w:rsid w:val="00A10853"/>
    <w:rsid w:val="00A20998"/>
    <w:rsid w:val="00A20EF6"/>
    <w:rsid w:val="00A24573"/>
    <w:rsid w:val="00A25FB2"/>
    <w:rsid w:val="00A27823"/>
    <w:rsid w:val="00A32F25"/>
    <w:rsid w:val="00A34410"/>
    <w:rsid w:val="00A34AE2"/>
    <w:rsid w:val="00A41A8E"/>
    <w:rsid w:val="00A514A8"/>
    <w:rsid w:val="00A539A0"/>
    <w:rsid w:val="00A54657"/>
    <w:rsid w:val="00A54B1F"/>
    <w:rsid w:val="00A64526"/>
    <w:rsid w:val="00A81DC4"/>
    <w:rsid w:val="00A8302B"/>
    <w:rsid w:val="00A86E93"/>
    <w:rsid w:val="00A90CC8"/>
    <w:rsid w:val="00A9200D"/>
    <w:rsid w:val="00AA260D"/>
    <w:rsid w:val="00AA45FA"/>
    <w:rsid w:val="00AB232C"/>
    <w:rsid w:val="00AB43B2"/>
    <w:rsid w:val="00AB4614"/>
    <w:rsid w:val="00AB72E0"/>
    <w:rsid w:val="00AC6DC7"/>
    <w:rsid w:val="00AD3253"/>
    <w:rsid w:val="00AF00C8"/>
    <w:rsid w:val="00AF5A64"/>
    <w:rsid w:val="00B054FA"/>
    <w:rsid w:val="00B1233B"/>
    <w:rsid w:val="00B15E5A"/>
    <w:rsid w:val="00B17B7C"/>
    <w:rsid w:val="00B20B32"/>
    <w:rsid w:val="00B30BB3"/>
    <w:rsid w:val="00B42905"/>
    <w:rsid w:val="00B45BA7"/>
    <w:rsid w:val="00B507D9"/>
    <w:rsid w:val="00B513CE"/>
    <w:rsid w:val="00B6159D"/>
    <w:rsid w:val="00B6172A"/>
    <w:rsid w:val="00B6327C"/>
    <w:rsid w:val="00B70BFC"/>
    <w:rsid w:val="00B7196F"/>
    <w:rsid w:val="00B8504B"/>
    <w:rsid w:val="00B87140"/>
    <w:rsid w:val="00B96745"/>
    <w:rsid w:val="00BA4C89"/>
    <w:rsid w:val="00BB0EED"/>
    <w:rsid w:val="00BB2AEC"/>
    <w:rsid w:val="00BB32C6"/>
    <w:rsid w:val="00BC3367"/>
    <w:rsid w:val="00BD4F67"/>
    <w:rsid w:val="00BE2A3C"/>
    <w:rsid w:val="00BF17E2"/>
    <w:rsid w:val="00C16EF9"/>
    <w:rsid w:val="00C3326C"/>
    <w:rsid w:val="00C35BA7"/>
    <w:rsid w:val="00C447A5"/>
    <w:rsid w:val="00C44A1F"/>
    <w:rsid w:val="00C46029"/>
    <w:rsid w:val="00C4602B"/>
    <w:rsid w:val="00C46C17"/>
    <w:rsid w:val="00C569F3"/>
    <w:rsid w:val="00C575B7"/>
    <w:rsid w:val="00C74E3C"/>
    <w:rsid w:val="00C82F10"/>
    <w:rsid w:val="00C9224D"/>
    <w:rsid w:val="00CB09F1"/>
    <w:rsid w:val="00CC256C"/>
    <w:rsid w:val="00CE30BE"/>
    <w:rsid w:val="00CE67E4"/>
    <w:rsid w:val="00CF2124"/>
    <w:rsid w:val="00CF2613"/>
    <w:rsid w:val="00CF5D6B"/>
    <w:rsid w:val="00D07DAA"/>
    <w:rsid w:val="00D1557C"/>
    <w:rsid w:val="00D15CB7"/>
    <w:rsid w:val="00D24B44"/>
    <w:rsid w:val="00D24B4B"/>
    <w:rsid w:val="00D3174B"/>
    <w:rsid w:val="00D34C71"/>
    <w:rsid w:val="00D44759"/>
    <w:rsid w:val="00D46A67"/>
    <w:rsid w:val="00D64051"/>
    <w:rsid w:val="00D64429"/>
    <w:rsid w:val="00D67D95"/>
    <w:rsid w:val="00D72D93"/>
    <w:rsid w:val="00DA3F18"/>
    <w:rsid w:val="00DC1887"/>
    <w:rsid w:val="00DC7EA5"/>
    <w:rsid w:val="00DD24A3"/>
    <w:rsid w:val="00DE3E40"/>
    <w:rsid w:val="00DE5DE8"/>
    <w:rsid w:val="00DE7FEB"/>
    <w:rsid w:val="00E053BC"/>
    <w:rsid w:val="00E40F16"/>
    <w:rsid w:val="00E42DCE"/>
    <w:rsid w:val="00E5273D"/>
    <w:rsid w:val="00E54519"/>
    <w:rsid w:val="00E65C6E"/>
    <w:rsid w:val="00E67F9D"/>
    <w:rsid w:val="00E71ED8"/>
    <w:rsid w:val="00E76938"/>
    <w:rsid w:val="00E77DE1"/>
    <w:rsid w:val="00E8135A"/>
    <w:rsid w:val="00E83F68"/>
    <w:rsid w:val="00E83FA6"/>
    <w:rsid w:val="00E96F33"/>
    <w:rsid w:val="00EA1889"/>
    <w:rsid w:val="00EA2651"/>
    <w:rsid w:val="00EB447C"/>
    <w:rsid w:val="00EC0CBC"/>
    <w:rsid w:val="00EC6426"/>
    <w:rsid w:val="00EE1E2D"/>
    <w:rsid w:val="00EE33BE"/>
    <w:rsid w:val="00EE50B6"/>
    <w:rsid w:val="00EE69D9"/>
    <w:rsid w:val="00EF03AC"/>
    <w:rsid w:val="00EF1D7E"/>
    <w:rsid w:val="00F17A66"/>
    <w:rsid w:val="00F3113A"/>
    <w:rsid w:val="00F43759"/>
    <w:rsid w:val="00F514E0"/>
    <w:rsid w:val="00F53C69"/>
    <w:rsid w:val="00F60259"/>
    <w:rsid w:val="00F6216A"/>
    <w:rsid w:val="00F62FE2"/>
    <w:rsid w:val="00F6444F"/>
    <w:rsid w:val="00F72EB8"/>
    <w:rsid w:val="00F766F5"/>
    <w:rsid w:val="00F8550F"/>
    <w:rsid w:val="00F97DA3"/>
    <w:rsid w:val="00FA369B"/>
    <w:rsid w:val="00FA427E"/>
    <w:rsid w:val="00FA52FD"/>
    <w:rsid w:val="00FA65DA"/>
    <w:rsid w:val="00FA6F7C"/>
    <w:rsid w:val="00FB0625"/>
    <w:rsid w:val="00FB0C7D"/>
    <w:rsid w:val="00FB0E7B"/>
    <w:rsid w:val="00FC00D8"/>
    <w:rsid w:val="00FC5EC8"/>
    <w:rsid w:val="00FC71DF"/>
    <w:rsid w:val="00FD40DB"/>
    <w:rsid w:val="00FD57B8"/>
    <w:rsid w:val="00FE39D7"/>
    <w:rsid w:val="00FF10C3"/>
    <w:rsid w:val="00FF6723"/>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40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E7F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E7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72D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5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F12"/>
    <w:rPr>
      <w:rFonts w:ascii="Tahoma" w:hAnsi="Tahoma" w:cs="Tahoma"/>
      <w:sz w:val="16"/>
      <w:szCs w:val="16"/>
    </w:rPr>
  </w:style>
  <w:style w:type="table" w:customStyle="1" w:styleId="9">
    <w:name w:val="Сетка таблицы9"/>
    <w:basedOn w:val="a1"/>
    <w:next w:val="a3"/>
    <w:uiPriority w:val="39"/>
    <w:rsid w:val="00C82F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220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09F"/>
  </w:style>
  <w:style w:type="paragraph" w:styleId="a8">
    <w:name w:val="footer"/>
    <w:basedOn w:val="a"/>
    <w:link w:val="a9"/>
    <w:uiPriority w:val="99"/>
    <w:unhideWhenUsed/>
    <w:rsid w:val="008220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09F"/>
  </w:style>
  <w:style w:type="table" w:customStyle="1" w:styleId="10">
    <w:name w:val="Сетка таблицы10"/>
    <w:basedOn w:val="a1"/>
    <w:next w:val="a3"/>
    <w:uiPriority w:val="39"/>
    <w:rsid w:val="006F13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475010"/>
    <w:pPr>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475010"/>
    <w:pPr>
      <w:autoSpaceDE w:val="0"/>
      <w:autoSpaceDN w:val="0"/>
      <w:adjustRightInd w:val="0"/>
      <w:spacing w:after="0" w:line="240" w:lineRule="auto"/>
    </w:pPr>
    <w:rPr>
      <w:rFonts w:ascii="Arial" w:hAnsi="Arial" w:cs="Arial"/>
      <w:sz w:val="24"/>
      <w:szCs w:val="24"/>
    </w:rPr>
  </w:style>
  <w:style w:type="table" w:customStyle="1" w:styleId="11">
    <w:name w:val="Сетка таблицы11"/>
    <w:basedOn w:val="a1"/>
    <w:next w:val="a3"/>
    <w:uiPriority w:val="39"/>
    <w:rsid w:val="009067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4006DB"/>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s1">
    <w:name w:val="s_1"/>
    <w:basedOn w:val="a"/>
    <w:rsid w:val="000744EC"/>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ConsPlusNormal">
    <w:name w:val="ConsPlusNormal"/>
    <w:rsid w:val="00311183"/>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525E09"/>
    <w:rPr>
      <w:i/>
      <w:iCs/>
    </w:rPr>
  </w:style>
  <w:style w:type="paragraph" w:styleId="ad">
    <w:name w:val="List Paragraph"/>
    <w:basedOn w:val="a"/>
    <w:uiPriority w:val="34"/>
    <w:qFormat/>
    <w:rsid w:val="00525E09"/>
    <w:pPr>
      <w:ind w:left="720"/>
      <w:contextualSpacing/>
    </w:pPr>
  </w:style>
  <w:style w:type="character" w:customStyle="1" w:styleId="grame">
    <w:name w:val="grame"/>
    <w:basedOn w:val="a0"/>
    <w:rsid w:val="00AD3253"/>
  </w:style>
  <w:style w:type="paragraph" w:styleId="ae">
    <w:name w:val="Normal (Web)"/>
    <w:basedOn w:val="a"/>
    <w:uiPriority w:val="99"/>
    <w:semiHidden/>
    <w:unhideWhenUsed/>
    <w:rsid w:val="004F5A8D"/>
    <w:pPr>
      <w:spacing w:before="100" w:beforeAutospacing="1" w:after="100" w:afterAutospacing="1" w:line="240" w:lineRule="auto"/>
    </w:pPr>
    <w:rPr>
      <w:rFonts w:ascii="Times New Roman" w:eastAsia="Times New Roman" w:hAnsi="Times New Roman" w:cs="Times New Roman"/>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E7F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E7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72D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5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F12"/>
    <w:rPr>
      <w:rFonts w:ascii="Tahoma" w:hAnsi="Tahoma" w:cs="Tahoma"/>
      <w:sz w:val="16"/>
      <w:szCs w:val="16"/>
    </w:rPr>
  </w:style>
  <w:style w:type="table" w:customStyle="1" w:styleId="9">
    <w:name w:val="Сетка таблицы9"/>
    <w:basedOn w:val="a1"/>
    <w:next w:val="a3"/>
    <w:uiPriority w:val="39"/>
    <w:rsid w:val="00C82F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220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09F"/>
  </w:style>
  <w:style w:type="paragraph" w:styleId="a8">
    <w:name w:val="footer"/>
    <w:basedOn w:val="a"/>
    <w:link w:val="a9"/>
    <w:uiPriority w:val="99"/>
    <w:unhideWhenUsed/>
    <w:rsid w:val="008220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09F"/>
  </w:style>
  <w:style w:type="table" w:customStyle="1" w:styleId="10">
    <w:name w:val="Сетка таблицы10"/>
    <w:basedOn w:val="a1"/>
    <w:next w:val="a3"/>
    <w:uiPriority w:val="39"/>
    <w:rsid w:val="006F13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475010"/>
    <w:pPr>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475010"/>
    <w:pPr>
      <w:autoSpaceDE w:val="0"/>
      <w:autoSpaceDN w:val="0"/>
      <w:adjustRightInd w:val="0"/>
      <w:spacing w:after="0" w:line="240" w:lineRule="auto"/>
    </w:pPr>
    <w:rPr>
      <w:rFonts w:ascii="Arial" w:hAnsi="Arial" w:cs="Arial"/>
      <w:sz w:val="24"/>
      <w:szCs w:val="24"/>
    </w:rPr>
  </w:style>
  <w:style w:type="table" w:customStyle="1" w:styleId="11">
    <w:name w:val="Сетка таблицы11"/>
    <w:basedOn w:val="a1"/>
    <w:next w:val="a3"/>
    <w:uiPriority w:val="39"/>
    <w:rsid w:val="009067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4006DB"/>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s1">
    <w:name w:val="s_1"/>
    <w:basedOn w:val="a"/>
    <w:rsid w:val="000744EC"/>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ConsPlusNormal">
    <w:name w:val="ConsPlusNormal"/>
    <w:rsid w:val="00311183"/>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525E09"/>
    <w:rPr>
      <w:i/>
      <w:iCs/>
    </w:rPr>
  </w:style>
  <w:style w:type="paragraph" w:styleId="ad">
    <w:name w:val="List Paragraph"/>
    <w:basedOn w:val="a"/>
    <w:uiPriority w:val="34"/>
    <w:qFormat/>
    <w:rsid w:val="00525E09"/>
    <w:pPr>
      <w:ind w:left="720"/>
      <w:contextualSpacing/>
    </w:pPr>
  </w:style>
  <w:style w:type="character" w:customStyle="1" w:styleId="grame">
    <w:name w:val="grame"/>
    <w:basedOn w:val="a0"/>
    <w:rsid w:val="00AD3253"/>
  </w:style>
  <w:style w:type="paragraph" w:styleId="ae">
    <w:name w:val="Normal (Web)"/>
    <w:basedOn w:val="a"/>
    <w:uiPriority w:val="99"/>
    <w:semiHidden/>
    <w:unhideWhenUsed/>
    <w:rsid w:val="004F5A8D"/>
    <w:pPr>
      <w:spacing w:before="100" w:beforeAutospacing="1" w:after="100" w:afterAutospacing="1"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027">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601110099">
      <w:bodyDiv w:val="1"/>
      <w:marLeft w:val="0"/>
      <w:marRight w:val="0"/>
      <w:marTop w:val="0"/>
      <w:marBottom w:val="0"/>
      <w:divBdr>
        <w:top w:val="none" w:sz="0" w:space="0" w:color="auto"/>
        <w:left w:val="none" w:sz="0" w:space="0" w:color="auto"/>
        <w:bottom w:val="none" w:sz="0" w:space="0" w:color="auto"/>
        <w:right w:val="none" w:sz="0" w:space="0" w:color="auto"/>
      </w:divBdr>
    </w:div>
    <w:div w:id="614868579">
      <w:bodyDiv w:val="1"/>
      <w:marLeft w:val="0"/>
      <w:marRight w:val="0"/>
      <w:marTop w:val="0"/>
      <w:marBottom w:val="0"/>
      <w:divBdr>
        <w:top w:val="none" w:sz="0" w:space="0" w:color="auto"/>
        <w:left w:val="none" w:sz="0" w:space="0" w:color="auto"/>
        <w:bottom w:val="none" w:sz="0" w:space="0" w:color="auto"/>
        <w:right w:val="none" w:sz="0" w:space="0" w:color="auto"/>
      </w:divBdr>
    </w:div>
    <w:div w:id="773549336">
      <w:bodyDiv w:val="1"/>
      <w:marLeft w:val="0"/>
      <w:marRight w:val="0"/>
      <w:marTop w:val="0"/>
      <w:marBottom w:val="0"/>
      <w:divBdr>
        <w:top w:val="none" w:sz="0" w:space="0" w:color="auto"/>
        <w:left w:val="none" w:sz="0" w:space="0" w:color="auto"/>
        <w:bottom w:val="none" w:sz="0" w:space="0" w:color="auto"/>
        <w:right w:val="none" w:sz="0" w:space="0" w:color="auto"/>
      </w:divBdr>
    </w:div>
    <w:div w:id="889613719">
      <w:bodyDiv w:val="1"/>
      <w:marLeft w:val="0"/>
      <w:marRight w:val="0"/>
      <w:marTop w:val="0"/>
      <w:marBottom w:val="0"/>
      <w:divBdr>
        <w:top w:val="none" w:sz="0" w:space="0" w:color="auto"/>
        <w:left w:val="none" w:sz="0" w:space="0" w:color="auto"/>
        <w:bottom w:val="none" w:sz="0" w:space="0" w:color="auto"/>
        <w:right w:val="none" w:sz="0" w:space="0" w:color="auto"/>
      </w:divBdr>
    </w:div>
    <w:div w:id="1109543914">
      <w:bodyDiv w:val="1"/>
      <w:marLeft w:val="0"/>
      <w:marRight w:val="0"/>
      <w:marTop w:val="0"/>
      <w:marBottom w:val="0"/>
      <w:divBdr>
        <w:top w:val="none" w:sz="0" w:space="0" w:color="auto"/>
        <w:left w:val="none" w:sz="0" w:space="0" w:color="auto"/>
        <w:bottom w:val="none" w:sz="0" w:space="0" w:color="auto"/>
        <w:right w:val="none" w:sz="0" w:space="0" w:color="auto"/>
      </w:divBdr>
    </w:div>
    <w:div w:id="1130054163">
      <w:bodyDiv w:val="1"/>
      <w:marLeft w:val="0"/>
      <w:marRight w:val="0"/>
      <w:marTop w:val="0"/>
      <w:marBottom w:val="0"/>
      <w:divBdr>
        <w:top w:val="none" w:sz="0" w:space="0" w:color="auto"/>
        <w:left w:val="none" w:sz="0" w:space="0" w:color="auto"/>
        <w:bottom w:val="none" w:sz="0" w:space="0" w:color="auto"/>
        <w:right w:val="none" w:sz="0" w:space="0" w:color="auto"/>
      </w:divBdr>
    </w:div>
    <w:div w:id="1191798354">
      <w:bodyDiv w:val="1"/>
      <w:marLeft w:val="0"/>
      <w:marRight w:val="0"/>
      <w:marTop w:val="0"/>
      <w:marBottom w:val="0"/>
      <w:divBdr>
        <w:top w:val="none" w:sz="0" w:space="0" w:color="auto"/>
        <w:left w:val="none" w:sz="0" w:space="0" w:color="auto"/>
        <w:bottom w:val="none" w:sz="0" w:space="0" w:color="auto"/>
        <w:right w:val="none" w:sz="0" w:space="0" w:color="auto"/>
      </w:divBdr>
    </w:div>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545363868">
      <w:bodyDiv w:val="1"/>
      <w:marLeft w:val="0"/>
      <w:marRight w:val="0"/>
      <w:marTop w:val="0"/>
      <w:marBottom w:val="0"/>
      <w:divBdr>
        <w:top w:val="none" w:sz="0" w:space="0" w:color="auto"/>
        <w:left w:val="none" w:sz="0" w:space="0" w:color="auto"/>
        <w:bottom w:val="none" w:sz="0" w:space="0" w:color="auto"/>
        <w:right w:val="none" w:sz="0" w:space="0" w:color="auto"/>
      </w:divBdr>
    </w:div>
    <w:div w:id="1555576584">
      <w:bodyDiv w:val="1"/>
      <w:marLeft w:val="0"/>
      <w:marRight w:val="0"/>
      <w:marTop w:val="0"/>
      <w:marBottom w:val="0"/>
      <w:divBdr>
        <w:top w:val="none" w:sz="0" w:space="0" w:color="auto"/>
        <w:left w:val="none" w:sz="0" w:space="0" w:color="auto"/>
        <w:bottom w:val="none" w:sz="0" w:space="0" w:color="auto"/>
        <w:right w:val="none" w:sz="0" w:space="0" w:color="auto"/>
      </w:divBdr>
    </w:div>
    <w:div w:id="1868323713">
      <w:bodyDiv w:val="1"/>
      <w:marLeft w:val="0"/>
      <w:marRight w:val="0"/>
      <w:marTop w:val="0"/>
      <w:marBottom w:val="0"/>
      <w:divBdr>
        <w:top w:val="none" w:sz="0" w:space="0" w:color="auto"/>
        <w:left w:val="none" w:sz="0" w:space="0" w:color="auto"/>
        <w:bottom w:val="none" w:sz="0" w:space="0" w:color="auto"/>
        <w:right w:val="none" w:sz="0" w:space="0" w:color="auto"/>
      </w:divBdr>
    </w:div>
    <w:div w:id="1978217608">
      <w:bodyDiv w:val="1"/>
      <w:marLeft w:val="0"/>
      <w:marRight w:val="0"/>
      <w:marTop w:val="0"/>
      <w:marBottom w:val="0"/>
      <w:divBdr>
        <w:top w:val="none" w:sz="0" w:space="0" w:color="auto"/>
        <w:left w:val="none" w:sz="0" w:space="0" w:color="auto"/>
        <w:bottom w:val="none" w:sz="0" w:space="0" w:color="auto"/>
        <w:right w:val="none" w:sz="0" w:space="0" w:color="auto"/>
      </w:divBdr>
    </w:div>
    <w:div w:id="20623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garantF1://12012604.170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1EAFA-8035-46D2-AB81-DE468E2A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6634</TotalTime>
  <Pages>49</Pages>
  <Words>10250</Words>
  <Characters>58429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Крамаренко</dc:creator>
  <cp:lastModifiedBy>Шаова</cp:lastModifiedBy>
  <cp:revision>88</cp:revision>
  <cp:lastPrinted>2022-04-27T09:51:00Z</cp:lastPrinted>
  <dcterms:created xsi:type="dcterms:W3CDTF">2021-08-04T13:38:00Z</dcterms:created>
  <dcterms:modified xsi:type="dcterms:W3CDTF">2022-05-12T09:49:00Z</dcterms:modified>
</cp:coreProperties>
</file>